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绿筑武夷，零碳共生——面向多元人群的共生型山地公社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围护结构提高22%或负荷降低26.4%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506%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79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10657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