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FB11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建筑防滑设计说明</w:t>
      </w:r>
    </w:p>
    <w:p w14:paraId="4579C749">
      <w:pPr>
        <w:jc w:val="lef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一、设计依据</w:t>
      </w:r>
    </w:p>
    <w:p w14:paraId="28F43F9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本工程防滑设计严格遵循以下标准规范：</w:t>
      </w:r>
    </w:p>
    <w:p w14:paraId="0A7C951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1.《建筑地面工程防滑技术规程》JGJ/T3312014</w:t>
      </w:r>
    </w:p>
    <w:p w14:paraId="32F0BF69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2.《无障碍设计规范》GB507632012</w:t>
      </w:r>
    </w:p>
    <w:p w14:paraId="4F67CEA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3.《建筑环境通用规范》GB550162021</w:t>
      </w:r>
    </w:p>
    <w:p w14:paraId="503CDD6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4.《绿色建筑评价标准》GB/T503782019</w:t>
      </w:r>
    </w:p>
    <w:p w14:paraId="08D693CE">
      <w:pPr>
        <w:jc w:val="lef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二、设计原则</w:t>
      </w:r>
    </w:p>
    <w:p w14:paraId="410B5F0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武夷山地区年降水量丰富，空气湿度高，地面防滑是保障人员安全的重要措施。本工程防滑设计遵循以下原则：</w:t>
      </w:r>
    </w:p>
    <w:p w14:paraId="28A775D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1.分区设防：根据使用功能、人员密度、涉水情况等划分不同防滑等级区域。</w:t>
      </w:r>
    </w:p>
    <w:p w14:paraId="686061D4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2.等级匹配：各区域防滑等级不低于规范要求，关键部位适度提高标准。</w:t>
      </w:r>
    </w:p>
    <w:p w14:paraId="7862E8B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3.耐久适用：防滑措施与材料寿命相匹配，易于维护。</w:t>
      </w:r>
    </w:p>
    <w:p w14:paraId="3DC57EA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4.美观协调：防滑处理与建筑风格、景观效果相融合。</w:t>
      </w:r>
    </w:p>
    <w:p w14:paraId="10752C0B">
      <w:pPr>
        <w:jc w:val="lef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三、防滑等级划分与设计措施</w:t>
      </w:r>
    </w:p>
    <w:p w14:paraId="2A84E056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3.1建筑出入口及平台、公共走廊、电梯厅、厨房、浴室、卫生间等（Bd/Bw级）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50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9CB28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5011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防滑等级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4982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地面材料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788C6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防滑构造措施</w:t>
            </w:r>
          </w:p>
        </w:tc>
      </w:tr>
      <w:tr w14:paraId="20BC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D44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建筑出入口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18B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Bd级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78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花岗岩火烧面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B38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表面做火烧或荔枝面处理，摩擦系数≥0.60</w:t>
            </w:r>
          </w:p>
        </w:tc>
      </w:tr>
      <w:tr w14:paraId="20C1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4619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入口平台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DC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Bd级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37A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透水砖/花岗岩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DBA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表面粗糙纹理，坡度≥1%排水</w:t>
            </w:r>
          </w:p>
        </w:tc>
      </w:tr>
      <w:tr w14:paraId="46CA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118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公共走廊（室内）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7DA6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Bd级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3EB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E3E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表面凹凸纹理，摩擦系数≥0.60</w:t>
            </w:r>
          </w:p>
        </w:tc>
      </w:tr>
      <w:tr w14:paraId="08FD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402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电梯厅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F72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Bd级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B2E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F65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哑光面，设警示条</w:t>
            </w:r>
          </w:p>
        </w:tc>
      </w:tr>
      <w:tr w14:paraId="66B7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066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厨房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F3C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Bw级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B21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F8AD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凹凸纹理，摩擦系数≥0.70（湿态），设排水沟</w:t>
            </w:r>
          </w:p>
        </w:tc>
      </w:tr>
      <w:tr w14:paraId="0417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1FDC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浴室/卫生间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994C9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Bw级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68A72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D3E73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小尺寸砖（300×300），沟槽纹理，摩擦系数≥0.70（湿态）</w:t>
            </w:r>
          </w:p>
        </w:tc>
      </w:tr>
    </w:tbl>
    <w:p w14:paraId="45F426D9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3.2室内外活动场所（Ad/Aw级）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1079"/>
        <w:gridCol w:w="2480"/>
        <w:gridCol w:w="2833"/>
      </w:tblGrid>
      <w:tr w14:paraId="2D7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14A41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107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627F9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防滑等级</w:t>
            </w:r>
          </w:p>
        </w:tc>
        <w:tc>
          <w:tcPr>
            <w:tcW w:w="24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87AC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地面材料</w:t>
            </w:r>
          </w:p>
        </w:tc>
        <w:tc>
          <w:tcPr>
            <w:tcW w:w="28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6113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防滑构造措施</w:t>
            </w:r>
          </w:p>
        </w:tc>
      </w:tr>
      <w:tr w14:paraId="5D70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5B8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茶语工坊前广场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312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FA6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青石板（自然面）/透水混凝土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6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表面粗糙，刻槽处理，摩擦系数≥0.70</w:t>
            </w:r>
          </w:p>
        </w:tc>
      </w:tr>
      <w:tr w14:paraId="183F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4AB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6D9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B76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耐候钢格栅/防腐木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68F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格栅间距≤30mm，防滑条处理</w:t>
            </w:r>
          </w:p>
        </w:tc>
      </w:tr>
      <w:tr w14:paraId="79F2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D3CC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叠翠山房庭院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7A7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9A4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毛石碎拼/防腐木平台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688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毛石自然面，木材表面拉丝处理</w:t>
            </w:r>
          </w:p>
        </w:tc>
      </w:tr>
      <w:tr w14:paraId="3504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9FC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云间食肆退台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8C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B72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防滑地砖/防腐木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3A4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室外专用防滑砖，木材防滑条</w:t>
            </w:r>
          </w:p>
        </w:tc>
      </w:tr>
      <w:tr w14:paraId="0127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A63A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茶田小径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146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BCE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碎石路/汀步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AC8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碎石粒径5-10mm，汀步表面粗糙</w:t>
            </w:r>
          </w:p>
        </w:tc>
      </w:tr>
      <w:tr w14:paraId="5E39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A98C9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泳池/水景周边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9903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Aw级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9111D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防滑地砖/石英砂铺装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B6AF49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摩擦系数≥0.80（湿态），设排水沟</w:t>
            </w:r>
          </w:p>
        </w:tc>
      </w:tr>
    </w:tbl>
    <w:p w14:paraId="65E6AB0E">
      <w:pPr>
        <w:rPr>
          <w:rFonts w:hint="eastAsia" w:ascii="宋体" w:hAnsi="宋体" w:eastAsia="宋体" w:cs="宋体"/>
          <w:sz w:val="24"/>
          <w:szCs w:val="32"/>
        </w:rPr>
      </w:pPr>
    </w:p>
    <w:p w14:paraId="756B5614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3.3坡道、楼梯踏步（Ad/Aw级或提高一级，设防滑条）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0"/>
        <w:gridCol w:w="973"/>
        <w:gridCol w:w="2413"/>
        <w:gridCol w:w="3876"/>
      </w:tblGrid>
      <w:tr w14:paraId="3736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2DD4E0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9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5516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防滑等级</w:t>
            </w:r>
          </w:p>
        </w:tc>
        <w:tc>
          <w:tcPr>
            <w:tcW w:w="241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DAEA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防滑构造措施</w:t>
            </w:r>
          </w:p>
        </w:tc>
        <w:tc>
          <w:tcPr>
            <w:tcW w:w="38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90D1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技术参数</w:t>
            </w:r>
          </w:p>
        </w:tc>
      </w:tr>
      <w:tr w14:paraId="3B77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7741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无障碍坡道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6CB2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98D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表面刻槽+防滑条</w:t>
            </w:r>
          </w:p>
        </w:tc>
        <w:tc>
          <w:tcPr>
            <w:tcW w:w="38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4CC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坡度≤1:12，槽宽5mm，间距50mm，防滑条间距≤300mm</w:t>
            </w:r>
          </w:p>
        </w:tc>
      </w:tr>
      <w:tr w14:paraId="4550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92C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室外台阶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4C4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8D2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踏步边缘设防滑条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676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防滑条高出踏步面2-3mm，宽30mm，间距≤300mm</w:t>
            </w:r>
          </w:p>
        </w:tc>
      </w:tr>
      <w:tr w14:paraId="2AEC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0AD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楼梯踏步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83B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Ad级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ADF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踏步前端设防滑槽/防滑条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DBA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防滑槽深2-3mm，宽10mm；或嵌铜条/金刚砂条</w:t>
            </w:r>
          </w:p>
        </w:tc>
      </w:tr>
      <w:tr w14:paraId="47C5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71A9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生态走廊坡道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D8CDD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Aw级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1332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格栅面层+防滑条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7A90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格栅开孔率≥30%，设横向防滑条</w:t>
            </w:r>
          </w:p>
        </w:tc>
      </w:tr>
    </w:tbl>
    <w:p w14:paraId="7180052A">
      <w:pPr>
        <w:jc w:val="lef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四、材料选择与性能指标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884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7059D3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料类型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9802B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适用部位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21F7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防滑等级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70AB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干态摩擦系数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476CC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湿态摩擦系数</w:t>
            </w:r>
          </w:p>
        </w:tc>
      </w:tr>
      <w:tr w14:paraId="5A3D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5C3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花岗岩（火烧面）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7E8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出入口、平台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AF7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BBE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≥0.70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F6D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≥0.60</w:t>
            </w:r>
          </w:p>
        </w:tc>
      </w:tr>
      <w:tr w14:paraId="7FF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85FB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防滑地砖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F18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走廊、卫生间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F40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Bd/Bw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6AC3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D663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≥0.70</w:t>
            </w:r>
          </w:p>
        </w:tc>
      </w:tr>
      <w:tr w14:paraId="1B76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E6E3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透水混凝土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1E9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广场、道路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21D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2AB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5AB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≥0.70</w:t>
            </w:r>
          </w:p>
        </w:tc>
      </w:tr>
      <w:tr w14:paraId="3AB8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656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防腐木（拉丝）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9B42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平台、走廊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844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79C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8A1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≥0.60</w:t>
            </w:r>
          </w:p>
        </w:tc>
      </w:tr>
      <w:tr w14:paraId="0F68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1F5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耐候钢格栅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A203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410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CBF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CF8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≥0.70</w:t>
            </w:r>
          </w:p>
        </w:tc>
      </w:tr>
      <w:tr w14:paraId="5F63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A60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毛石碎拼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19F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庭院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269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8F2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≥0.75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0197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≥0.65</w:t>
            </w:r>
          </w:p>
        </w:tc>
      </w:tr>
      <w:tr w14:paraId="0D5B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7925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石英砂防滑层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11A1F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泳池周边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0DBA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Aw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6101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4DA6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≥0.80</w:t>
            </w:r>
          </w:p>
        </w:tc>
      </w:tr>
    </w:tbl>
    <w:p w14:paraId="7B83AE50">
      <w:pPr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五、细部节点构造</w:t>
      </w:r>
    </w:p>
    <w:p w14:paraId="012CEA0B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5.1防滑条设置要求</w:t>
      </w:r>
    </w:p>
    <w:p w14:paraId="261A7257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材质：不锈钢、铜条、金刚砂、橡胶等，耐久耐候。</w:t>
      </w:r>
    </w:p>
    <w:p w14:paraId="63F0882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规格：宽度≥30mm，高出地面23mm，倒角处理。</w:t>
      </w:r>
    </w:p>
    <w:p w14:paraId="4B2C8A7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间距：踏步防滑条间距≤300mm，坡道防滑条间距≤500mm。</w:t>
      </w:r>
    </w:p>
    <w:p w14:paraId="5E854A1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固定：嵌入式或粘结式，牢固不松动。</w:t>
      </w:r>
    </w:p>
    <w:p w14:paraId="599B99D3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5.2排水与防滑协同</w:t>
      </w:r>
    </w:p>
    <w:p w14:paraId="6122394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地面设排水坡度≥1%，卫生间、厨房≥2%。</w:t>
      </w:r>
    </w:p>
    <w:p w14:paraId="3CA13BC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地漏、排水沟处地面下沉，周边设防滑处理。</w:t>
      </w:r>
    </w:p>
    <w:p w14:paraId="5228084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生态走廊架空层下设排水沟，防止积水。</w:t>
      </w:r>
    </w:p>
    <w:p w14:paraId="396A077A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5.3交接处处理</w:t>
      </w:r>
    </w:p>
    <w:p w14:paraId="611022C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不同材料交接处设过渡条，避免高差绊倒。</w:t>
      </w:r>
    </w:p>
    <w:p w14:paraId="58F5782C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z w:val="24"/>
          <w:szCs w:val="32"/>
        </w:rPr>
        <w:t>室内外高差处设坡道，坡度≤1:12。</w:t>
      </w:r>
    </w:p>
    <w:p w14:paraId="100CD825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六、施工与验收</w:t>
      </w:r>
    </w:p>
    <w:p w14:paraId="13F5908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1.材料进场：检查防滑材料产品合格证、检测报告，防滑系数符合设计要求。</w:t>
      </w:r>
    </w:p>
    <w:p w14:paraId="7702948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2.样板先行：大面积施工前做样板，确认防滑效果。</w:t>
      </w:r>
    </w:p>
    <w:p w14:paraId="68ECC9E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3.现场检测：采用摆式摩擦系数测定仪或拖拽法检测，抽检数量不少于3处/1000㎡。</w:t>
      </w:r>
    </w:p>
    <w:p w14:paraId="3F440EF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4.验收标准：</w:t>
      </w:r>
    </w:p>
    <w:p w14:paraId="58EEC034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出入口、走廊、电梯厅等：干态摩擦系数≥0.60。</w:t>
      </w:r>
    </w:p>
    <w:p w14:paraId="426A781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卫生间、厨房等：湿态摩擦系数≥0.70。</w:t>
      </w:r>
    </w:p>
    <w:p w14:paraId="16AAAF5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坡道、楼梯：防滑条安装牢固，高度适宜。</w:t>
      </w:r>
    </w:p>
    <w:p w14:paraId="3CB80C17"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4018A2A6">
      <w:pPr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七、维护管理</w:t>
      </w:r>
    </w:p>
    <w:p w14:paraId="7971CDE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1.日常清洁采用中性清洁剂，避免使用硬刷破坏防滑纹理。</w:t>
      </w:r>
    </w:p>
    <w:p w14:paraId="222DE5B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2.定期检查防滑条松动、磨损情况，及时修复。</w:t>
      </w:r>
    </w:p>
    <w:p w14:paraId="1E1D05E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3.雨雪天气在出入口铺设防滑垫，加强提示。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926D4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1A926D4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2026-03-21T05:49:00Z</dcterms:created>
  <dc:creator>Luffy</dc:creator>
  <cp:lastModifiedBy>Luffy</cp:lastModifiedBy>
  <dcterms:modified xsi:type="dcterms:W3CDTF">2026-03-21T05:56:33Z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A85FB0D84E3844C58B32BCC464D7719D_11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