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2EE8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武夷山庙湾山地公社设计地块不适宜配置自行车交通的说明</w:t>
      </w:r>
    </w:p>
    <w:p w14:paraId="4EF0DF08">
      <w:pPr>
        <w:ind w:firstLine="420" w:firstLineChars="200"/>
        <w:rPr>
          <w:rFonts w:hint="eastAsia"/>
        </w:rPr>
      </w:pPr>
      <w:r>
        <w:rPr>
          <w:rFonts w:hint="eastAsia"/>
        </w:rPr>
        <w:t>本项目地块位于武夷山风景名胜区边缘庙湾区域，为东向缓坡台地地貌，结合项目 “绿筑武夷，零碳共生” 的核心设计理念、场地地形条件、生态保护要求及交通体系规划，经综合研判，本设计地块内不适宜配置自行车作为通行工具，具体原因说明如下：</w:t>
      </w:r>
    </w:p>
    <w:p w14:paraId="58A30CD5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一、地形条件限制，自行车通行存在显著安全隐患</w:t>
      </w:r>
    </w:p>
    <w:p w14:paraId="694418E1">
      <w:pPr>
        <w:rPr>
          <w:rFonts w:hint="eastAsia"/>
        </w:rPr>
      </w:pPr>
      <w:r>
        <w:rPr>
          <w:rFonts w:hint="eastAsia"/>
        </w:rPr>
        <w:t>地块为典型山地缓坡台地，整体地势东向倾斜，区域内地形起伏不均，虽经设计优化后主要步行通道坡度控制在 5%-8%，但仍属于自行车骑行的不适宜坡度，长时间骑行易出现溜车、制动困难等问题；且地块内道路多顺应等高线布局，存在较多弯道、折返段，加之茶园肌理分割形成的窄道、毛石小径，自行车行驶视野受限，极易引发碰撞、摔倒等安全事故。同时，地块内部分区域为台地落差形成的台阶式布局，自行车无法连续通行，需频繁推行、搬运，失去通行工具的便捷性，也易对行人造成通行干扰。</w:t>
      </w:r>
    </w:p>
    <w:p w14:paraId="1F4BCBD9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二、契合项目交通规划，保障 “人车分流、步行优先” 的核心原则</w:t>
      </w:r>
    </w:p>
    <w:p w14:paraId="014BEE77">
      <w:pPr>
        <w:ind w:firstLine="420" w:firstLineChars="200"/>
        <w:rPr>
          <w:rFonts w:hint="eastAsia"/>
        </w:rPr>
      </w:pPr>
      <w:r>
        <w:rPr>
          <w:rFonts w:hint="eastAsia"/>
        </w:rPr>
        <w:t>本项目已明确规划 “机动车止于山脚、内部全程步行” 的交通体系，核心通过生态走廊、毛石小径打造连续、完整的步行网络，衔接 “一轴、一心、多簇群” 的功能布局，旨在营造静谧、安全的山地公社步行体验，契合文旅、茶事体验的慢生活需求。自行车作为非步行代步工具，若引入将打破现有 “无机动化、纯步行” 的内部交通格局，不仅与项目交通规划原则相悖，还会在狭窄的步行通道内形成 “行人 + 自行车” 的混行状态，破坏步行空间的舒适性与安全性，降低游客、茶人及本地村民的体验感。</w:t>
      </w:r>
    </w:p>
    <w:p w14:paraId="7769480F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三、生态保护要求，减少对场地原生环境的额外干扰</w:t>
      </w:r>
    </w:p>
    <w:p w14:paraId="0DFF0C26">
      <w:pPr>
        <w:ind w:firstLine="420" w:firstLineChars="200"/>
        <w:rPr>
          <w:rFonts w:hint="eastAsia"/>
        </w:rPr>
      </w:pPr>
      <w:r>
        <w:rPr>
          <w:rFonts w:hint="eastAsia"/>
        </w:rPr>
        <w:t>本项目秉持 “低干预、生态化” 的设计原则，从规划到建设均以最小化破坏场地原生地貌、保护表土与原生植被为核心，内部步行通道均采用轻量化、生态化铺装（如毛石、透水混凝土、预制格栅板），未预留自行车道的建设空间。若为配置自行车新增、拓宽道路，将不可避免地进行额外土方开挖、植被移除，破坏茶园梯田肌理与山地生态连续性，违背 “人地共生” 的设计哲学；同时，自行车骑行过程中易对茶园边缘茶树、林下植被造成碾压、损毁，影响茶产业生产基底，与 “产居共生” 的规划目标冲突。</w:t>
      </w:r>
    </w:p>
    <w:p w14:paraId="3423F88A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四、接驳体系完善，替代自行车实现高效便捷通行</w:t>
      </w:r>
    </w:p>
    <w:p w14:paraId="137B528E">
      <w:pPr>
        <w:ind w:firstLine="420" w:firstLineChars="200"/>
        <w:rPr>
          <w:rFonts w:hint="eastAsia"/>
        </w:rPr>
      </w:pPr>
      <w:r>
        <w:rPr>
          <w:rFonts w:hint="eastAsia"/>
        </w:rPr>
        <w:t>针对山地步行可能存在的体力消耗问题，本项目已规划完善的专用接驳车服务体系，覆盖所有功能区块，班次根据客流动态调整，且配备无障碍接驳车，可实现外部停车场与内部各区域的无缝衔接，兼顾不同人群的通行需求，其便捷性、适用性远高于自行车。接驳车采用新能源车型，配套光伏充电设施，与项目 “零碳共生” 理念高度契合，既解决了山地长距离步行的痛点，又避免了自行车通行带来的各类问题，形成更适配山地地块的交通解决方案。</w:t>
      </w:r>
    </w:p>
    <w:p w14:paraId="2774FE18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五、适配多元人群需求，兼顾通行的包容性与舒适性</w:t>
      </w:r>
    </w:p>
    <w:p w14:paraId="0CA53300">
      <w:pPr>
        <w:ind w:firstLine="420" w:firstLineChars="200"/>
        <w:rPr>
          <w:rFonts w:hint="eastAsia"/>
        </w:rPr>
      </w:pPr>
      <w:r>
        <w:rPr>
          <w:rFonts w:hint="eastAsia"/>
        </w:rPr>
        <w:t>本项目服务人群涵盖游客、茶人、艺术家、本地村民，其中包含老人、儿童、残障人士及参与茶事体验的体力作业人群，自行车通行对这类人群存在明显的适用性局限：老人、儿童及残障人士难以适应山地骑行的坡度与路况，茶人、作业人群携带茶事工具时无法骑行，均无法通过自行车实现便捷通行。而项目现有的步行体系 + 新能源接驳车体系，可满足全年龄段、不同需求人群的通行要求，步行通道兼顾无障碍设计，接驳车提供点对点专属服务，相比自行车更具包容性，更能保障所有人群的通行舒适性与安全性。</w:t>
      </w:r>
    </w:p>
    <w:p w14:paraId="7C03E4BA">
      <w:pPr>
        <w:ind w:firstLine="420" w:firstLineChars="200"/>
      </w:pPr>
      <w:bookmarkStart w:id="0" w:name="_GoBack"/>
      <w:bookmarkEnd w:id="0"/>
      <w:r>
        <w:rPr>
          <w:rFonts w:hint="eastAsia"/>
        </w:rPr>
        <w:t>综上，从地形安全、规划契合、生态保护、交通替代及人群适配等多维度考量，武夷山庙湾山地公社设计地块内无配置自行车的必要性与可行性，现有 “步行 + 新能源接驳车” 的交通体系，更符合项目的核心设计理念与场地实际条件，可实现交通通行、生态保护与体验提升的有机统一。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A79D0"/>
    <w:rsid w:val="129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2026-03-15T02:26:00Z</dcterms:created>
  <dc:creator>WPS_1618203120</dc:creator>
  <cp:lastModifiedBy>WPS_1618203120</cp:lastModifiedBy>
  <dcterms:modified xsi:type="dcterms:W3CDTF">2026-03-15T02:27:34Z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89D16E99AE57459286B6393FF12867FE_11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