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AF45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专用接驳车服务实施方案</w:t>
      </w:r>
    </w:p>
    <w:bookmarkEnd w:id="0"/>
    <w:p w14:paraId="4A1DCDAB">
      <w:pPr>
        <w:rPr>
          <w:rFonts w:hint="eastAsia"/>
        </w:rPr>
      </w:pPr>
    </w:p>
    <w:p w14:paraId="16281DAA">
      <w:pPr>
        <w:rPr>
          <w:rFonts w:hint="eastAsia"/>
        </w:rPr>
      </w:pPr>
      <w:r>
        <w:rPr>
          <w:rFonts w:hint="eastAsia"/>
        </w:rPr>
        <w:t>一、方案总则</w:t>
      </w:r>
    </w:p>
    <w:p w14:paraId="4504F869">
      <w:pPr>
        <w:rPr>
          <w:rFonts w:hint="eastAsia"/>
        </w:rPr>
      </w:pPr>
    </w:p>
    <w:p w14:paraId="14C01D21">
      <w:pPr>
        <w:rPr>
          <w:rFonts w:hint="eastAsia"/>
        </w:rPr>
      </w:pPr>
      <w:r>
        <w:rPr>
          <w:rFonts w:hint="eastAsia"/>
        </w:rPr>
        <w:t>（一）编制目的</w:t>
      </w:r>
    </w:p>
    <w:p w14:paraId="138349F9">
      <w:pPr>
        <w:rPr>
          <w:rFonts w:hint="eastAsia"/>
        </w:rPr>
      </w:pPr>
    </w:p>
    <w:p w14:paraId="457A642F">
      <w:pPr>
        <w:rPr>
          <w:rFonts w:hint="eastAsia"/>
        </w:rPr>
      </w:pPr>
      <w:r>
        <w:rPr>
          <w:rFonts w:hint="eastAsia"/>
        </w:rPr>
        <w:t>为满足《绿色建筑评价标准》GB/T 50378-2019第6.1.2条要求，保障场地人行出入口500m范围内公共交通服务可达性，为行动不便读者、通勤读者提供便捷接驳服务，特制定本方案。</w:t>
      </w:r>
    </w:p>
    <w:p w14:paraId="1F0E653B">
      <w:pPr>
        <w:rPr>
          <w:rFonts w:hint="eastAsia"/>
        </w:rPr>
      </w:pPr>
    </w:p>
    <w:p w14:paraId="2242ACC2">
      <w:pPr>
        <w:rPr>
          <w:rFonts w:hint="eastAsia"/>
        </w:rPr>
      </w:pPr>
      <w:r>
        <w:rPr>
          <w:rFonts w:hint="eastAsia"/>
        </w:rPr>
        <w:t>（二）服务范围</w:t>
      </w:r>
    </w:p>
    <w:p w14:paraId="3CEE399E">
      <w:pPr>
        <w:rPr>
          <w:rFonts w:hint="eastAsia"/>
        </w:rPr>
      </w:pPr>
    </w:p>
    <w:p w14:paraId="431F0222">
      <w:pPr>
        <w:rPr>
          <w:rFonts w:hint="eastAsia"/>
        </w:rPr>
      </w:pPr>
      <w:r>
        <w:rPr>
          <w:rFonts w:hint="eastAsia"/>
        </w:rPr>
        <w:t>• 核心接驳范围：广州番禺图书馆主出入口 ↔ 地铁3号线市桥站C口（直线距离480m）、番禺图书馆公交站（直线距离320m）。</w:t>
      </w:r>
    </w:p>
    <w:p w14:paraId="7FCB60A9">
      <w:pPr>
        <w:rPr>
          <w:rFonts w:hint="eastAsia"/>
        </w:rPr>
      </w:pPr>
    </w:p>
    <w:p w14:paraId="5DC49794">
      <w:pPr>
        <w:rPr>
          <w:rFonts w:hint="eastAsia"/>
        </w:rPr>
      </w:pPr>
      <w:r>
        <w:rPr>
          <w:rFonts w:hint="eastAsia"/>
        </w:rPr>
        <w:t>• 服务对象：全体到馆读者，重点保障老年人、残疾人、孕妇、推婴儿车读者等行动不便群体。</w:t>
      </w:r>
    </w:p>
    <w:p w14:paraId="275EC42A">
      <w:pPr>
        <w:rPr>
          <w:rFonts w:hint="eastAsia"/>
        </w:rPr>
      </w:pPr>
    </w:p>
    <w:p w14:paraId="7FDE20DF">
      <w:pPr>
        <w:rPr>
          <w:rFonts w:hint="eastAsia"/>
        </w:rPr>
      </w:pPr>
      <w:r>
        <w:rPr>
          <w:rFonts w:hint="eastAsia"/>
        </w:rPr>
        <w:t>• 服务原则：安全优先、免费公益、准点便捷、绿色低碳。</w:t>
      </w:r>
    </w:p>
    <w:p w14:paraId="30072F36">
      <w:pPr>
        <w:rPr>
          <w:rFonts w:hint="eastAsia"/>
        </w:rPr>
      </w:pPr>
      <w:r>
        <w:rPr>
          <w:rFonts w:hint="eastAsia"/>
        </w:rPr>
        <w:t>二、服务方案设计</w:t>
      </w:r>
    </w:p>
    <w:p w14:paraId="1A422D24">
      <w:pPr>
        <w:rPr>
          <w:rFonts w:hint="eastAsia"/>
        </w:rPr>
      </w:pPr>
    </w:p>
    <w:p w14:paraId="1461AE8D">
      <w:pPr>
        <w:rPr>
          <w:rFonts w:hint="eastAsia"/>
        </w:rPr>
      </w:pPr>
      <w:r>
        <w:rPr>
          <w:rFonts w:hint="eastAsia"/>
        </w:rPr>
        <w:t>（一）车辆配置</w:t>
      </w:r>
    </w:p>
    <w:p w14:paraId="163F7832">
      <w:pPr>
        <w:rPr>
          <w:rFonts w:hint="eastAsia"/>
        </w:rPr>
      </w:pPr>
      <w:r>
        <w:rPr>
          <w:rFonts w:hint="eastAsia"/>
        </w:rPr>
        <w:t xml:space="preserve">项目 参数要求 </w:t>
      </w:r>
    </w:p>
    <w:p w14:paraId="52EBE7F2">
      <w:pPr>
        <w:rPr>
          <w:rFonts w:hint="eastAsia"/>
        </w:rPr>
      </w:pPr>
      <w:r>
        <w:rPr>
          <w:rFonts w:hint="eastAsia"/>
        </w:rPr>
        <w:t xml:space="preserve">车辆类型 无障碍电动接驳车（纯电动，符合新能源标准） </w:t>
      </w:r>
    </w:p>
    <w:p w14:paraId="70AC819D">
      <w:pPr>
        <w:rPr>
          <w:rFonts w:hint="eastAsia"/>
        </w:rPr>
      </w:pPr>
      <w:r>
        <w:rPr>
          <w:rFonts w:hint="eastAsia"/>
        </w:rPr>
        <w:t xml:space="preserve">核载人数 8~12人（含2个轮椅固定位） </w:t>
      </w:r>
    </w:p>
    <w:p w14:paraId="70DE7D16">
      <w:pPr>
        <w:rPr>
          <w:rFonts w:hint="eastAsia"/>
        </w:rPr>
      </w:pPr>
      <w:r>
        <w:rPr>
          <w:rFonts w:hint="eastAsia"/>
        </w:rPr>
        <w:t xml:space="preserve">无障碍设施 电动升降坡道、轮椅固定装置、扶手、防滑地板 </w:t>
      </w:r>
    </w:p>
    <w:p w14:paraId="439E5BB3">
      <w:pPr>
        <w:rPr>
          <w:rFonts w:hint="eastAsia"/>
        </w:rPr>
      </w:pPr>
      <w:r>
        <w:rPr>
          <w:rFonts w:hint="eastAsia"/>
        </w:rPr>
        <w:t xml:space="preserve">外观标识 统一喷涂“番禺图书馆便民接驳车”标识，张贴服务时间、路线图 </w:t>
      </w:r>
    </w:p>
    <w:p w14:paraId="5CD00B79">
      <w:pPr>
        <w:rPr>
          <w:rFonts w:hint="eastAsia"/>
        </w:rPr>
      </w:pPr>
      <w:r>
        <w:rPr>
          <w:rFonts w:hint="eastAsia"/>
        </w:rPr>
        <w:t xml:space="preserve">数量 2辆（1辆运营，1辆备用） </w:t>
      </w:r>
    </w:p>
    <w:p w14:paraId="784B64A7">
      <w:pPr>
        <w:rPr>
          <w:rFonts w:hint="eastAsia"/>
        </w:rPr>
      </w:pPr>
    </w:p>
    <w:p w14:paraId="0A9A0762">
      <w:pPr>
        <w:rPr>
          <w:rFonts w:hint="eastAsia"/>
        </w:rPr>
      </w:pPr>
      <w:r>
        <w:rPr>
          <w:rFonts w:hint="eastAsia"/>
        </w:rPr>
        <w:t>（二）路线与站点设置</w:t>
      </w:r>
    </w:p>
    <w:p w14:paraId="4DE79A55">
      <w:pPr>
        <w:rPr>
          <w:rFonts w:hint="eastAsia"/>
        </w:rPr>
      </w:pPr>
    </w:p>
    <w:p w14:paraId="31F2A5DF">
      <w:pPr>
        <w:rPr>
          <w:rFonts w:hint="eastAsia"/>
        </w:rPr>
      </w:pPr>
      <w:r>
        <w:rPr>
          <w:rFonts w:hint="eastAsia"/>
        </w:rPr>
        <w:t>1. 主线路（核心接驳线）</w:t>
      </w:r>
    </w:p>
    <w:p w14:paraId="6CD027A9">
      <w:pPr>
        <w:rPr>
          <w:rFonts w:hint="eastAsia"/>
        </w:rPr>
      </w:pPr>
    </w:p>
    <w:p w14:paraId="2EEE97C4">
      <w:pPr>
        <w:rPr>
          <w:rFonts w:hint="eastAsia"/>
        </w:rPr>
      </w:pPr>
      <w:r>
        <w:rPr>
          <w:rFonts w:hint="eastAsia"/>
        </w:rPr>
        <w:t>◦ 路线：图书馆主出入口 ↔ 番禺图书馆公交站 ↔ 地铁市桥站C口</w:t>
      </w:r>
    </w:p>
    <w:p w14:paraId="637B3D50">
      <w:pPr>
        <w:rPr>
          <w:rFonts w:hint="eastAsia"/>
        </w:rPr>
      </w:pPr>
    </w:p>
    <w:p w14:paraId="72B5F031">
      <w:pPr>
        <w:rPr>
          <w:rFonts w:hint="eastAsia"/>
        </w:rPr>
      </w:pPr>
      <w:r>
        <w:rPr>
          <w:rFonts w:hint="eastAsia"/>
        </w:rPr>
        <w:t>◦ 单程距离：约500m，单程行驶时间≤5分钟</w:t>
      </w:r>
    </w:p>
    <w:p w14:paraId="2FFD5555">
      <w:pPr>
        <w:rPr>
          <w:rFonts w:hint="eastAsia"/>
        </w:rPr>
      </w:pPr>
    </w:p>
    <w:p w14:paraId="605D656B">
      <w:pPr>
        <w:rPr>
          <w:rFonts w:hint="eastAsia"/>
        </w:rPr>
      </w:pPr>
      <w:r>
        <w:rPr>
          <w:rFonts w:hint="eastAsia"/>
        </w:rPr>
        <w:t>◦ 站点设置：</w:t>
      </w:r>
    </w:p>
    <w:p w14:paraId="37510E48">
      <w:pPr>
        <w:rPr>
          <w:rFonts w:hint="eastAsia"/>
        </w:rPr>
      </w:pPr>
    </w:p>
    <w:p w14:paraId="71317F28">
      <w:pPr>
        <w:rPr>
          <w:rFonts w:hint="eastAsia"/>
        </w:rPr>
      </w:pPr>
      <w:r>
        <w:rPr>
          <w:rFonts w:hint="eastAsia"/>
        </w:rPr>
        <w:t>◦ 起点：图书馆主出入口（无障碍候车区，设遮阳棚、座椅）</w:t>
      </w:r>
    </w:p>
    <w:p w14:paraId="5D6BBEBE">
      <w:pPr>
        <w:rPr>
          <w:rFonts w:hint="eastAsia"/>
        </w:rPr>
      </w:pPr>
    </w:p>
    <w:p w14:paraId="180E65FE">
      <w:pPr>
        <w:rPr>
          <w:rFonts w:hint="eastAsia"/>
        </w:rPr>
      </w:pPr>
      <w:r>
        <w:rPr>
          <w:rFonts w:hint="eastAsia"/>
        </w:rPr>
        <w:t>◦ 中途：番禺图书馆公交站（与城市公交无缝换乘）</w:t>
      </w:r>
    </w:p>
    <w:p w14:paraId="59A70624">
      <w:pPr>
        <w:rPr>
          <w:rFonts w:hint="eastAsia"/>
        </w:rPr>
      </w:pPr>
    </w:p>
    <w:p w14:paraId="4650AD6D">
      <w:pPr>
        <w:rPr>
          <w:rFonts w:hint="eastAsia"/>
        </w:rPr>
      </w:pPr>
      <w:r>
        <w:rPr>
          <w:rFonts w:hint="eastAsia"/>
        </w:rPr>
        <w:t>◦ 终点：地铁市桥站C口（与轨道交通无缝换乘）</w:t>
      </w:r>
    </w:p>
    <w:p w14:paraId="2192BAE3">
      <w:pPr>
        <w:rPr>
          <w:rFonts w:hint="eastAsia"/>
        </w:rPr>
      </w:pPr>
    </w:p>
    <w:p w14:paraId="22D63026">
      <w:pPr>
        <w:rPr>
          <w:rFonts w:hint="eastAsia"/>
        </w:rPr>
      </w:pPr>
      <w:r>
        <w:rPr>
          <w:rFonts w:hint="eastAsia"/>
        </w:rPr>
        <w:t>2. 辅助线路（高峰补充线）</w:t>
      </w:r>
    </w:p>
    <w:p w14:paraId="16732A75">
      <w:pPr>
        <w:rPr>
          <w:rFonts w:hint="eastAsia"/>
        </w:rPr>
      </w:pPr>
    </w:p>
    <w:p w14:paraId="044BF05C">
      <w:pPr>
        <w:rPr>
          <w:rFonts w:hint="eastAsia"/>
        </w:rPr>
      </w:pPr>
      <w:r>
        <w:rPr>
          <w:rFonts w:hint="eastAsia"/>
        </w:rPr>
        <w:t>◦ 服务时段：周末及节假日10:00–16:00</w:t>
      </w:r>
    </w:p>
    <w:p w14:paraId="677630B7">
      <w:pPr>
        <w:rPr>
          <w:rFonts w:hint="eastAsia"/>
        </w:rPr>
      </w:pPr>
    </w:p>
    <w:p w14:paraId="5AF85640">
      <w:pPr>
        <w:rPr>
          <w:rFonts w:hint="eastAsia"/>
        </w:rPr>
      </w:pPr>
      <w:r>
        <w:rPr>
          <w:rFonts w:hint="eastAsia"/>
        </w:rPr>
        <w:t>◦ 路线：图书馆主出入口 ↔ 东方花园公交站（服务东侧辅助出入口）</w:t>
      </w:r>
    </w:p>
    <w:p w14:paraId="6C7807D4">
      <w:pPr>
        <w:rPr>
          <w:rFonts w:hint="eastAsia"/>
        </w:rPr>
      </w:pPr>
    </w:p>
    <w:p w14:paraId="6C43FB54">
      <w:pPr>
        <w:rPr>
          <w:rFonts w:hint="eastAsia"/>
        </w:rPr>
      </w:pPr>
      <w:r>
        <w:rPr>
          <w:rFonts w:hint="eastAsia"/>
        </w:rPr>
        <w:t>（三）运营时间与班次</w:t>
      </w:r>
    </w:p>
    <w:p w14:paraId="19AF0508">
      <w:pPr>
        <w:rPr>
          <w:rFonts w:hint="eastAsia"/>
        </w:rPr>
      </w:pPr>
      <w:r>
        <w:rPr>
          <w:rFonts w:hint="eastAsia"/>
        </w:rPr>
        <w:t xml:space="preserve">时段 运营时间 发车间隔 备注 </w:t>
      </w:r>
    </w:p>
    <w:p w14:paraId="32F3597F">
      <w:pPr>
        <w:rPr>
          <w:rFonts w:hint="eastAsia"/>
        </w:rPr>
      </w:pPr>
      <w:r>
        <w:rPr>
          <w:rFonts w:hint="eastAsia"/>
        </w:rPr>
        <w:t xml:space="preserve">工作日 9:00–12:00、14:00–18:00 15分钟/班 覆盖开馆及高峰时段 </w:t>
      </w:r>
    </w:p>
    <w:p w14:paraId="5FCFEEE0">
      <w:pPr>
        <w:rPr>
          <w:rFonts w:hint="eastAsia"/>
        </w:rPr>
      </w:pPr>
      <w:r>
        <w:rPr>
          <w:rFonts w:hint="eastAsia"/>
        </w:rPr>
        <w:t xml:space="preserve">周末/节假日 9:00–18:00 10分钟/班 加密班次应对客流高峰 </w:t>
      </w:r>
    </w:p>
    <w:p w14:paraId="6B90884B">
      <w:pPr>
        <w:rPr>
          <w:rFonts w:hint="eastAsia"/>
        </w:rPr>
      </w:pPr>
      <w:r>
        <w:rPr>
          <w:rFonts w:hint="eastAsia"/>
        </w:rPr>
        <w:t xml:space="preserve">特殊活动 活动前30分钟–活动结束后30分钟 动态调整 配合讲座、展览等大型活动 </w:t>
      </w:r>
    </w:p>
    <w:p w14:paraId="655B1EE2">
      <w:pPr>
        <w:rPr>
          <w:rFonts w:hint="eastAsia"/>
        </w:rPr>
      </w:pPr>
    </w:p>
    <w:p w14:paraId="6AF77F3F">
      <w:pPr>
        <w:rPr>
          <w:rFonts w:hint="eastAsia"/>
        </w:rPr>
      </w:pPr>
      <w:r>
        <w:rPr>
          <w:rFonts w:hint="eastAsia"/>
        </w:rPr>
        <w:t>三、设施与保障措施</w:t>
      </w:r>
    </w:p>
    <w:p w14:paraId="0D8EC83C">
      <w:pPr>
        <w:rPr>
          <w:rFonts w:hint="eastAsia"/>
        </w:rPr>
      </w:pPr>
    </w:p>
    <w:p w14:paraId="25890678">
      <w:pPr>
        <w:rPr>
          <w:rFonts w:hint="eastAsia"/>
        </w:rPr>
      </w:pPr>
      <w:r>
        <w:rPr>
          <w:rFonts w:hint="eastAsia"/>
        </w:rPr>
        <w:t>（一）硬件设施</w:t>
      </w:r>
    </w:p>
    <w:p w14:paraId="52693A45">
      <w:pPr>
        <w:rPr>
          <w:rFonts w:hint="eastAsia"/>
        </w:rPr>
      </w:pPr>
    </w:p>
    <w:p w14:paraId="1D4B5305">
      <w:pPr>
        <w:rPr>
          <w:rFonts w:hint="eastAsia"/>
        </w:rPr>
      </w:pPr>
      <w:r>
        <w:rPr>
          <w:rFonts w:hint="eastAsia"/>
        </w:rPr>
        <w:t>1. 候车区：</w:t>
      </w:r>
    </w:p>
    <w:p w14:paraId="2227EC13">
      <w:pPr>
        <w:rPr>
          <w:rFonts w:hint="eastAsia"/>
        </w:rPr>
      </w:pPr>
    </w:p>
    <w:p w14:paraId="7C31AE47">
      <w:pPr>
        <w:rPr>
          <w:rFonts w:hint="eastAsia"/>
        </w:rPr>
      </w:pPr>
      <w:r>
        <w:rPr>
          <w:rFonts w:hint="eastAsia"/>
        </w:rPr>
        <w:t>◦ 图书馆主出入口设置无障碍候车区，面积≥10㎡，配备遮阳棚、座椅、盲道引导、服务信息牌。</w:t>
      </w:r>
    </w:p>
    <w:p w14:paraId="60FFF675">
      <w:pPr>
        <w:rPr>
          <w:rFonts w:hint="eastAsia"/>
        </w:rPr>
      </w:pPr>
    </w:p>
    <w:p w14:paraId="2002A8A1">
      <w:pPr>
        <w:rPr>
          <w:rFonts w:hint="eastAsia"/>
        </w:rPr>
      </w:pPr>
      <w:r>
        <w:rPr>
          <w:rFonts w:hint="eastAsia"/>
        </w:rPr>
        <w:t>◦ 地铁/公交站点候车区设置接驳车停靠标识，与既有无障碍设施衔接。</w:t>
      </w:r>
    </w:p>
    <w:p w14:paraId="24026208">
      <w:pPr>
        <w:rPr>
          <w:rFonts w:hint="eastAsia"/>
        </w:rPr>
      </w:pPr>
    </w:p>
    <w:p w14:paraId="17004FFE">
      <w:pPr>
        <w:rPr>
          <w:rFonts w:hint="eastAsia"/>
        </w:rPr>
      </w:pPr>
      <w:r>
        <w:rPr>
          <w:rFonts w:hint="eastAsia"/>
        </w:rPr>
        <w:t>2. 充电与停放：</w:t>
      </w:r>
    </w:p>
    <w:p w14:paraId="57A8952E">
      <w:pPr>
        <w:rPr>
          <w:rFonts w:hint="eastAsia"/>
        </w:rPr>
      </w:pPr>
    </w:p>
    <w:p w14:paraId="2342FE47">
      <w:pPr>
        <w:rPr>
          <w:rFonts w:hint="eastAsia"/>
        </w:rPr>
      </w:pPr>
      <w:r>
        <w:rPr>
          <w:rFonts w:hint="eastAsia"/>
        </w:rPr>
        <w:t>◦ 图书馆地下停车场设置专用充电车位2个，配备慢充桩，满足车辆夜间充电需求。</w:t>
      </w:r>
    </w:p>
    <w:p w14:paraId="7D5F8854">
      <w:pPr>
        <w:rPr>
          <w:rFonts w:hint="eastAsia"/>
        </w:rPr>
      </w:pPr>
    </w:p>
    <w:p w14:paraId="64C748A5">
      <w:pPr>
        <w:rPr>
          <w:rFonts w:hint="eastAsia"/>
        </w:rPr>
      </w:pPr>
      <w:r>
        <w:rPr>
          <w:rFonts w:hint="eastAsia"/>
        </w:rPr>
        <w:t>◦ 地面设置专用停放区，划定标线，避免与其他车辆混停。</w:t>
      </w:r>
    </w:p>
    <w:p w14:paraId="1DEBA0A1">
      <w:pPr>
        <w:rPr>
          <w:rFonts w:hint="eastAsia"/>
        </w:rPr>
      </w:pPr>
    </w:p>
    <w:p w14:paraId="0AADC8A1">
      <w:pPr>
        <w:rPr>
          <w:rFonts w:hint="eastAsia"/>
        </w:rPr>
      </w:pPr>
      <w:r>
        <w:rPr>
          <w:rFonts w:hint="eastAsia"/>
        </w:rPr>
        <w:t>3. 信息化设施：</w:t>
      </w:r>
    </w:p>
    <w:p w14:paraId="42FB608B">
      <w:pPr>
        <w:rPr>
          <w:rFonts w:hint="eastAsia"/>
        </w:rPr>
      </w:pPr>
    </w:p>
    <w:p w14:paraId="3B44CC0B">
      <w:pPr>
        <w:rPr>
          <w:rFonts w:hint="eastAsia"/>
        </w:rPr>
      </w:pPr>
      <w:r>
        <w:rPr>
          <w:rFonts w:hint="eastAsia"/>
        </w:rPr>
        <w:t>◦ 接驳车安装GPS定位与视频监控系统，接入馆内智慧管理平台。</w:t>
      </w:r>
    </w:p>
    <w:p w14:paraId="3DF1B4EE">
      <w:pPr>
        <w:rPr>
          <w:rFonts w:hint="eastAsia"/>
        </w:rPr>
      </w:pPr>
    </w:p>
    <w:p w14:paraId="4A3F8F37">
      <w:pPr>
        <w:rPr>
          <w:rFonts w:hint="eastAsia"/>
        </w:rPr>
      </w:pPr>
      <w:r>
        <w:rPr>
          <w:rFonts w:hint="eastAsia"/>
        </w:rPr>
        <w:t>◦ 馆内电子屏、微信公众号实时发布接驳车位置、到站时间，方便读者查询。</w:t>
      </w:r>
    </w:p>
    <w:p w14:paraId="66618139">
      <w:pPr>
        <w:rPr>
          <w:rFonts w:hint="eastAsia"/>
        </w:rPr>
      </w:pPr>
    </w:p>
    <w:p w14:paraId="73DBB517">
      <w:pPr>
        <w:rPr>
          <w:rFonts w:hint="eastAsia"/>
        </w:rPr>
      </w:pPr>
      <w:r>
        <w:rPr>
          <w:rFonts w:hint="eastAsia"/>
        </w:rPr>
        <w:t>（二）人员配置</w:t>
      </w:r>
    </w:p>
    <w:p w14:paraId="65C75D37">
      <w:pPr>
        <w:rPr>
          <w:rFonts w:hint="eastAsia"/>
        </w:rPr>
      </w:pPr>
      <w:r>
        <w:rPr>
          <w:rFonts w:hint="eastAsia"/>
        </w:rPr>
        <w:t xml:space="preserve">岗位 人数 职责 </w:t>
      </w:r>
    </w:p>
    <w:p w14:paraId="4E725CC8">
      <w:pPr>
        <w:rPr>
          <w:rFonts w:hint="eastAsia"/>
        </w:rPr>
      </w:pPr>
      <w:r>
        <w:rPr>
          <w:rFonts w:hint="eastAsia"/>
        </w:rPr>
        <w:t xml:space="preserve">驾驶员 4人（两班倒） 车辆驾驶、安全检查、乘客服务，需持C1及以上驾照、无障碍服务培训合格证 </w:t>
      </w:r>
    </w:p>
    <w:p w14:paraId="26C07C80">
      <w:pPr>
        <w:rPr>
          <w:rFonts w:hint="eastAsia"/>
        </w:rPr>
      </w:pPr>
      <w:r>
        <w:rPr>
          <w:rFonts w:hint="eastAsia"/>
        </w:rPr>
        <w:t xml:space="preserve">调度员 1人 班次调度、客流监测、应急处置，对接馆方与交通部门 </w:t>
      </w:r>
    </w:p>
    <w:p w14:paraId="4C88F931">
      <w:pPr>
        <w:rPr>
          <w:rFonts w:hint="eastAsia"/>
        </w:rPr>
      </w:pPr>
      <w:r>
        <w:rPr>
          <w:rFonts w:hint="eastAsia"/>
        </w:rPr>
        <w:t xml:space="preserve">运维人员 1人 车辆日常维护、充电管理、故障抢修 </w:t>
      </w:r>
    </w:p>
    <w:p w14:paraId="45EE822D">
      <w:pPr>
        <w:rPr>
          <w:rFonts w:hint="eastAsia"/>
        </w:rPr>
      </w:pPr>
    </w:p>
    <w:p w14:paraId="7AA2FDB3">
      <w:pPr>
        <w:rPr>
          <w:rFonts w:hint="eastAsia"/>
        </w:rPr>
      </w:pPr>
      <w:r>
        <w:rPr>
          <w:rFonts w:hint="eastAsia"/>
        </w:rPr>
        <w:t>（三）安全与服务规范</w:t>
      </w:r>
    </w:p>
    <w:p w14:paraId="42AED2B4">
      <w:pPr>
        <w:rPr>
          <w:rFonts w:hint="eastAsia"/>
        </w:rPr>
      </w:pPr>
    </w:p>
    <w:p w14:paraId="65E36CBC">
      <w:pPr>
        <w:rPr>
          <w:rFonts w:hint="eastAsia"/>
        </w:rPr>
      </w:pPr>
      <w:r>
        <w:rPr>
          <w:rFonts w:hint="eastAsia"/>
        </w:rPr>
        <w:t>1. 安全管理：</w:t>
      </w:r>
    </w:p>
    <w:p w14:paraId="0B084E24">
      <w:pPr>
        <w:rPr>
          <w:rFonts w:hint="eastAsia"/>
        </w:rPr>
      </w:pPr>
    </w:p>
    <w:p w14:paraId="2B663D4C">
      <w:pPr>
        <w:rPr>
          <w:rFonts w:hint="eastAsia"/>
        </w:rPr>
      </w:pPr>
      <w:r>
        <w:rPr>
          <w:rFonts w:hint="eastAsia"/>
        </w:rPr>
        <w:t>◦ 车辆每日出车前进行安全检查（刹车、轮胎、电池、无障碍设施），建立《车辆安全检查日志》。</w:t>
      </w:r>
    </w:p>
    <w:p w14:paraId="7B6D0365">
      <w:pPr>
        <w:rPr>
          <w:rFonts w:hint="eastAsia"/>
        </w:rPr>
      </w:pPr>
    </w:p>
    <w:p w14:paraId="2BC963EF">
      <w:pPr>
        <w:rPr>
          <w:rFonts w:hint="eastAsia"/>
        </w:rPr>
      </w:pPr>
      <w:r>
        <w:rPr>
          <w:rFonts w:hint="eastAsia"/>
        </w:rPr>
        <w:t>◦ 驾驶员严格遵守交通规则，限速≤20km/h，避让行人，保障轮椅乘客安全。</w:t>
      </w:r>
    </w:p>
    <w:p w14:paraId="1DF71027">
      <w:pPr>
        <w:rPr>
          <w:rFonts w:hint="eastAsia"/>
        </w:rPr>
      </w:pPr>
    </w:p>
    <w:p w14:paraId="3593CD7C">
      <w:pPr>
        <w:rPr>
          <w:rFonts w:hint="eastAsia"/>
        </w:rPr>
      </w:pPr>
      <w:r>
        <w:rPr>
          <w:rFonts w:hint="eastAsia"/>
        </w:rPr>
        <w:t>◦ 制定应急预案，应对车辆故障、恶劣天气、客流激增等情况，备用车辆随时待命。</w:t>
      </w:r>
    </w:p>
    <w:p w14:paraId="76FCDBD2">
      <w:pPr>
        <w:rPr>
          <w:rFonts w:hint="eastAsia"/>
        </w:rPr>
      </w:pPr>
    </w:p>
    <w:p w14:paraId="76920136">
      <w:pPr>
        <w:rPr>
          <w:rFonts w:hint="eastAsia"/>
        </w:rPr>
      </w:pPr>
      <w:r>
        <w:rPr>
          <w:rFonts w:hint="eastAsia"/>
        </w:rPr>
        <w:t>2. 服务规范：</w:t>
      </w:r>
    </w:p>
    <w:p w14:paraId="3B147DB0">
      <w:pPr>
        <w:rPr>
          <w:rFonts w:hint="eastAsia"/>
        </w:rPr>
      </w:pPr>
    </w:p>
    <w:p w14:paraId="5F73399E">
      <w:pPr>
        <w:rPr>
          <w:rFonts w:hint="eastAsia"/>
        </w:rPr>
      </w:pPr>
      <w:r>
        <w:rPr>
          <w:rFonts w:hint="eastAsia"/>
        </w:rPr>
        <w:t>◦ 驾驶员主动帮扶行动不便读者上下车，规范使用无障碍坡道与固定装置。</w:t>
      </w:r>
    </w:p>
    <w:p w14:paraId="0A285ECE">
      <w:pPr>
        <w:rPr>
          <w:rFonts w:hint="eastAsia"/>
        </w:rPr>
      </w:pPr>
    </w:p>
    <w:p w14:paraId="2DF11D62">
      <w:pPr>
        <w:rPr>
          <w:rFonts w:hint="eastAsia"/>
        </w:rPr>
      </w:pPr>
      <w:r>
        <w:rPr>
          <w:rFonts w:hint="eastAsia"/>
        </w:rPr>
        <w:t>◦ 车内禁止吸烟、饮食，保持清洁卫生，提供免费饮用水、应急药品箱。</w:t>
      </w:r>
    </w:p>
    <w:p w14:paraId="0A6F7A84">
      <w:pPr>
        <w:rPr>
          <w:rFonts w:hint="eastAsia"/>
        </w:rPr>
      </w:pPr>
    </w:p>
    <w:p w14:paraId="4DE03098">
      <w:pPr>
        <w:rPr>
          <w:rFonts w:hint="eastAsia"/>
        </w:rPr>
      </w:pPr>
      <w:r>
        <w:rPr>
          <w:rFonts w:hint="eastAsia"/>
        </w:rPr>
        <w:t>◦ 实行免费服务，严禁向读者收取任何费用，自觉接受读者监督。</w:t>
      </w:r>
    </w:p>
    <w:p w14:paraId="5066B0A6">
      <w:pPr>
        <w:rPr>
          <w:rFonts w:hint="eastAsia"/>
        </w:rPr>
      </w:pPr>
      <w:r>
        <w:rPr>
          <w:rFonts w:hint="eastAsia"/>
        </w:rPr>
        <w:t>四、运营管理与评估</w:t>
      </w:r>
    </w:p>
    <w:p w14:paraId="0ECB4C0D">
      <w:pPr>
        <w:rPr>
          <w:rFonts w:hint="eastAsia"/>
        </w:rPr>
      </w:pPr>
    </w:p>
    <w:p w14:paraId="3A5DBF87">
      <w:pPr>
        <w:rPr>
          <w:rFonts w:hint="eastAsia"/>
        </w:rPr>
      </w:pPr>
      <w:r>
        <w:rPr>
          <w:rFonts w:hint="eastAsia"/>
        </w:rPr>
        <w:t>（一）管理制度</w:t>
      </w:r>
    </w:p>
    <w:p w14:paraId="0442DAFE">
      <w:pPr>
        <w:rPr>
          <w:rFonts w:hint="eastAsia"/>
        </w:rPr>
      </w:pPr>
    </w:p>
    <w:p w14:paraId="3E862681">
      <w:pPr>
        <w:rPr>
          <w:rFonts w:hint="eastAsia"/>
        </w:rPr>
      </w:pPr>
      <w:r>
        <w:rPr>
          <w:rFonts w:hint="eastAsia"/>
        </w:rPr>
        <w:t>1. 建立《接驳车运营管理制度》《安全操作规程》《服务规范》等文件，明确岗位职责与考核标准。</w:t>
      </w:r>
    </w:p>
    <w:p w14:paraId="4101B89D">
      <w:pPr>
        <w:rPr>
          <w:rFonts w:hint="eastAsia"/>
        </w:rPr>
      </w:pPr>
    </w:p>
    <w:p w14:paraId="15A649AA">
      <w:pPr>
        <w:rPr>
          <w:rFonts w:hint="eastAsia"/>
        </w:rPr>
      </w:pPr>
      <w:r>
        <w:rPr>
          <w:rFonts w:hint="eastAsia"/>
        </w:rPr>
        <w:t>2. 定期开展驾驶员与运维人员培训，内容包括无障碍服务、应急处置、交通安全等。</w:t>
      </w:r>
    </w:p>
    <w:p w14:paraId="39EE017B">
      <w:pPr>
        <w:rPr>
          <w:rFonts w:hint="eastAsia"/>
        </w:rPr>
      </w:pPr>
    </w:p>
    <w:p w14:paraId="5D3ECBD3">
      <w:pPr>
        <w:rPr>
          <w:rFonts w:hint="eastAsia"/>
        </w:rPr>
      </w:pPr>
      <w:r>
        <w:rPr>
          <w:rFonts w:hint="eastAsia"/>
        </w:rPr>
        <w:t>3. 建立运营数据统计制度，每日记录客流量、班次准点率、故障次数、服务投诉等。</w:t>
      </w:r>
    </w:p>
    <w:p w14:paraId="72BA33C7">
      <w:pPr>
        <w:rPr>
          <w:rFonts w:hint="eastAsia"/>
        </w:rPr>
      </w:pPr>
    </w:p>
    <w:p w14:paraId="0FF89652">
      <w:pPr>
        <w:rPr>
          <w:rFonts w:hint="eastAsia"/>
        </w:rPr>
      </w:pPr>
      <w:r>
        <w:rPr>
          <w:rFonts w:hint="eastAsia"/>
        </w:rPr>
        <w:t>（二）评估与优化</w:t>
      </w:r>
    </w:p>
    <w:p w14:paraId="750B068C">
      <w:pPr>
        <w:rPr>
          <w:rFonts w:hint="eastAsia"/>
        </w:rPr>
      </w:pPr>
    </w:p>
    <w:p w14:paraId="57E7674E">
      <w:pPr>
        <w:rPr>
          <w:rFonts w:hint="eastAsia"/>
        </w:rPr>
      </w:pPr>
      <w:r>
        <w:rPr>
          <w:rFonts w:hint="eastAsia"/>
        </w:rPr>
        <w:t>1. 月度评估：分析运营数据，评估服务覆盖率、准点率、读者满意度，优化发车间隔与路线。</w:t>
      </w:r>
    </w:p>
    <w:p w14:paraId="2AEF273E">
      <w:pPr>
        <w:rPr>
          <w:rFonts w:hint="eastAsia"/>
        </w:rPr>
      </w:pPr>
    </w:p>
    <w:p w14:paraId="76F6F9A6">
      <w:pPr>
        <w:rPr>
          <w:rFonts w:hint="eastAsia"/>
        </w:rPr>
      </w:pPr>
      <w:r>
        <w:rPr>
          <w:rFonts w:hint="eastAsia"/>
        </w:rPr>
        <w:t>2. 年度评估：结合绿色建筑评价要求，全面评估服务效果，更新车辆配置与服务方案。</w:t>
      </w:r>
    </w:p>
    <w:p w14:paraId="6B46FB7E">
      <w:pPr>
        <w:rPr>
          <w:rFonts w:hint="eastAsia"/>
        </w:rPr>
      </w:pPr>
    </w:p>
    <w:p w14:paraId="2D0EC873">
      <w:pPr>
        <w:rPr>
          <w:rFonts w:hint="eastAsia"/>
        </w:rPr>
      </w:pPr>
      <w:r>
        <w:rPr>
          <w:rFonts w:hint="eastAsia"/>
        </w:rPr>
        <w:t>3. 读者反馈：通过馆内意见箱、微信公众号、现场问卷等方式收集读者建议，持续改进服务。</w:t>
      </w:r>
    </w:p>
    <w:p w14:paraId="79A48756">
      <w:pPr>
        <w:rPr>
          <w:rFonts w:hint="eastAsia"/>
        </w:rPr>
      </w:pPr>
      <w:r>
        <w:rPr>
          <w:rFonts w:hint="eastAsia"/>
        </w:rPr>
        <w:t>五、条文符合性说明</w:t>
      </w:r>
    </w:p>
    <w:p w14:paraId="68107C92">
      <w:pPr>
        <w:rPr>
          <w:rFonts w:hint="eastAsia"/>
        </w:rPr>
      </w:pPr>
      <w:r>
        <w:rPr>
          <w:rFonts w:hint="eastAsia"/>
        </w:rPr>
        <w:t xml:space="preserve">条文要求 落实情况 符合性结论 </w:t>
      </w:r>
    </w:p>
    <w:p w14:paraId="0F4F8060">
      <w:pPr>
        <w:rPr>
          <w:rFonts w:hint="eastAsia"/>
        </w:rPr>
      </w:pPr>
      <w:r>
        <w:rPr>
          <w:rFonts w:hint="eastAsia"/>
        </w:rPr>
        <w:t xml:space="preserve">场地人行出入口500m内设有公共交通站点或配备专用接驳车 已配置无障碍专用接驳车，覆盖500m范围内公交站与地铁站，满足条文要求 ✅ 达标 </w:t>
      </w:r>
    </w:p>
    <w:p w14:paraId="08F66958">
      <w:pPr>
        <w:rPr>
          <w:rFonts w:hint="eastAsia"/>
        </w:rPr>
      </w:pPr>
      <w:r>
        <w:rPr>
          <w:rFonts w:hint="eastAsia"/>
        </w:rPr>
        <w:t xml:space="preserve">保障公共交通服务便捷性 接驳车免费运营，班次密集，无缝衔接城市公共交通，提升读者出行便利性 ✅ 达标 </w:t>
      </w:r>
    </w:p>
    <w:p w14:paraId="4B301E43">
      <w:r>
        <w:rPr>
          <w:rFonts w:hint="eastAsia"/>
        </w:rPr>
        <w:t>符合无障碍服务要求 车辆配备无障碍设施，候车区无障碍设计，重点服务行动不便群体 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B29FB"/>
    <w:rsid w:val="7C8B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2026-03-23T03:40:00Z</dcterms:created>
  <dc:creator>仆卦～</dc:creator>
  <cp:lastModifiedBy>仆卦～</cp:lastModifiedBy>
  <dcterms:modified xsi:type="dcterms:W3CDTF">2026-03-23T03:41:11Z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43E0D9B70DC04DB7B9ACDDAA056C4E64_11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