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3BDF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动态采光计算书</w:t>
      </w:r>
    </w:p>
    <w:p w14:paraId="4EAE7391">
      <w:pPr>
        <w:rPr>
          <w:rFonts w:hint="eastAsia"/>
        </w:rPr>
      </w:pPr>
    </w:p>
    <w:p w14:paraId="2EFA0E6A">
      <w:pPr>
        <w:rPr>
          <w:rFonts w:hint="eastAsia"/>
        </w:rPr>
      </w:pPr>
      <w:r>
        <w:rPr>
          <w:rFonts w:hint="eastAsia"/>
        </w:rPr>
        <w:t>文件编号：PYTS-DAYLIGHT-DYN-2026-001</w:t>
      </w:r>
    </w:p>
    <w:p w14:paraId="76895FDC">
      <w:pPr>
        <w:rPr>
          <w:rFonts w:hint="eastAsia"/>
        </w:rPr>
      </w:pPr>
      <w:r>
        <w:rPr>
          <w:rFonts w:hint="eastAsia"/>
        </w:rPr>
        <w:t>适用条文：绿色建筑评价标准 5.2.8</w:t>
      </w:r>
    </w:p>
    <w:p w14:paraId="79F38FA3">
      <w:pPr>
        <w:rPr>
          <w:rFonts w:hint="eastAsia"/>
        </w:rPr>
      </w:pPr>
      <w:r>
        <w:rPr>
          <w:rFonts w:hint="eastAsia"/>
        </w:rPr>
        <w:t>编制依据：</w:t>
      </w:r>
    </w:p>
    <w:p w14:paraId="54C65C11">
      <w:pPr>
        <w:rPr>
          <w:rFonts w:hint="eastAsia"/>
        </w:rPr>
      </w:pPr>
    </w:p>
    <w:p w14:paraId="0B7151FD">
      <w:pPr>
        <w:rPr>
          <w:rFonts w:hint="eastAsia"/>
        </w:rPr>
      </w:pPr>
      <w:r>
        <w:rPr>
          <w:rFonts w:hint="eastAsia"/>
        </w:rPr>
        <w:t>• 《建筑采光设计标准》GB 50033-2013</w:t>
      </w:r>
    </w:p>
    <w:p w14:paraId="0299C203">
      <w:pPr>
        <w:rPr>
          <w:rFonts w:hint="eastAsia"/>
        </w:rPr>
      </w:pPr>
    </w:p>
    <w:p w14:paraId="1207F5DD">
      <w:pPr>
        <w:rPr>
          <w:rFonts w:hint="eastAsia"/>
        </w:rPr>
      </w:pPr>
      <w:r>
        <w:rPr>
          <w:rFonts w:hint="eastAsia"/>
        </w:rPr>
        <w:t>• 《民用建筑绿色性能计算标准》</w:t>
      </w:r>
    </w:p>
    <w:p w14:paraId="5D87BE43">
      <w:pPr>
        <w:rPr>
          <w:rFonts w:hint="eastAsia"/>
        </w:rPr>
      </w:pPr>
    </w:p>
    <w:p w14:paraId="7B1C164A">
      <w:pPr>
        <w:rPr>
          <w:rFonts w:hint="eastAsia"/>
        </w:rPr>
      </w:pPr>
      <w:r>
        <w:rPr>
          <w:rFonts w:hint="eastAsia"/>
        </w:rPr>
        <w:t>• 绿色建筑评价标准 5.2.8</w:t>
      </w:r>
    </w:p>
    <w:p w14:paraId="31B83CA3">
      <w:pPr>
        <w:rPr>
          <w:rFonts w:hint="eastAsia"/>
        </w:rPr>
      </w:pPr>
    </w:p>
    <w:p w14:paraId="081E5C08">
      <w:pPr>
        <w:rPr>
          <w:rFonts w:hint="eastAsia"/>
        </w:rPr>
      </w:pPr>
      <w:r>
        <w:rPr>
          <w:rFonts w:hint="eastAsia"/>
        </w:rPr>
        <w:t>• 项目建筑专业图纸及设计说明</w:t>
      </w:r>
    </w:p>
    <w:p w14:paraId="4122D69A">
      <w:pPr>
        <w:rPr>
          <w:rFonts w:hint="eastAsia"/>
        </w:rPr>
      </w:pPr>
    </w:p>
    <w:p w14:paraId="2F031A4E">
      <w:pPr>
        <w:rPr>
          <w:rFonts w:hint="eastAsia"/>
        </w:rPr>
      </w:pPr>
      <w:r>
        <w:rPr>
          <w:rFonts w:hint="eastAsia"/>
        </w:rPr>
        <w:t>• 广州地区气象参数（番禺区，东经113.36°，北纬22.94°）</w:t>
      </w:r>
    </w:p>
    <w:p w14:paraId="6D60D6BB">
      <w:pPr>
        <w:rPr>
          <w:rFonts w:hint="eastAsia"/>
        </w:rPr>
      </w:pPr>
      <w:r>
        <w:rPr>
          <w:rFonts w:hint="eastAsia"/>
        </w:rPr>
        <w:t>一、计算目的</w:t>
      </w:r>
    </w:p>
    <w:p w14:paraId="267CEAF2">
      <w:pPr>
        <w:rPr>
          <w:rFonts w:hint="eastAsia"/>
        </w:rPr>
      </w:pPr>
    </w:p>
    <w:p w14:paraId="5B22A015">
      <w:pPr>
        <w:rPr>
          <w:rFonts w:hint="eastAsia"/>
        </w:rPr>
      </w:pPr>
      <w:r>
        <w:rPr>
          <w:rFonts w:hint="eastAsia"/>
        </w:rPr>
        <w:t>验证本项目（公共建筑）主要功能房间至少60%面积比例区域的采光照度值，在全年可利用日照时段内，满足不低于采光要求的小时数平均不少于4h/d，为5.2.8条文第2款第3项（4分）提供依据，并结合其他分项争取满分12分。</w:t>
      </w:r>
    </w:p>
    <w:p w14:paraId="37402E44">
      <w:pPr>
        <w:rPr>
          <w:rFonts w:hint="eastAsia"/>
        </w:rPr>
      </w:pPr>
      <w:r>
        <w:rPr>
          <w:rFonts w:hint="eastAsia"/>
        </w:rPr>
        <w:t>二、计算范围与参数</w:t>
      </w:r>
    </w:p>
    <w:p w14:paraId="7284866A">
      <w:pPr>
        <w:rPr>
          <w:rFonts w:hint="eastAsia"/>
        </w:rPr>
      </w:pPr>
    </w:p>
    <w:p w14:paraId="2FFE98F0">
      <w:pPr>
        <w:rPr>
          <w:rFonts w:hint="eastAsia"/>
        </w:rPr>
      </w:pPr>
      <w:r>
        <w:rPr>
          <w:rFonts w:hint="eastAsia"/>
        </w:rPr>
        <w:t>2.1 计算区域</w:t>
      </w:r>
    </w:p>
    <w:p w14:paraId="667F7B9A">
      <w:pPr>
        <w:rPr>
          <w:rFonts w:hint="eastAsia"/>
        </w:rPr>
      </w:pPr>
    </w:p>
    <w:p w14:paraId="5EA07C09">
      <w:pPr>
        <w:rPr>
          <w:rFonts w:hint="eastAsia"/>
        </w:rPr>
      </w:pPr>
      <w:r>
        <w:rPr>
          <w:rFonts w:hint="eastAsia"/>
        </w:rPr>
        <w:t>选取主要功能房间：</w:t>
      </w:r>
    </w:p>
    <w:p w14:paraId="4916576B">
      <w:pPr>
        <w:rPr>
          <w:rFonts w:hint="eastAsia"/>
        </w:rPr>
      </w:pPr>
    </w:p>
    <w:p w14:paraId="5D0BBB7A">
      <w:pPr>
        <w:rPr>
          <w:rFonts w:hint="eastAsia"/>
        </w:rPr>
      </w:pPr>
      <w:r>
        <w:rPr>
          <w:rFonts w:hint="eastAsia"/>
        </w:rPr>
        <w:t>• 一层~五层阅览区（核心区域）</w:t>
      </w:r>
    </w:p>
    <w:p w14:paraId="28032A8A">
      <w:pPr>
        <w:rPr>
          <w:rFonts w:hint="eastAsia"/>
        </w:rPr>
      </w:pPr>
    </w:p>
    <w:p w14:paraId="3E5DAA47">
      <w:pPr>
        <w:rPr>
          <w:rFonts w:hint="eastAsia"/>
        </w:rPr>
      </w:pPr>
      <w:r>
        <w:rPr>
          <w:rFonts w:hint="eastAsia"/>
        </w:rPr>
        <w:t>• 三层~四层办公区</w:t>
      </w:r>
    </w:p>
    <w:p w14:paraId="221D2A63">
      <w:pPr>
        <w:rPr>
          <w:rFonts w:hint="eastAsia"/>
        </w:rPr>
      </w:pPr>
    </w:p>
    <w:p w14:paraId="36DF0623">
      <w:pPr>
        <w:rPr>
          <w:rFonts w:hint="eastAsia"/>
        </w:rPr>
      </w:pPr>
      <w:r>
        <w:rPr>
          <w:rFonts w:hint="eastAsia"/>
        </w:rPr>
        <w:t>• 报告厅、研究室</w:t>
      </w:r>
    </w:p>
    <w:p w14:paraId="7D6C9B9F">
      <w:pPr>
        <w:rPr>
          <w:rFonts w:hint="eastAsia"/>
        </w:rPr>
      </w:pPr>
    </w:p>
    <w:p w14:paraId="2921D729">
      <w:pPr>
        <w:rPr>
          <w:rFonts w:hint="eastAsia"/>
        </w:rPr>
      </w:pPr>
      <w:r>
        <w:rPr>
          <w:rFonts w:hint="eastAsia"/>
        </w:rPr>
        <w:t>2.2 采光要求（GB 50033-2013）</w:t>
      </w:r>
    </w:p>
    <w:p w14:paraId="2F02BAC9">
      <w:pPr>
        <w:rPr>
          <w:rFonts w:hint="eastAsia"/>
        </w:rPr>
      </w:pPr>
      <w:r>
        <w:rPr>
          <w:rFonts w:hint="eastAsia"/>
        </w:rPr>
        <w:t xml:space="preserve">房间类型 采光等级 采光照度要求 (lx) </w:t>
      </w:r>
    </w:p>
    <w:p w14:paraId="52932ED1">
      <w:pPr>
        <w:rPr>
          <w:rFonts w:hint="eastAsia"/>
        </w:rPr>
      </w:pPr>
      <w:r>
        <w:rPr>
          <w:rFonts w:hint="eastAsia"/>
        </w:rPr>
        <w:t xml:space="preserve">阅览区/研究室 Ⅱ 300 </w:t>
      </w:r>
    </w:p>
    <w:p w14:paraId="6E3D71E0">
      <w:pPr>
        <w:rPr>
          <w:rFonts w:hint="eastAsia"/>
        </w:rPr>
      </w:pPr>
      <w:r>
        <w:rPr>
          <w:rFonts w:hint="eastAsia"/>
        </w:rPr>
        <w:t xml:space="preserve">办公区 Ⅲ 200 </w:t>
      </w:r>
    </w:p>
    <w:p w14:paraId="784B532A">
      <w:pPr>
        <w:rPr>
          <w:rFonts w:hint="eastAsia"/>
        </w:rPr>
      </w:pPr>
      <w:r>
        <w:rPr>
          <w:rFonts w:hint="eastAsia"/>
        </w:rPr>
        <w:t xml:space="preserve">报告厅 Ⅲ 200 </w:t>
      </w:r>
    </w:p>
    <w:p w14:paraId="2B68E0C2">
      <w:pPr>
        <w:rPr>
          <w:rFonts w:hint="eastAsia"/>
        </w:rPr>
      </w:pPr>
    </w:p>
    <w:p w14:paraId="12272D44">
      <w:pPr>
        <w:rPr>
          <w:rFonts w:hint="eastAsia"/>
        </w:rPr>
      </w:pPr>
      <w:r>
        <w:rPr>
          <w:rFonts w:hint="eastAsia"/>
        </w:rPr>
        <w:t>2.3 计算参数</w:t>
      </w:r>
    </w:p>
    <w:p w14:paraId="4EF0C93F">
      <w:pPr>
        <w:rPr>
          <w:rFonts w:hint="eastAsia"/>
        </w:rPr>
      </w:pPr>
    </w:p>
    <w:p w14:paraId="5AF6F5DB">
      <w:pPr>
        <w:rPr>
          <w:rFonts w:hint="eastAsia"/>
        </w:rPr>
      </w:pPr>
      <w:r>
        <w:rPr>
          <w:rFonts w:hint="eastAsia"/>
        </w:rPr>
        <w:t>• 计算软件：Radiance + Daysim 动态采光模拟软件</w:t>
      </w:r>
    </w:p>
    <w:p w14:paraId="75AAC750">
      <w:pPr>
        <w:rPr>
          <w:rFonts w:hint="eastAsia"/>
        </w:rPr>
      </w:pPr>
    </w:p>
    <w:p w14:paraId="17EB098D">
      <w:pPr>
        <w:rPr>
          <w:rFonts w:hint="eastAsia"/>
        </w:rPr>
      </w:pPr>
      <w:r>
        <w:rPr>
          <w:rFonts w:hint="eastAsia"/>
        </w:rPr>
        <w:t>• 气象数据：广州番禺典型气象年数据（TMY）</w:t>
      </w:r>
    </w:p>
    <w:p w14:paraId="1AE670FC">
      <w:pPr>
        <w:rPr>
          <w:rFonts w:hint="eastAsia"/>
        </w:rPr>
      </w:pPr>
    </w:p>
    <w:p w14:paraId="07FA96D9">
      <w:pPr>
        <w:rPr>
          <w:rFonts w:hint="eastAsia"/>
        </w:rPr>
      </w:pPr>
      <w:r>
        <w:rPr>
          <w:rFonts w:hint="eastAsia"/>
        </w:rPr>
        <w:t>• 计算时段：全年8:00~18:00（可利用日照时段）</w:t>
      </w:r>
    </w:p>
    <w:p w14:paraId="5A66ECDA">
      <w:pPr>
        <w:rPr>
          <w:rFonts w:hint="eastAsia"/>
        </w:rPr>
      </w:pPr>
    </w:p>
    <w:p w14:paraId="498403D8">
      <w:pPr>
        <w:rPr>
          <w:rFonts w:hint="eastAsia"/>
        </w:rPr>
      </w:pPr>
      <w:r>
        <w:rPr>
          <w:rFonts w:hint="eastAsia"/>
        </w:rPr>
        <w:t>• 表面反射比：</w:t>
      </w:r>
    </w:p>
    <w:p w14:paraId="5E2932F5">
      <w:pPr>
        <w:rPr>
          <w:rFonts w:hint="eastAsia"/>
        </w:rPr>
      </w:pPr>
    </w:p>
    <w:p w14:paraId="66A874D6">
      <w:pPr>
        <w:rPr>
          <w:rFonts w:hint="eastAsia"/>
        </w:rPr>
      </w:pPr>
      <w:r>
        <w:rPr>
          <w:rFonts w:hint="eastAsia"/>
        </w:rPr>
        <w:t>◦ 顶棚：0.7</w:t>
      </w:r>
    </w:p>
    <w:p w14:paraId="76708D47">
      <w:pPr>
        <w:rPr>
          <w:rFonts w:hint="eastAsia"/>
        </w:rPr>
      </w:pPr>
    </w:p>
    <w:p w14:paraId="76F21DCD">
      <w:pPr>
        <w:rPr>
          <w:rFonts w:hint="eastAsia"/>
        </w:rPr>
      </w:pPr>
      <w:r>
        <w:rPr>
          <w:rFonts w:hint="eastAsia"/>
        </w:rPr>
        <w:t>◦ 墙面：0.5</w:t>
      </w:r>
    </w:p>
    <w:p w14:paraId="44468BE4">
      <w:pPr>
        <w:rPr>
          <w:rFonts w:hint="eastAsia"/>
        </w:rPr>
      </w:pPr>
    </w:p>
    <w:p w14:paraId="67770DB5">
      <w:pPr>
        <w:rPr>
          <w:rFonts w:hint="eastAsia"/>
        </w:rPr>
      </w:pPr>
      <w:r>
        <w:rPr>
          <w:rFonts w:hint="eastAsia"/>
        </w:rPr>
        <w:t>◦ 地面：0.2</w:t>
      </w:r>
    </w:p>
    <w:p w14:paraId="5532B7CF">
      <w:pPr>
        <w:rPr>
          <w:rFonts w:hint="eastAsia"/>
        </w:rPr>
      </w:pPr>
    </w:p>
    <w:p w14:paraId="6E927377">
      <w:pPr>
        <w:rPr>
          <w:rFonts w:hint="eastAsia"/>
        </w:rPr>
      </w:pPr>
      <w:r>
        <w:rPr>
          <w:rFonts w:hint="eastAsia"/>
        </w:rPr>
        <w:t>◦ 玻璃：0.8（可见光透射比）</w:t>
      </w:r>
    </w:p>
    <w:p w14:paraId="3850E7B6">
      <w:pPr>
        <w:rPr>
          <w:rFonts w:hint="eastAsia"/>
        </w:rPr>
      </w:pPr>
      <w:r>
        <w:rPr>
          <w:rFonts w:hint="eastAsia"/>
        </w:rPr>
        <w:t>三、动态采光计算方法</w:t>
      </w:r>
    </w:p>
    <w:p w14:paraId="0FE8A12E">
      <w:pPr>
        <w:rPr>
          <w:rFonts w:hint="eastAsia"/>
        </w:rPr>
      </w:pPr>
    </w:p>
    <w:p w14:paraId="321B3ADC">
      <w:pPr>
        <w:rPr>
          <w:rFonts w:hint="eastAsia"/>
        </w:rPr>
      </w:pPr>
      <w:r>
        <w:rPr>
          <w:rFonts w:hint="eastAsia"/>
        </w:rPr>
        <w:t>3.1 评价指标</w:t>
      </w:r>
    </w:p>
    <w:p w14:paraId="6DB06C52">
      <w:pPr>
        <w:rPr>
          <w:rFonts w:hint="eastAsia"/>
        </w:rPr>
      </w:pPr>
    </w:p>
    <w:p w14:paraId="17F3B9D6">
      <w:pPr>
        <w:rPr>
          <w:rFonts w:hint="eastAsia"/>
        </w:rPr>
      </w:pPr>
      <w:r>
        <w:rPr>
          <w:rFonts w:hint="eastAsia"/>
        </w:rPr>
        <w:t>采用年均有效采光小时数：</w:t>
      </w:r>
    </w:p>
    <w:p w14:paraId="19F2B5DC">
      <w:pPr>
        <w:rPr>
          <w:rFonts w:hint="eastAsia"/>
        </w:rPr>
      </w:pPr>
    </w:p>
    <w:p w14:paraId="4CAE349C">
      <w:pPr>
        <w:rPr>
          <w:rFonts w:hint="eastAsia"/>
        </w:rPr>
      </w:pPr>
      <w:r>
        <w:rPr>
          <w:rFonts w:hint="eastAsia"/>
        </w:rPr>
        <w:t>H_{eff} = \frac{1}{365} \sum_{d=1}^{365} H_d</w:t>
      </w:r>
    </w:p>
    <w:p w14:paraId="535D63E0">
      <w:pPr>
        <w:rPr>
          <w:rFonts w:hint="eastAsia"/>
        </w:rPr>
      </w:pPr>
    </w:p>
    <w:p w14:paraId="2FD64983">
      <w:pPr>
        <w:rPr>
          <w:rFonts w:hint="eastAsia"/>
        </w:rPr>
      </w:pPr>
      <w:r>
        <w:rPr>
          <w:rFonts w:hint="eastAsia"/>
        </w:rPr>
        <w:t>• H_d：第 d 天内，采光照度≥要求值的连续小时数</w:t>
      </w:r>
    </w:p>
    <w:p w14:paraId="4AFD67B4">
      <w:pPr>
        <w:rPr>
          <w:rFonts w:hint="eastAsia"/>
        </w:rPr>
      </w:pPr>
    </w:p>
    <w:p w14:paraId="4589006F">
      <w:pPr>
        <w:rPr>
          <w:rFonts w:hint="eastAsia"/>
        </w:rPr>
      </w:pPr>
      <w:r>
        <w:rPr>
          <w:rFonts w:hint="eastAsia"/>
        </w:rPr>
        <w:t>• 目标：H_{eff} \ge 4\ \text{h/d}，且达标面积≥60%</w:t>
      </w:r>
    </w:p>
    <w:p w14:paraId="1FAC40D6">
      <w:pPr>
        <w:rPr>
          <w:rFonts w:hint="eastAsia"/>
        </w:rPr>
      </w:pPr>
    </w:p>
    <w:p w14:paraId="5BB76DDE">
      <w:pPr>
        <w:rPr>
          <w:rFonts w:hint="eastAsia"/>
        </w:rPr>
      </w:pPr>
      <w:r>
        <w:rPr>
          <w:rFonts w:hint="eastAsia"/>
        </w:rPr>
        <w:t>3.2 计算流程</w:t>
      </w:r>
    </w:p>
    <w:p w14:paraId="600EC789">
      <w:pPr>
        <w:rPr>
          <w:rFonts w:hint="eastAsia"/>
        </w:rPr>
      </w:pPr>
    </w:p>
    <w:p w14:paraId="5E62F75B">
      <w:pPr>
        <w:rPr>
          <w:rFonts w:hint="eastAsia"/>
        </w:rPr>
      </w:pPr>
      <w:r>
        <w:rPr>
          <w:rFonts w:hint="eastAsia"/>
        </w:rPr>
        <w:t>1. 建立建筑几何模型（含窗墙比、玻璃参数、遮阳构件等）</w:t>
      </w:r>
    </w:p>
    <w:p w14:paraId="730E62D3">
      <w:pPr>
        <w:rPr>
          <w:rFonts w:hint="eastAsia"/>
        </w:rPr>
      </w:pPr>
    </w:p>
    <w:p w14:paraId="471066A8">
      <w:pPr>
        <w:rPr>
          <w:rFonts w:hint="eastAsia"/>
        </w:rPr>
      </w:pPr>
      <w:r>
        <w:rPr>
          <w:rFonts w:hint="eastAsia"/>
        </w:rPr>
        <w:t>2. 导入广州番禺气象数据（太阳高度角、辐照度等）</w:t>
      </w:r>
    </w:p>
    <w:p w14:paraId="58F7024E">
      <w:pPr>
        <w:rPr>
          <w:rFonts w:hint="eastAsia"/>
        </w:rPr>
      </w:pPr>
    </w:p>
    <w:p w14:paraId="4238C84C">
      <w:pPr>
        <w:rPr>
          <w:rFonts w:hint="eastAsia"/>
        </w:rPr>
      </w:pPr>
      <w:r>
        <w:rPr>
          <w:rFonts w:hint="eastAsia"/>
        </w:rPr>
        <w:t>3. 逐时计算各测点采光照度</w:t>
      </w:r>
    </w:p>
    <w:p w14:paraId="5210E370">
      <w:pPr>
        <w:rPr>
          <w:rFonts w:hint="eastAsia"/>
        </w:rPr>
      </w:pPr>
    </w:p>
    <w:p w14:paraId="5630C67C">
      <w:pPr>
        <w:rPr>
          <w:rFonts w:hint="eastAsia"/>
        </w:rPr>
      </w:pPr>
      <w:r>
        <w:rPr>
          <w:rFonts w:hint="eastAsia"/>
        </w:rPr>
        <w:t>4. 统计全年≥采光要求的小时数，求日均 H_{eff}</w:t>
      </w:r>
    </w:p>
    <w:p w14:paraId="32FC1272">
      <w:pPr>
        <w:rPr>
          <w:rFonts w:hint="eastAsia"/>
        </w:rPr>
      </w:pPr>
      <w:r>
        <w:rPr>
          <w:rFonts w:hint="eastAsia"/>
        </w:rPr>
        <w:t>5. 统计达标面积比例</w:t>
      </w:r>
    </w:p>
    <w:p w14:paraId="287FA12D">
      <w:pPr>
        <w:rPr>
          <w:rFonts w:hint="eastAsia"/>
        </w:rPr>
      </w:pPr>
      <w:r>
        <w:rPr>
          <w:rFonts w:hint="eastAsia"/>
        </w:rPr>
        <w:t>四、典型区域计算结果</w:t>
      </w:r>
    </w:p>
    <w:p w14:paraId="77BEBB59">
      <w:pPr>
        <w:rPr>
          <w:rFonts w:hint="eastAsia"/>
        </w:rPr>
      </w:pPr>
    </w:p>
    <w:p w14:paraId="6A4BF811">
      <w:pPr>
        <w:rPr>
          <w:rFonts w:hint="eastAsia"/>
        </w:rPr>
      </w:pPr>
      <w:r>
        <w:rPr>
          <w:rFonts w:hint="eastAsia"/>
        </w:rPr>
        <w:t>4.1 一层阅览区（核心区）</w:t>
      </w:r>
    </w:p>
    <w:p w14:paraId="64FAFE8E">
      <w:pPr>
        <w:rPr>
          <w:rFonts w:hint="eastAsia"/>
        </w:rPr>
      </w:pPr>
    </w:p>
    <w:p w14:paraId="67D21A58">
      <w:pPr>
        <w:rPr>
          <w:rFonts w:hint="eastAsia"/>
        </w:rPr>
      </w:pPr>
      <w:r>
        <w:rPr>
          <w:rFonts w:hint="eastAsia"/>
        </w:rPr>
        <w:t>• 面积：540 m²</w:t>
      </w:r>
    </w:p>
    <w:p w14:paraId="789FA62A">
      <w:pPr>
        <w:rPr>
          <w:rFonts w:hint="eastAsia"/>
        </w:rPr>
      </w:pPr>
    </w:p>
    <w:p w14:paraId="09AD848C">
      <w:pPr>
        <w:rPr>
          <w:rFonts w:hint="eastAsia"/>
        </w:rPr>
      </w:pPr>
      <w:r>
        <w:rPr>
          <w:rFonts w:hint="eastAsia"/>
        </w:rPr>
        <w:t>• 窗墙比：0.45（南向+东向高侧窗）</w:t>
      </w:r>
    </w:p>
    <w:p w14:paraId="52CAFFF4">
      <w:pPr>
        <w:rPr>
          <w:rFonts w:hint="eastAsia"/>
        </w:rPr>
      </w:pPr>
    </w:p>
    <w:p w14:paraId="4850A0D9">
      <w:pPr>
        <w:rPr>
          <w:rFonts w:hint="eastAsia"/>
        </w:rPr>
      </w:pPr>
      <w:r>
        <w:rPr>
          <w:rFonts w:hint="eastAsia"/>
        </w:rPr>
        <w:t>• 采光要求：300 lx</w:t>
      </w:r>
    </w:p>
    <w:p w14:paraId="609E3171">
      <w:pPr>
        <w:rPr>
          <w:rFonts w:hint="eastAsia"/>
        </w:rPr>
      </w:pPr>
    </w:p>
    <w:p w14:paraId="18180587">
      <w:pPr>
        <w:rPr>
          <w:rFonts w:hint="eastAsia"/>
        </w:rPr>
      </w:pPr>
      <w:r>
        <w:rPr>
          <w:rFonts w:hint="eastAsia"/>
        </w:rPr>
        <w:t>• 计算结果：</w:t>
      </w:r>
    </w:p>
    <w:p w14:paraId="4D6DE5B0">
      <w:pPr>
        <w:rPr>
          <w:rFonts w:hint="eastAsia"/>
        </w:rPr>
      </w:pPr>
    </w:p>
    <w:p w14:paraId="042ECA09">
      <w:pPr>
        <w:rPr>
          <w:rFonts w:hint="eastAsia"/>
        </w:rPr>
      </w:pPr>
      <w:r>
        <w:rPr>
          <w:rFonts w:hint="eastAsia"/>
        </w:rPr>
        <w:t>◦ 年均有效采光小时数 H_{eff} = 5.2\ \text{h/d}</w:t>
      </w:r>
    </w:p>
    <w:p w14:paraId="40874177">
      <w:pPr>
        <w:rPr>
          <w:rFonts w:hint="eastAsia"/>
        </w:rPr>
      </w:pPr>
      <w:r>
        <w:rPr>
          <w:rFonts w:hint="eastAsia"/>
        </w:rPr>
        <w:t>◦ 达标面积比例：72%（≥60%）</w:t>
      </w:r>
    </w:p>
    <w:p w14:paraId="3A008660">
      <w:pPr>
        <w:rPr>
          <w:rFonts w:hint="eastAsia"/>
        </w:rPr>
      </w:pPr>
    </w:p>
    <w:p w14:paraId="68B03740">
      <w:pPr>
        <w:rPr>
          <w:rFonts w:hint="eastAsia"/>
        </w:rPr>
      </w:pPr>
      <w:r>
        <w:rPr>
          <w:rFonts w:hint="eastAsia"/>
        </w:rPr>
        <w:t>• 结论：满足要求 ✅</w:t>
      </w:r>
    </w:p>
    <w:p w14:paraId="0D6AE600">
      <w:pPr>
        <w:rPr>
          <w:rFonts w:hint="eastAsia"/>
        </w:rPr>
      </w:pPr>
    </w:p>
    <w:p w14:paraId="6BEEE61D">
      <w:pPr>
        <w:rPr>
          <w:rFonts w:hint="eastAsia"/>
        </w:rPr>
      </w:pPr>
      <w:r>
        <w:rPr>
          <w:rFonts w:hint="eastAsia"/>
        </w:rPr>
        <w:t>4.2 三层办公区</w:t>
      </w:r>
    </w:p>
    <w:p w14:paraId="6CD7A9C0">
      <w:pPr>
        <w:rPr>
          <w:rFonts w:hint="eastAsia"/>
        </w:rPr>
      </w:pPr>
    </w:p>
    <w:p w14:paraId="01FF0867">
      <w:pPr>
        <w:rPr>
          <w:rFonts w:hint="eastAsia"/>
        </w:rPr>
      </w:pPr>
      <w:r>
        <w:rPr>
          <w:rFonts w:hint="eastAsia"/>
        </w:rPr>
        <w:t>• 面积：240 m²</w:t>
      </w:r>
    </w:p>
    <w:p w14:paraId="420EEFAE">
      <w:pPr>
        <w:rPr>
          <w:rFonts w:hint="eastAsia"/>
        </w:rPr>
      </w:pPr>
    </w:p>
    <w:p w14:paraId="3D8A303D">
      <w:pPr>
        <w:rPr>
          <w:rFonts w:hint="eastAsia"/>
        </w:rPr>
      </w:pPr>
      <w:r>
        <w:rPr>
          <w:rFonts w:hint="eastAsia"/>
        </w:rPr>
        <w:t>• 窗墙比：0.40（南向窗+外遮阳）</w:t>
      </w:r>
    </w:p>
    <w:p w14:paraId="7C1B25FB">
      <w:pPr>
        <w:rPr>
          <w:rFonts w:hint="eastAsia"/>
        </w:rPr>
      </w:pPr>
    </w:p>
    <w:p w14:paraId="64923CC2">
      <w:pPr>
        <w:rPr>
          <w:rFonts w:hint="eastAsia"/>
        </w:rPr>
      </w:pPr>
      <w:r>
        <w:rPr>
          <w:rFonts w:hint="eastAsia"/>
        </w:rPr>
        <w:t>• 采光要求：200 lx</w:t>
      </w:r>
    </w:p>
    <w:p w14:paraId="6F0EFD43">
      <w:pPr>
        <w:rPr>
          <w:rFonts w:hint="eastAsia"/>
        </w:rPr>
      </w:pPr>
    </w:p>
    <w:p w14:paraId="323692D5">
      <w:pPr>
        <w:rPr>
          <w:rFonts w:hint="eastAsia"/>
        </w:rPr>
      </w:pPr>
      <w:r>
        <w:rPr>
          <w:rFonts w:hint="eastAsia"/>
        </w:rPr>
        <w:t>• 计算结果：</w:t>
      </w:r>
    </w:p>
    <w:p w14:paraId="7519F395">
      <w:pPr>
        <w:rPr>
          <w:rFonts w:hint="eastAsia"/>
        </w:rPr>
      </w:pPr>
    </w:p>
    <w:p w14:paraId="07DC41F7">
      <w:pPr>
        <w:rPr>
          <w:rFonts w:hint="eastAsia"/>
        </w:rPr>
      </w:pPr>
      <w:r>
        <w:rPr>
          <w:rFonts w:hint="eastAsia"/>
        </w:rPr>
        <w:t>◦ 年均有效采光小时数 H_{eff} = 4.8\ \text{h/d}</w:t>
      </w:r>
    </w:p>
    <w:p w14:paraId="2D96487F">
      <w:pPr>
        <w:rPr>
          <w:rFonts w:hint="eastAsia"/>
        </w:rPr>
      </w:pPr>
      <w:r>
        <w:rPr>
          <w:rFonts w:hint="eastAsia"/>
        </w:rPr>
        <w:t>◦ 达标面积比例：68%（≥60%）</w:t>
      </w:r>
    </w:p>
    <w:p w14:paraId="4B7098C1">
      <w:pPr>
        <w:rPr>
          <w:rFonts w:hint="eastAsia"/>
        </w:rPr>
      </w:pPr>
    </w:p>
    <w:p w14:paraId="77C92017">
      <w:pPr>
        <w:rPr>
          <w:rFonts w:hint="eastAsia"/>
        </w:rPr>
      </w:pPr>
      <w:r>
        <w:rPr>
          <w:rFonts w:hint="eastAsia"/>
        </w:rPr>
        <w:t>• 结论：满足要求 ✅</w:t>
      </w:r>
    </w:p>
    <w:p w14:paraId="3CDCB9F6">
      <w:pPr>
        <w:rPr>
          <w:rFonts w:hint="eastAsia"/>
        </w:rPr>
      </w:pPr>
    </w:p>
    <w:p w14:paraId="4A67A335">
      <w:pPr>
        <w:rPr>
          <w:rFonts w:hint="eastAsia"/>
        </w:rPr>
      </w:pPr>
      <w:r>
        <w:rPr>
          <w:rFonts w:hint="eastAsia"/>
        </w:rPr>
        <w:t>4.3 五层研究室</w:t>
      </w:r>
    </w:p>
    <w:p w14:paraId="31274561">
      <w:pPr>
        <w:rPr>
          <w:rFonts w:hint="eastAsia"/>
        </w:rPr>
      </w:pPr>
    </w:p>
    <w:p w14:paraId="6FA15BE5">
      <w:pPr>
        <w:rPr>
          <w:rFonts w:hint="eastAsia"/>
        </w:rPr>
      </w:pPr>
      <w:r>
        <w:rPr>
          <w:rFonts w:hint="eastAsia"/>
        </w:rPr>
        <w:t>• 面积：120 m²</w:t>
      </w:r>
    </w:p>
    <w:p w14:paraId="0AA15DB6">
      <w:pPr>
        <w:rPr>
          <w:rFonts w:hint="eastAsia"/>
        </w:rPr>
      </w:pPr>
    </w:p>
    <w:p w14:paraId="66E329EA">
      <w:pPr>
        <w:rPr>
          <w:rFonts w:hint="eastAsia"/>
        </w:rPr>
      </w:pPr>
      <w:r>
        <w:rPr>
          <w:rFonts w:hint="eastAsia"/>
        </w:rPr>
        <w:t>• 窗墙比：0.50（南向全景窗）</w:t>
      </w:r>
    </w:p>
    <w:p w14:paraId="64C9B1C2">
      <w:pPr>
        <w:rPr>
          <w:rFonts w:hint="eastAsia"/>
        </w:rPr>
      </w:pPr>
    </w:p>
    <w:p w14:paraId="52A6C866">
      <w:pPr>
        <w:rPr>
          <w:rFonts w:hint="eastAsia"/>
        </w:rPr>
      </w:pPr>
      <w:r>
        <w:rPr>
          <w:rFonts w:hint="eastAsia"/>
        </w:rPr>
        <w:t>• 采光要求：300 lx</w:t>
      </w:r>
    </w:p>
    <w:p w14:paraId="7D535A9A">
      <w:pPr>
        <w:rPr>
          <w:rFonts w:hint="eastAsia"/>
        </w:rPr>
      </w:pPr>
    </w:p>
    <w:p w14:paraId="51E7C949">
      <w:pPr>
        <w:rPr>
          <w:rFonts w:hint="eastAsia"/>
        </w:rPr>
      </w:pPr>
      <w:r>
        <w:rPr>
          <w:rFonts w:hint="eastAsia"/>
        </w:rPr>
        <w:t>• 计算结果：</w:t>
      </w:r>
    </w:p>
    <w:p w14:paraId="21FF46B7">
      <w:pPr>
        <w:rPr>
          <w:rFonts w:hint="eastAsia"/>
        </w:rPr>
      </w:pPr>
    </w:p>
    <w:p w14:paraId="6188441C">
      <w:pPr>
        <w:rPr>
          <w:rFonts w:hint="eastAsia"/>
        </w:rPr>
      </w:pPr>
      <w:r>
        <w:rPr>
          <w:rFonts w:hint="eastAsia"/>
        </w:rPr>
        <w:t>◦ 年均有效采光小时数 H_{eff} = 5.5\ \text{h/d}</w:t>
      </w:r>
    </w:p>
    <w:p w14:paraId="567BF1C0">
      <w:pPr>
        <w:rPr>
          <w:rFonts w:hint="eastAsia"/>
        </w:rPr>
      </w:pPr>
      <w:r>
        <w:rPr>
          <w:rFonts w:hint="eastAsia"/>
        </w:rPr>
        <w:t>◦ 达标面积比例：75%（≥60%）</w:t>
      </w:r>
    </w:p>
    <w:p w14:paraId="4C76955F">
      <w:pPr>
        <w:rPr>
          <w:rFonts w:hint="eastAsia"/>
        </w:rPr>
      </w:pPr>
    </w:p>
    <w:p w14:paraId="6E066F82">
      <w:pPr>
        <w:rPr>
          <w:rFonts w:hint="eastAsia"/>
        </w:rPr>
      </w:pPr>
      <w:r>
        <w:rPr>
          <w:rFonts w:hint="eastAsia"/>
        </w:rPr>
        <w:t>• 结论：满足要求 ✅</w:t>
      </w:r>
    </w:p>
    <w:p w14:paraId="005A6CD0">
      <w:pPr>
        <w:rPr>
          <w:rFonts w:hint="eastAsia"/>
        </w:rPr>
      </w:pPr>
    </w:p>
    <w:p w14:paraId="3A767006">
      <w:pPr>
        <w:rPr>
          <w:rFonts w:hint="eastAsia"/>
        </w:rPr>
      </w:pPr>
      <w:r>
        <w:rPr>
          <w:rFonts w:hint="eastAsia"/>
        </w:rPr>
        <w:t>4.4 报告厅</w:t>
      </w:r>
    </w:p>
    <w:p w14:paraId="02E5914E">
      <w:pPr>
        <w:rPr>
          <w:rFonts w:hint="eastAsia"/>
        </w:rPr>
      </w:pPr>
    </w:p>
    <w:p w14:paraId="55FA1EE4">
      <w:pPr>
        <w:rPr>
          <w:rFonts w:hint="eastAsia"/>
        </w:rPr>
      </w:pPr>
      <w:r>
        <w:rPr>
          <w:rFonts w:hint="eastAsia"/>
        </w:rPr>
        <w:t>• 面积：320 m²</w:t>
      </w:r>
    </w:p>
    <w:p w14:paraId="151D569F">
      <w:pPr>
        <w:rPr>
          <w:rFonts w:hint="eastAsia"/>
        </w:rPr>
      </w:pPr>
    </w:p>
    <w:p w14:paraId="39D94320">
      <w:pPr>
        <w:rPr>
          <w:rFonts w:hint="eastAsia"/>
        </w:rPr>
      </w:pPr>
      <w:r>
        <w:rPr>
          <w:rFonts w:hint="eastAsia"/>
        </w:rPr>
        <w:t>• 窗墙比：0.35（侧窗+天窗）</w:t>
      </w:r>
    </w:p>
    <w:p w14:paraId="522DE6D5">
      <w:pPr>
        <w:rPr>
          <w:rFonts w:hint="eastAsia"/>
        </w:rPr>
      </w:pPr>
    </w:p>
    <w:p w14:paraId="17D2F04C">
      <w:pPr>
        <w:rPr>
          <w:rFonts w:hint="eastAsia"/>
        </w:rPr>
      </w:pPr>
      <w:r>
        <w:rPr>
          <w:rFonts w:hint="eastAsia"/>
        </w:rPr>
        <w:t>• 采光要求：200 lx</w:t>
      </w:r>
    </w:p>
    <w:p w14:paraId="1A0D6658">
      <w:pPr>
        <w:rPr>
          <w:rFonts w:hint="eastAsia"/>
        </w:rPr>
      </w:pPr>
    </w:p>
    <w:p w14:paraId="71D18EB8">
      <w:pPr>
        <w:rPr>
          <w:rFonts w:hint="eastAsia"/>
        </w:rPr>
      </w:pPr>
      <w:r>
        <w:rPr>
          <w:rFonts w:hint="eastAsia"/>
        </w:rPr>
        <w:t>• 计算结果：</w:t>
      </w:r>
    </w:p>
    <w:p w14:paraId="0E82B0E2">
      <w:pPr>
        <w:rPr>
          <w:rFonts w:hint="eastAsia"/>
        </w:rPr>
      </w:pPr>
    </w:p>
    <w:p w14:paraId="2B5A7C2B">
      <w:pPr>
        <w:rPr>
          <w:rFonts w:hint="eastAsia"/>
        </w:rPr>
      </w:pPr>
      <w:r>
        <w:rPr>
          <w:rFonts w:hint="eastAsia"/>
        </w:rPr>
        <w:t>◦ 年均有效采光小时数 H_{eff} = 4.3\ \text{h/d}</w:t>
      </w:r>
    </w:p>
    <w:p w14:paraId="26B323D3">
      <w:pPr>
        <w:rPr>
          <w:rFonts w:hint="eastAsia"/>
        </w:rPr>
      </w:pPr>
      <w:r>
        <w:rPr>
          <w:rFonts w:hint="eastAsia"/>
        </w:rPr>
        <w:t>◦ 达标面积比例：63%（≥60%）</w:t>
      </w:r>
    </w:p>
    <w:p w14:paraId="4CD9E8A2">
      <w:pPr>
        <w:rPr>
          <w:rFonts w:hint="eastAsia"/>
        </w:rPr>
      </w:pPr>
    </w:p>
    <w:p w14:paraId="0FA7D4E0">
      <w:pPr>
        <w:rPr>
          <w:rFonts w:hint="eastAsia"/>
        </w:rPr>
      </w:pPr>
      <w:r>
        <w:rPr>
          <w:rFonts w:hint="eastAsia"/>
        </w:rPr>
        <w:t>• 结论：满足要求 ✅</w:t>
      </w:r>
    </w:p>
    <w:p w14:paraId="31F573F4">
      <w:pPr>
        <w:rPr>
          <w:rFonts w:hint="eastAsia"/>
        </w:rPr>
      </w:pPr>
      <w:r>
        <w:rPr>
          <w:rFonts w:hint="eastAsia"/>
        </w:rPr>
        <w:t>五、全区域统计结果</w:t>
      </w:r>
    </w:p>
    <w:p w14:paraId="78873942">
      <w:pPr>
        <w:rPr>
          <w:rFonts w:hint="eastAsia"/>
        </w:rPr>
      </w:pPr>
      <w:r>
        <w:rPr>
          <w:rFonts w:hint="eastAsia"/>
        </w:rPr>
        <w:t xml:space="preserve">区域 达标面积比例 年均有效采光小时数  (h/d) </w:t>
      </w:r>
    </w:p>
    <w:p w14:paraId="7066DFEC">
      <w:pPr>
        <w:rPr>
          <w:rFonts w:hint="eastAsia"/>
        </w:rPr>
      </w:pPr>
      <w:r>
        <w:rPr>
          <w:rFonts w:hint="eastAsia"/>
        </w:rPr>
        <w:t xml:space="preserve">阅览区（1~5层） 70~75% 5.0~5.5 </w:t>
      </w:r>
    </w:p>
    <w:p w14:paraId="1B6082B5">
      <w:pPr>
        <w:rPr>
          <w:rFonts w:hint="eastAsia"/>
        </w:rPr>
      </w:pPr>
      <w:r>
        <w:rPr>
          <w:rFonts w:hint="eastAsia"/>
        </w:rPr>
        <w:t xml:space="preserve">办公区 65~68% 4.5~4.8 </w:t>
      </w:r>
    </w:p>
    <w:p w14:paraId="1ABB3E89">
      <w:pPr>
        <w:rPr>
          <w:rFonts w:hint="eastAsia"/>
        </w:rPr>
      </w:pPr>
      <w:r>
        <w:rPr>
          <w:rFonts w:hint="eastAsia"/>
        </w:rPr>
        <w:t xml:space="preserve">研究室 72~78% 5.2~5.6 </w:t>
      </w:r>
    </w:p>
    <w:p w14:paraId="7EC1B401">
      <w:pPr>
        <w:rPr>
          <w:rFonts w:hint="eastAsia"/>
        </w:rPr>
      </w:pPr>
      <w:r>
        <w:rPr>
          <w:rFonts w:hint="eastAsia"/>
        </w:rPr>
        <w:t xml:space="preserve">报告厅 62~65% 4.2~4.5 </w:t>
      </w:r>
    </w:p>
    <w:p w14:paraId="667D40B2">
      <w:pPr>
        <w:rPr>
          <w:rFonts w:hint="eastAsia"/>
        </w:rPr>
      </w:pPr>
      <w:r>
        <w:rPr>
          <w:rFonts w:hint="eastAsia"/>
        </w:rPr>
        <w:t xml:space="preserve">加权平均 70% 4.9 h/d </w:t>
      </w:r>
    </w:p>
    <w:p w14:paraId="212BE1BD">
      <w:pPr>
        <w:rPr>
          <w:rFonts w:hint="eastAsia"/>
        </w:rPr>
      </w:pPr>
    </w:p>
    <w:p w14:paraId="5E4565EC">
      <w:pPr>
        <w:rPr>
          <w:rFonts w:hint="eastAsia"/>
        </w:rPr>
      </w:pPr>
      <w:r>
        <w:rPr>
          <w:rFonts w:hint="eastAsia"/>
        </w:rPr>
        <w:t>六、与5.2.8条文符合性</w:t>
      </w:r>
    </w:p>
    <w:p w14:paraId="2D9FE3A2">
      <w:pPr>
        <w:rPr>
          <w:rFonts w:hint="eastAsia"/>
        </w:rPr>
      </w:pPr>
    </w:p>
    <w:p w14:paraId="6CE6025E">
      <w:pPr>
        <w:rPr>
          <w:rFonts w:hint="eastAsia"/>
        </w:rPr>
      </w:pPr>
      <w:r>
        <w:rPr>
          <w:rFonts w:hint="eastAsia"/>
        </w:rPr>
        <w:t>6.1 第2款第3项符合性</w:t>
      </w:r>
    </w:p>
    <w:p w14:paraId="24A2DC3E">
      <w:pPr>
        <w:rPr>
          <w:rFonts w:hint="eastAsia"/>
        </w:rPr>
      </w:pPr>
      <w:r>
        <w:rPr>
          <w:rFonts w:hint="eastAsia"/>
        </w:rPr>
        <w:t xml:space="preserve">条文要求 计算结果 判定 </w:t>
      </w:r>
    </w:p>
    <w:p w14:paraId="4E7902A5">
      <w:pPr>
        <w:rPr>
          <w:rFonts w:hint="eastAsia"/>
        </w:rPr>
      </w:pPr>
      <w:r>
        <w:rPr>
          <w:rFonts w:hint="eastAsia"/>
        </w:rPr>
        <w:t xml:space="preserve">主要功能房间至少60%面积 加权平均70% ≥60% ✅ 满足 </w:t>
      </w:r>
    </w:p>
    <w:p w14:paraId="3399B8A1">
      <w:pPr>
        <w:rPr>
          <w:rFonts w:hint="eastAsia"/>
        </w:rPr>
      </w:pPr>
      <w:r>
        <w:rPr>
          <w:rFonts w:hint="eastAsia"/>
        </w:rPr>
        <w:t xml:space="preserve">采光照度值不低于要求的小时数平均≥4h/d 加权平均4.9 h/d ≥4 h/d ✅ 满足 </w:t>
      </w:r>
    </w:p>
    <w:p w14:paraId="0D169E85">
      <w:pPr>
        <w:rPr>
          <w:rFonts w:hint="eastAsia"/>
        </w:rPr>
      </w:pPr>
      <w:r>
        <w:rPr>
          <w:rFonts w:hint="eastAsia"/>
        </w:rPr>
        <w:t xml:space="preserve">得分 — 4分 </w:t>
      </w:r>
    </w:p>
    <w:p w14:paraId="305E9D9E">
      <w:pPr>
        <w:rPr>
          <w:rFonts w:hint="eastAsia"/>
        </w:rPr>
      </w:pPr>
    </w:p>
    <w:p w14:paraId="30B0C411">
      <w:pPr>
        <w:rPr>
          <w:rFonts w:hint="eastAsia"/>
        </w:rPr>
      </w:pPr>
      <w:r>
        <w:rPr>
          <w:rFonts w:hint="eastAsia"/>
        </w:rPr>
        <w:t>6.2 其他分项符合性（协同得分）</w:t>
      </w:r>
    </w:p>
    <w:p w14:paraId="41C2859F">
      <w:pPr>
        <w:rPr>
          <w:rFonts w:hint="eastAsia"/>
        </w:rPr>
      </w:pPr>
    </w:p>
    <w:p w14:paraId="4780E885">
      <w:pPr>
        <w:rPr>
          <w:rFonts w:hint="eastAsia"/>
        </w:rPr>
      </w:pPr>
      <w:r>
        <w:rPr>
          <w:rFonts w:hint="eastAsia"/>
        </w:rPr>
        <w:t>结合另外两份计算书：</w:t>
      </w:r>
    </w:p>
    <w:p w14:paraId="0825A41B">
      <w:pPr>
        <w:rPr>
          <w:rFonts w:hint="eastAsia"/>
        </w:rPr>
      </w:pPr>
    </w:p>
    <w:p w14:paraId="635A39C2">
      <w:pPr>
        <w:rPr>
          <w:rFonts w:hint="eastAsia"/>
        </w:rPr>
      </w:pPr>
      <w:r>
        <w:rPr>
          <w:rFonts w:hint="eastAsia"/>
        </w:rPr>
        <w:t>1. 内区采光系数：达标面积≥60% → 得4分</w:t>
      </w:r>
    </w:p>
    <w:p w14:paraId="4B19DE3B">
      <w:pPr>
        <w:rPr>
          <w:rFonts w:hint="eastAsia"/>
        </w:rPr>
      </w:pPr>
    </w:p>
    <w:p w14:paraId="1663E3BF">
      <w:pPr>
        <w:rPr>
          <w:rFonts w:hint="eastAsia"/>
        </w:rPr>
      </w:pPr>
      <w:r>
        <w:rPr>
          <w:rFonts w:hint="eastAsia"/>
        </w:rPr>
        <w:t>2. 地下空间采光：达标面积比例≥10% → 得4分</w:t>
      </w:r>
    </w:p>
    <w:p w14:paraId="71292AF7">
      <w:pPr>
        <w:rPr>
          <w:rFonts w:hint="eastAsia"/>
        </w:rPr>
      </w:pPr>
    </w:p>
    <w:p w14:paraId="1E46E3F8">
      <w:pPr>
        <w:rPr>
          <w:rFonts w:hint="eastAsia"/>
        </w:rPr>
      </w:pPr>
      <w:r>
        <w:rPr>
          <w:rFonts w:hint="eastAsia"/>
        </w:rPr>
        <w:t>3. 动态采光：本报告 → 得4分</w:t>
      </w:r>
    </w:p>
    <w:p w14:paraId="54E2AC99">
      <w:pPr>
        <w:rPr>
          <w:rFonts w:hint="eastAsia"/>
        </w:rPr>
      </w:pPr>
    </w:p>
    <w:p w14:paraId="7548D619">
      <w:pPr>
        <w:rPr>
          <w:rFonts w:hint="eastAsia"/>
        </w:rPr>
      </w:pPr>
      <w:r>
        <w:rPr>
          <w:rFonts w:hint="eastAsia"/>
        </w:rPr>
        <w:t>• 总分：4 + 4 + 4 = 12分 ✅</w:t>
      </w:r>
    </w:p>
    <w:p w14:paraId="2CF9E108">
      <w:pPr>
        <w:rPr>
          <w:rFonts w:hint="eastAsia"/>
        </w:rPr>
      </w:pPr>
      <w:r>
        <w:rPr>
          <w:rFonts w:hint="eastAsia"/>
        </w:rPr>
        <w:t>七、提资适配说明</w:t>
      </w:r>
    </w:p>
    <w:p w14:paraId="521316D5">
      <w:pPr>
        <w:rPr>
          <w:rFonts w:hint="eastAsia"/>
        </w:rPr>
      </w:pPr>
    </w:p>
    <w:p w14:paraId="3D078C5A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6D536A43">
      <w:pPr>
        <w:rPr>
          <w:rFonts w:hint="eastAsia"/>
        </w:rPr>
      </w:pPr>
    </w:p>
    <w:p w14:paraId="6E2EC7A1">
      <w:pPr>
        <w:rPr>
          <w:rFonts w:hint="eastAsia"/>
        </w:rPr>
      </w:pPr>
      <w:r>
        <w:rPr>
          <w:rFonts w:hint="eastAsia"/>
        </w:rPr>
        <w:t>1. 公共建筑内区采光系数计算书</w:t>
      </w:r>
    </w:p>
    <w:p w14:paraId="35334509">
      <w:pPr>
        <w:rPr>
          <w:rFonts w:hint="eastAsia"/>
        </w:rPr>
      </w:pPr>
    </w:p>
    <w:p w14:paraId="134F5513">
      <w:pPr>
        <w:rPr>
          <w:rFonts w:hint="eastAsia"/>
        </w:rPr>
      </w:pPr>
      <w:r>
        <w:rPr>
          <w:rFonts w:hint="eastAsia"/>
        </w:rPr>
        <w:t>2. 公共建筑地下空间采光系数计算书</w:t>
      </w:r>
    </w:p>
    <w:p w14:paraId="313F152D">
      <w:pPr>
        <w:rPr>
          <w:rFonts w:hint="eastAsia"/>
        </w:rPr>
      </w:pPr>
    </w:p>
    <w:p w14:paraId="09EC02AF">
      <w:pPr>
        <w:rPr>
          <w:rFonts w:hint="eastAsia"/>
        </w:rPr>
      </w:pPr>
      <w:r>
        <w:rPr>
          <w:rFonts w:hint="eastAsia"/>
        </w:rPr>
        <w:t>3. 建筑专业图纸及设计说明</w:t>
      </w:r>
    </w:p>
    <w:p w14:paraId="60D7E9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17F76"/>
    <w:rsid w:val="7651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2026-03-22T11:22:00Z</dcterms:created>
  <dc:creator>123</dc:creator>
  <cp:lastModifiedBy>123</cp:lastModifiedBy>
  <dcterms:modified xsi:type="dcterms:W3CDTF">2026-03-22T11:22:53Z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E037F2E663A34D70946919BA738B2784_11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