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644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各类用水水质检测报告</w:t>
      </w:r>
    </w:p>
    <w:p w14:paraId="4AAFB127">
      <w:pPr>
        <w:rPr>
          <w:rFonts w:hint="eastAsia"/>
        </w:rPr>
      </w:pPr>
    </w:p>
    <w:p w14:paraId="46589C1C">
      <w:pPr>
        <w:rPr>
          <w:rFonts w:hint="eastAsia"/>
        </w:rPr>
      </w:pPr>
      <w:r>
        <w:rPr>
          <w:rFonts w:hint="eastAsia"/>
        </w:rPr>
        <w:t>文件编号：PYTS-WATER-TEST-2026-001</w:t>
      </w:r>
    </w:p>
    <w:p w14:paraId="208979B9">
      <w:pPr>
        <w:rPr>
          <w:rFonts w:hint="eastAsia"/>
        </w:rPr>
      </w:pPr>
      <w:r>
        <w:rPr>
          <w:rFonts w:hint="eastAsia"/>
        </w:rPr>
        <w:t>检测机构：XX城市供水水质监测研究院（CMA/CNAS资质）</w:t>
      </w:r>
    </w:p>
    <w:p w14:paraId="23D19AE6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34525F5D">
      <w:pPr>
        <w:rPr>
          <w:rFonts w:hint="eastAsia"/>
        </w:rPr>
      </w:pPr>
      <w:r>
        <w:rPr>
          <w:rFonts w:hint="eastAsia"/>
        </w:rPr>
        <w:t>检测日期：2026年04月10日—2026年04月15日</w:t>
      </w:r>
    </w:p>
    <w:p w14:paraId="2E8B3EC2">
      <w:pPr>
        <w:rPr>
          <w:rFonts w:hint="eastAsia"/>
        </w:rPr>
      </w:pPr>
      <w:r>
        <w:rPr>
          <w:rFonts w:hint="eastAsia"/>
        </w:rPr>
        <w:t>检测依据：</w:t>
      </w:r>
    </w:p>
    <w:p w14:paraId="7C787993">
      <w:pPr>
        <w:rPr>
          <w:rFonts w:hint="eastAsia"/>
        </w:rPr>
      </w:pPr>
    </w:p>
    <w:p w14:paraId="4B162DD3">
      <w:pPr>
        <w:rPr>
          <w:rFonts w:hint="eastAsia"/>
        </w:rPr>
      </w:pPr>
      <w:r>
        <w:rPr>
          <w:rFonts w:hint="eastAsia"/>
        </w:rPr>
        <w:t>• 绿色建筑评价标准 5.2.3</w:t>
      </w:r>
    </w:p>
    <w:p w14:paraId="6896B072">
      <w:pPr>
        <w:rPr>
          <w:rFonts w:hint="eastAsia"/>
        </w:rPr>
      </w:pPr>
    </w:p>
    <w:p w14:paraId="5AE365B8">
      <w:pPr>
        <w:rPr>
          <w:rFonts w:hint="eastAsia"/>
        </w:rPr>
      </w:pPr>
      <w:r>
        <w:rPr>
          <w:rFonts w:hint="eastAsia"/>
        </w:rPr>
        <w:t>• 《生活饮用水卫生标准》GB 5749-2022</w:t>
      </w:r>
    </w:p>
    <w:p w14:paraId="36A9525C">
      <w:pPr>
        <w:rPr>
          <w:rFonts w:hint="eastAsia"/>
        </w:rPr>
      </w:pPr>
    </w:p>
    <w:p w14:paraId="77F8ED68">
      <w:pPr>
        <w:rPr>
          <w:rFonts w:hint="eastAsia"/>
        </w:rPr>
      </w:pPr>
      <w:r>
        <w:rPr>
          <w:rFonts w:hint="eastAsia"/>
        </w:rPr>
        <w:t>• 《采暖空调系统水质》GB/T 29044</w:t>
      </w:r>
    </w:p>
    <w:p w14:paraId="2220026B">
      <w:pPr>
        <w:rPr>
          <w:rFonts w:hint="eastAsia"/>
        </w:rPr>
      </w:pPr>
    </w:p>
    <w:p w14:paraId="46592154">
      <w:pPr>
        <w:rPr>
          <w:rFonts w:hint="eastAsia"/>
        </w:rPr>
      </w:pPr>
      <w:r>
        <w:rPr>
          <w:rFonts w:hint="eastAsia"/>
        </w:rPr>
        <w:t>• 《城市污水再生利用 景观环境用水水质》GB/T 18921-2019</w:t>
      </w:r>
    </w:p>
    <w:p w14:paraId="59B5287D">
      <w:pPr>
        <w:rPr>
          <w:rFonts w:hint="eastAsia"/>
        </w:rPr>
      </w:pPr>
    </w:p>
    <w:p w14:paraId="2FD027C0">
      <w:pPr>
        <w:rPr>
          <w:rFonts w:hint="eastAsia"/>
        </w:rPr>
      </w:pPr>
      <w:r>
        <w:rPr>
          <w:rFonts w:hint="eastAsia"/>
        </w:rPr>
        <w:t>• 《建筑给水排水与节水通用规范》GB 55020-2021</w:t>
      </w:r>
    </w:p>
    <w:p w14:paraId="0ED626F6">
      <w:pPr>
        <w:rPr>
          <w:rFonts w:hint="eastAsia"/>
        </w:rPr>
      </w:pPr>
      <w:r>
        <w:rPr>
          <w:rFonts w:hint="eastAsia"/>
        </w:rPr>
        <w:t>一、检测概况</w:t>
      </w:r>
    </w:p>
    <w:p w14:paraId="667F5957">
      <w:pPr>
        <w:rPr>
          <w:rFonts w:hint="eastAsia"/>
        </w:rPr>
      </w:pPr>
    </w:p>
    <w:p w14:paraId="0BDD7612">
      <w:pPr>
        <w:rPr>
          <w:rFonts w:hint="eastAsia"/>
        </w:rPr>
      </w:pPr>
      <w:r>
        <w:rPr>
          <w:rFonts w:hint="eastAsia"/>
        </w:rPr>
        <w:t>1.1 检测范围</w:t>
      </w:r>
    </w:p>
    <w:p w14:paraId="3C32435F">
      <w:pPr>
        <w:rPr>
          <w:rFonts w:hint="eastAsia"/>
        </w:rPr>
      </w:pPr>
    </w:p>
    <w:p w14:paraId="7B67EB47">
      <w:pPr>
        <w:rPr>
          <w:rFonts w:hint="eastAsia"/>
        </w:rPr>
      </w:pPr>
      <w:r>
        <w:rPr>
          <w:rFonts w:hint="eastAsia"/>
        </w:rPr>
        <w:t>覆盖本项目全部用水类型，共4类：</w:t>
      </w:r>
    </w:p>
    <w:p w14:paraId="0150BD65">
      <w:pPr>
        <w:rPr>
          <w:rFonts w:hint="eastAsia"/>
        </w:rPr>
      </w:pPr>
    </w:p>
    <w:p w14:paraId="7408D08A">
      <w:pPr>
        <w:rPr>
          <w:rFonts w:hint="eastAsia"/>
        </w:rPr>
      </w:pPr>
      <w:r>
        <w:rPr>
          <w:rFonts w:hint="eastAsia"/>
        </w:rPr>
        <w:t>1. 直饮水（供读者/工作人员直接饮用）</w:t>
      </w:r>
    </w:p>
    <w:p w14:paraId="563BFE55">
      <w:pPr>
        <w:rPr>
          <w:rFonts w:hint="eastAsia"/>
        </w:rPr>
      </w:pPr>
    </w:p>
    <w:p w14:paraId="4F37202D">
      <w:pPr>
        <w:rPr>
          <w:rFonts w:hint="eastAsia"/>
        </w:rPr>
      </w:pPr>
      <w:r>
        <w:rPr>
          <w:rFonts w:hint="eastAsia"/>
        </w:rPr>
        <w:t>2. 集中生活热水（洗手、清洁用）</w:t>
      </w:r>
    </w:p>
    <w:p w14:paraId="4A29919B">
      <w:pPr>
        <w:rPr>
          <w:rFonts w:hint="eastAsia"/>
        </w:rPr>
      </w:pPr>
    </w:p>
    <w:p w14:paraId="32E16F95">
      <w:pPr>
        <w:rPr>
          <w:rFonts w:hint="eastAsia"/>
        </w:rPr>
      </w:pPr>
      <w:r>
        <w:rPr>
          <w:rFonts w:hint="eastAsia"/>
        </w:rPr>
        <w:t>3. 供暖空调系统用水（冷水/热水循环水）</w:t>
      </w:r>
    </w:p>
    <w:p w14:paraId="665F40E3">
      <w:pPr>
        <w:rPr>
          <w:rFonts w:hint="eastAsia"/>
        </w:rPr>
      </w:pPr>
    </w:p>
    <w:p w14:paraId="5D9E7872">
      <w:pPr>
        <w:rPr>
          <w:rFonts w:hint="eastAsia"/>
        </w:rPr>
      </w:pPr>
      <w:r>
        <w:rPr>
          <w:rFonts w:hint="eastAsia"/>
        </w:rPr>
        <w:t>4. 景观水体（庭院景观水池）</w:t>
      </w:r>
    </w:p>
    <w:p w14:paraId="0783522E">
      <w:pPr>
        <w:rPr>
          <w:rFonts w:hint="eastAsia"/>
        </w:rPr>
      </w:pPr>
    </w:p>
    <w:p w14:paraId="1C1BBA0E">
      <w:pPr>
        <w:rPr>
          <w:rFonts w:hint="eastAsia"/>
        </w:rPr>
      </w:pPr>
      <w:r>
        <w:rPr>
          <w:rFonts w:hint="eastAsia"/>
        </w:rPr>
        <w:t>1.2 检测工况</w:t>
      </w:r>
    </w:p>
    <w:p w14:paraId="00928945">
      <w:pPr>
        <w:rPr>
          <w:rFonts w:hint="eastAsia"/>
        </w:rPr>
      </w:pPr>
    </w:p>
    <w:p w14:paraId="5A2CE34C">
      <w:pPr>
        <w:rPr>
          <w:rFonts w:hint="eastAsia"/>
        </w:rPr>
      </w:pPr>
      <w:r>
        <w:rPr>
          <w:rFonts w:hint="eastAsia"/>
        </w:rPr>
        <w:t>• 直饮水/生活热水：系统稳定运行72h后取样</w:t>
      </w:r>
    </w:p>
    <w:p w14:paraId="54DFCB3D">
      <w:pPr>
        <w:rPr>
          <w:rFonts w:hint="eastAsia"/>
        </w:rPr>
      </w:pPr>
    </w:p>
    <w:p w14:paraId="72B0CE8B">
      <w:pPr>
        <w:rPr>
          <w:rFonts w:hint="eastAsia"/>
        </w:rPr>
      </w:pPr>
      <w:r>
        <w:rPr>
          <w:rFonts w:hint="eastAsia"/>
        </w:rPr>
        <w:t>• 供暖空调水：冬季/夏季工况稳定运行后取样</w:t>
      </w:r>
    </w:p>
    <w:p w14:paraId="546AAEF1">
      <w:pPr>
        <w:rPr>
          <w:rFonts w:hint="eastAsia"/>
        </w:rPr>
      </w:pPr>
    </w:p>
    <w:p w14:paraId="5CAA11D7">
      <w:pPr>
        <w:rPr>
          <w:rFonts w:hint="eastAsia"/>
        </w:rPr>
      </w:pPr>
      <w:r>
        <w:rPr>
          <w:rFonts w:hint="eastAsia"/>
        </w:rPr>
        <w:t>• 景观水体：日常运行状态下取样</w:t>
      </w:r>
    </w:p>
    <w:p w14:paraId="1B75008F">
      <w:pPr>
        <w:rPr>
          <w:rFonts w:hint="eastAsia"/>
        </w:rPr>
      </w:pPr>
    </w:p>
    <w:p w14:paraId="7CA960C0">
      <w:pPr>
        <w:rPr>
          <w:rFonts w:hint="eastAsia"/>
        </w:rPr>
      </w:pPr>
      <w:r>
        <w:rPr>
          <w:rFonts w:hint="eastAsia"/>
        </w:rPr>
        <w:t>• 所有样品均按标准规范要求采集、保存与运输</w:t>
      </w:r>
    </w:p>
    <w:p w14:paraId="4B4936FC">
      <w:pPr>
        <w:rPr>
          <w:rFonts w:hint="eastAsia"/>
        </w:rPr>
      </w:pPr>
      <w:r>
        <w:rPr>
          <w:rFonts w:hint="eastAsia"/>
        </w:rPr>
        <w:t>二、各类用水水质检测结果</w:t>
      </w:r>
    </w:p>
    <w:p w14:paraId="7BBFDBC9">
      <w:pPr>
        <w:rPr>
          <w:rFonts w:hint="eastAsia"/>
        </w:rPr>
      </w:pPr>
    </w:p>
    <w:p w14:paraId="08455DEF">
      <w:pPr>
        <w:rPr>
          <w:rFonts w:hint="eastAsia"/>
        </w:rPr>
      </w:pPr>
      <w:r>
        <w:rPr>
          <w:rFonts w:hint="eastAsia"/>
        </w:rPr>
        <w:t>2.1 直饮水水质检测（GB 5749-2022）</w:t>
      </w:r>
    </w:p>
    <w:p w14:paraId="18F8D99A">
      <w:pPr>
        <w:rPr>
          <w:rFonts w:hint="eastAsia"/>
        </w:rPr>
      </w:pPr>
      <w:r>
        <w:rPr>
          <w:rFonts w:hint="eastAsia"/>
        </w:rPr>
        <w:t xml:space="preserve">检测项目 标准限值 实测结果 达标情况 </w:t>
      </w:r>
    </w:p>
    <w:p w14:paraId="3DB7097A">
      <w:pPr>
        <w:rPr>
          <w:rFonts w:hint="eastAsia"/>
        </w:rPr>
      </w:pPr>
      <w:r>
        <w:rPr>
          <w:rFonts w:hint="eastAsia"/>
        </w:rPr>
        <w:t xml:space="preserve">菌落总数 ≤100 CFU/mL 22 CFU/mL ✅ 达标 </w:t>
      </w:r>
    </w:p>
    <w:p w14:paraId="32FCE147">
      <w:pPr>
        <w:rPr>
          <w:rFonts w:hint="eastAsia"/>
        </w:rPr>
      </w:pPr>
      <w:r>
        <w:rPr>
          <w:rFonts w:hint="eastAsia"/>
        </w:rPr>
        <w:t xml:space="preserve">总大肠菌群 不得检出 未检出 ✅ 达标 </w:t>
      </w:r>
    </w:p>
    <w:p w14:paraId="53EF94E5">
      <w:pPr>
        <w:rPr>
          <w:rFonts w:hint="eastAsia"/>
        </w:rPr>
      </w:pPr>
      <w:r>
        <w:rPr>
          <w:rFonts w:hint="eastAsia"/>
        </w:rPr>
        <w:t xml:space="preserve">余氯 0.01~0.05 mg/L 0.03 mg/L ✅ 达标 </w:t>
      </w:r>
    </w:p>
    <w:p w14:paraId="327E9203">
      <w:pPr>
        <w:rPr>
          <w:rFonts w:hint="eastAsia"/>
        </w:rPr>
      </w:pPr>
      <w:r>
        <w:rPr>
          <w:rFonts w:hint="eastAsia"/>
        </w:rPr>
        <w:t xml:space="preserve">pH值 6.5~8.5 7.2 ✅ 达标 </w:t>
      </w:r>
    </w:p>
    <w:p w14:paraId="204D1934">
      <w:pPr>
        <w:rPr>
          <w:rFonts w:hint="eastAsia"/>
        </w:rPr>
      </w:pPr>
      <w:r>
        <w:rPr>
          <w:rFonts w:hint="eastAsia"/>
        </w:rPr>
        <w:t xml:space="preserve">浑浊度 ≤1 NTU 0.3 NTU ✅ 达标 </w:t>
      </w:r>
    </w:p>
    <w:p w14:paraId="63CB432F">
      <w:pPr>
        <w:rPr>
          <w:rFonts w:hint="eastAsia"/>
        </w:rPr>
      </w:pPr>
      <w:r>
        <w:rPr>
          <w:rFonts w:hint="eastAsia"/>
        </w:rPr>
        <w:t xml:space="preserve">铅 ≤0.01 mg/L 未检出 ✅ 达标 </w:t>
      </w:r>
    </w:p>
    <w:p w14:paraId="3343CBC8">
      <w:pPr>
        <w:rPr>
          <w:rFonts w:hint="eastAsia"/>
        </w:rPr>
      </w:pPr>
      <w:r>
        <w:rPr>
          <w:rFonts w:hint="eastAsia"/>
        </w:rPr>
        <w:t xml:space="preserve">砷 ≤0.01 mg/L 未检出 ✅ 达标 </w:t>
      </w:r>
    </w:p>
    <w:p w14:paraId="07DDDF27">
      <w:pPr>
        <w:rPr>
          <w:rFonts w:hint="eastAsia"/>
        </w:rPr>
      </w:pPr>
      <w:r>
        <w:rPr>
          <w:rFonts w:hint="eastAsia"/>
        </w:rPr>
        <w:t xml:space="preserve">挥发性有机物（VOCs） 符合GB 5749 均未检出 ✅ 达标 </w:t>
      </w:r>
    </w:p>
    <w:p w14:paraId="3A8D3264">
      <w:pPr>
        <w:rPr>
          <w:rFonts w:hint="eastAsia"/>
        </w:rPr>
      </w:pPr>
      <w:r>
        <w:rPr>
          <w:rFonts w:hint="eastAsia"/>
        </w:rPr>
        <w:t xml:space="preserve">结论：直饮水水质完全符合GB 5749-2022要求，可安全饮用。    </w:t>
      </w:r>
    </w:p>
    <w:p w14:paraId="7FDE310D">
      <w:pPr>
        <w:rPr>
          <w:rFonts w:hint="eastAsia"/>
        </w:rPr>
      </w:pPr>
    </w:p>
    <w:p w14:paraId="2F74C2C0">
      <w:pPr>
        <w:rPr>
          <w:rFonts w:hint="eastAsia"/>
        </w:rPr>
      </w:pPr>
      <w:r>
        <w:rPr>
          <w:rFonts w:hint="eastAsia"/>
        </w:rPr>
        <w:t>2.2 集中生活热水水质检测（GB 5749-2022）</w:t>
      </w:r>
    </w:p>
    <w:p w14:paraId="66CC30DE">
      <w:pPr>
        <w:rPr>
          <w:rFonts w:hint="eastAsia"/>
        </w:rPr>
      </w:pPr>
      <w:r>
        <w:rPr>
          <w:rFonts w:hint="eastAsia"/>
        </w:rPr>
        <w:t xml:space="preserve">检测项目 标准限值 实测结果 达标情况 </w:t>
      </w:r>
    </w:p>
    <w:p w14:paraId="5009DF23">
      <w:pPr>
        <w:rPr>
          <w:rFonts w:hint="eastAsia"/>
        </w:rPr>
      </w:pPr>
      <w:r>
        <w:rPr>
          <w:rFonts w:hint="eastAsia"/>
        </w:rPr>
        <w:t xml:space="preserve">菌落总数 ≤100 CFU/mL 35 CFU/mL ✅ 达标 </w:t>
      </w:r>
    </w:p>
    <w:p w14:paraId="0B68542E">
      <w:pPr>
        <w:rPr>
          <w:rFonts w:hint="eastAsia"/>
        </w:rPr>
      </w:pPr>
      <w:r>
        <w:rPr>
          <w:rFonts w:hint="eastAsia"/>
        </w:rPr>
        <w:t xml:space="preserve">总大肠菌群 不得检出 未检出 ✅ 达标 </w:t>
      </w:r>
    </w:p>
    <w:p w14:paraId="207F74C7">
      <w:pPr>
        <w:rPr>
          <w:rFonts w:hint="eastAsia"/>
        </w:rPr>
      </w:pPr>
      <w:r>
        <w:rPr>
          <w:rFonts w:hint="eastAsia"/>
        </w:rPr>
        <w:t xml:space="preserve">余氯 ≥0.05 mg/L（管网末端） 0.07 mg/L ✅ 达标 </w:t>
      </w:r>
    </w:p>
    <w:p w14:paraId="4608B4BA">
      <w:pPr>
        <w:rPr>
          <w:rFonts w:hint="eastAsia"/>
        </w:rPr>
      </w:pPr>
      <w:r>
        <w:rPr>
          <w:rFonts w:hint="eastAsia"/>
        </w:rPr>
        <w:t xml:space="preserve">pH值 6.5~8.5 7.3 ✅ 达标 </w:t>
      </w:r>
    </w:p>
    <w:p w14:paraId="78CEDA93">
      <w:pPr>
        <w:rPr>
          <w:rFonts w:hint="eastAsia"/>
        </w:rPr>
      </w:pPr>
      <w:r>
        <w:rPr>
          <w:rFonts w:hint="eastAsia"/>
        </w:rPr>
        <w:t xml:space="preserve">浑浊度 ≤1 NTU 0.4 NTU ✅ 达标 </w:t>
      </w:r>
    </w:p>
    <w:p w14:paraId="6B7F8815">
      <w:pPr>
        <w:rPr>
          <w:rFonts w:hint="eastAsia"/>
        </w:rPr>
      </w:pPr>
      <w:r>
        <w:rPr>
          <w:rFonts w:hint="eastAsia"/>
        </w:rPr>
        <w:t xml:space="preserve">铁 ≤0.3 mg/L 0.12 mg/L ✅ 达标 </w:t>
      </w:r>
    </w:p>
    <w:p w14:paraId="3BF602FC">
      <w:pPr>
        <w:rPr>
          <w:rFonts w:hint="eastAsia"/>
        </w:rPr>
      </w:pPr>
      <w:r>
        <w:rPr>
          <w:rFonts w:hint="eastAsia"/>
        </w:rPr>
        <w:t xml:space="preserve">锰 ≤0.1 mg/L 0.05 mg/L ✅ 达标 </w:t>
      </w:r>
    </w:p>
    <w:p w14:paraId="3DD2FA9F">
      <w:pPr>
        <w:rPr>
          <w:rFonts w:hint="eastAsia"/>
        </w:rPr>
      </w:pPr>
      <w:r>
        <w:rPr>
          <w:rFonts w:hint="eastAsia"/>
        </w:rPr>
        <w:t xml:space="preserve">军团菌 不得检出 未检出 ✅ 达标 </w:t>
      </w:r>
    </w:p>
    <w:p w14:paraId="1E0BF787">
      <w:pPr>
        <w:rPr>
          <w:rFonts w:hint="eastAsia"/>
        </w:rPr>
      </w:pPr>
      <w:r>
        <w:rPr>
          <w:rFonts w:hint="eastAsia"/>
        </w:rPr>
        <w:t xml:space="preserve">结论：生活热水水质符合GB 5749-2022要求，无卫生安全风险。    </w:t>
      </w:r>
    </w:p>
    <w:p w14:paraId="2CB38100">
      <w:pPr>
        <w:rPr>
          <w:rFonts w:hint="eastAsia"/>
        </w:rPr>
      </w:pPr>
    </w:p>
    <w:p w14:paraId="0A393F0B">
      <w:pPr>
        <w:rPr>
          <w:rFonts w:hint="eastAsia"/>
        </w:rPr>
      </w:pPr>
      <w:r>
        <w:rPr>
          <w:rFonts w:hint="eastAsia"/>
        </w:rPr>
        <w:t>2.3 供暖空调系统用水水质检测（GB/T 29044）</w:t>
      </w:r>
    </w:p>
    <w:p w14:paraId="14586082">
      <w:pPr>
        <w:rPr>
          <w:rFonts w:hint="eastAsia"/>
        </w:rPr>
      </w:pPr>
      <w:r>
        <w:rPr>
          <w:rFonts w:hint="eastAsia"/>
        </w:rPr>
        <w:t xml:space="preserve">检测项目 标准限值 实测结果 达标情况 </w:t>
      </w:r>
    </w:p>
    <w:p w14:paraId="66C64BDB">
      <w:pPr>
        <w:rPr>
          <w:rFonts w:hint="eastAsia"/>
        </w:rPr>
      </w:pPr>
      <w:r>
        <w:rPr>
          <w:rFonts w:hint="eastAsia"/>
        </w:rPr>
        <w:t xml:space="preserve">pH值 7.0~9.0 7.8 ✅ 达标 </w:t>
      </w:r>
    </w:p>
    <w:p w14:paraId="40BC7726">
      <w:pPr>
        <w:rPr>
          <w:rFonts w:hint="eastAsia"/>
        </w:rPr>
      </w:pPr>
      <w:r>
        <w:rPr>
          <w:rFonts w:hint="eastAsia"/>
        </w:rPr>
        <w:t xml:space="preserve">电导率 ≤300 μS/cm 220 μS/cm ✅ 达标 </w:t>
      </w:r>
    </w:p>
    <w:p w14:paraId="72FDEF0C">
      <w:pPr>
        <w:rPr>
          <w:rFonts w:hint="eastAsia"/>
        </w:rPr>
      </w:pPr>
      <w:r>
        <w:rPr>
          <w:rFonts w:hint="eastAsia"/>
        </w:rPr>
        <w:t xml:space="preserve">总硬度 ≤200 mg/L（以CaCO₃计） 120 mg/L ✅ 达标 </w:t>
      </w:r>
    </w:p>
    <w:p w14:paraId="133FEBD1">
      <w:pPr>
        <w:rPr>
          <w:rFonts w:hint="eastAsia"/>
        </w:rPr>
      </w:pPr>
      <w:r>
        <w:rPr>
          <w:rFonts w:hint="eastAsia"/>
        </w:rPr>
        <w:t xml:space="preserve">铁 ≤0.2 mg/L 0.08 mg/L ✅ 达标 </w:t>
      </w:r>
    </w:p>
    <w:p w14:paraId="51B73E02">
      <w:pPr>
        <w:rPr>
          <w:rFonts w:hint="eastAsia"/>
        </w:rPr>
      </w:pPr>
      <w:r>
        <w:rPr>
          <w:rFonts w:hint="eastAsia"/>
        </w:rPr>
        <w:t xml:space="preserve">铜 ≤0.1 mg/L 0.03 mg/L ✅ 达标 </w:t>
      </w:r>
    </w:p>
    <w:p w14:paraId="308339C2">
      <w:pPr>
        <w:rPr>
          <w:rFonts w:hint="eastAsia"/>
        </w:rPr>
      </w:pPr>
      <w:r>
        <w:rPr>
          <w:rFonts w:hint="eastAsia"/>
        </w:rPr>
        <w:t xml:space="preserve">细菌总数 ≤1000 CFU/mL 280 CFU/mL ✅ 达标 </w:t>
      </w:r>
    </w:p>
    <w:p w14:paraId="0ABA635E">
      <w:pPr>
        <w:rPr>
          <w:rFonts w:hint="eastAsia"/>
        </w:rPr>
      </w:pPr>
      <w:r>
        <w:rPr>
          <w:rFonts w:hint="eastAsia"/>
        </w:rPr>
        <w:t xml:space="preserve">浊度 ≤5 NTU 1.2 NTU ✅ 达标 </w:t>
      </w:r>
    </w:p>
    <w:p w14:paraId="55E119E9">
      <w:pPr>
        <w:rPr>
          <w:rFonts w:hint="eastAsia"/>
        </w:rPr>
      </w:pPr>
      <w:r>
        <w:rPr>
          <w:rFonts w:hint="eastAsia"/>
        </w:rPr>
        <w:t xml:space="preserve">结论：供暖空调系统水质符合GB/T 29044要求，可有效防止管道腐蚀、结垢与微生物滋生。    </w:t>
      </w:r>
    </w:p>
    <w:p w14:paraId="089E0F90">
      <w:pPr>
        <w:rPr>
          <w:rFonts w:hint="eastAsia"/>
        </w:rPr>
      </w:pPr>
    </w:p>
    <w:p w14:paraId="1A6030ED">
      <w:pPr>
        <w:rPr>
          <w:rFonts w:hint="eastAsia"/>
        </w:rPr>
      </w:pPr>
      <w:r>
        <w:rPr>
          <w:rFonts w:hint="eastAsia"/>
        </w:rPr>
        <w:t>2.4 景观水体水质检测（GB/T 18921-2019）</w:t>
      </w:r>
    </w:p>
    <w:p w14:paraId="1D76E3A5">
      <w:pPr>
        <w:rPr>
          <w:rFonts w:hint="eastAsia"/>
        </w:rPr>
      </w:pPr>
      <w:r>
        <w:rPr>
          <w:rFonts w:hint="eastAsia"/>
        </w:rPr>
        <w:t xml:space="preserve">检测项目 标准限值（观赏性景观环境用水） 实测结果 达标情况 </w:t>
      </w:r>
    </w:p>
    <w:p w14:paraId="3D02510B">
      <w:pPr>
        <w:rPr>
          <w:rFonts w:hint="eastAsia"/>
        </w:rPr>
      </w:pPr>
      <w:r>
        <w:rPr>
          <w:rFonts w:hint="eastAsia"/>
        </w:rPr>
        <w:t xml:space="preserve">色度 ≤30度 15度 ✅ 达标 </w:t>
      </w:r>
    </w:p>
    <w:p w14:paraId="34AFD117">
      <w:pPr>
        <w:rPr>
          <w:rFonts w:hint="eastAsia"/>
        </w:rPr>
      </w:pPr>
      <w:r>
        <w:rPr>
          <w:rFonts w:hint="eastAsia"/>
        </w:rPr>
        <w:t xml:space="preserve">浊度 ≤5 NTU 2.1 NTU ✅ 达标 </w:t>
      </w:r>
    </w:p>
    <w:p w14:paraId="392BF65C">
      <w:pPr>
        <w:rPr>
          <w:rFonts w:hint="eastAsia"/>
        </w:rPr>
      </w:pPr>
      <w:r>
        <w:rPr>
          <w:rFonts w:hint="eastAsia"/>
        </w:rPr>
        <w:t xml:space="preserve">pH值 6.0~9.0 7.5 ✅ 达标 </w:t>
      </w:r>
    </w:p>
    <w:p w14:paraId="39BEC1A5">
      <w:pPr>
        <w:rPr>
          <w:rFonts w:hint="eastAsia"/>
        </w:rPr>
      </w:pPr>
      <w:r>
        <w:rPr>
          <w:rFonts w:hint="eastAsia"/>
        </w:rPr>
        <w:t xml:space="preserve">生化需氧量（BOD₅） ≤10 mg/L 4.2 mg/L ✅ 达标 </w:t>
      </w:r>
    </w:p>
    <w:p w14:paraId="462CAB98">
      <w:pPr>
        <w:rPr>
          <w:rFonts w:hint="eastAsia"/>
        </w:rPr>
      </w:pPr>
      <w:r>
        <w:rPr>
          <w:rFonts w:hint="eastAsia"/>
        </w:rPr>
        <w:t xml:space="preserve">化学需氧量（COD） ≤50 mg/L 22 mg/L ✅ 达标 </w:t>
      </w:r>
    </w:p>
    <w:p w14:paraId="638CDDDB">
      <w:pPr>
        <w:rPr>
          <w:rFonts w:hint="eastAsia"/>
        </w:rPr>
      </w:pPr>
      <w:r>
        <w:rPr>
          <w:rFonts w:hint="eastAsia"/>
        </w:rPr>
        <w:t xml:space="preserve">氨氮 ≤5 mg/L 0.8 mg/L ✅ 达标 </w:t>
      </w:r>
    </w:p>
    <w:p w14:paraId="0DB8062E">
      <w:pPr>
        <w:rPr>
          <w:rFonts w:hint="eastAsia"/>
        </w:rPr>
      </w:pPr>
      <w:r>
        <w:rPr>
          <w:rFonts w:hint="eastAsia"/>
        </w:rPr>
        <w:t xml:space="preserve">总磷 ≤0.5 mg/L 0.15 mg/L ✅ 达标 </w:t>
      </w:r>
    </w:p>
    <w:p w14:paraId="3ACAEEB4">
      <w:pPr>
        <w:rPr>
          <w:rFonts w:hint="eastAsia"/>
        </w:rPr>
      </w:pPr>
      <w:r>
        <w:rPr>
          <w:rFonts w:hint="eastAsia"/>
        </w:rPr>
        <w:t xml:space="preserve">粪大肠菌群 ≤10000 CFU/100mL 2200 CFU/100mL ✅ 达标 </w:t>
      </w:r>
    </w:p>
    <w:p w14:paraId="1D8916A6">
      <w:pPr>
        <w:rPr>
          <w:rFonts w:hint="eastAsia"/>
        </w:rPr>
      </w:pPr>
      <w:r>
        <w:rPr>
          <w:rFonts w:hint="eastAsia"/>
        </w:rPr>
        <w:t xml:space="preserve">结论：景观水体水质符合GB/T 18921-2019观赏性景观环境用水要求，无黑臭、无异味，环境友好。    </w:t>
      </w:r>
    </w:p>
    <w:p w14:paraId="66C758A5">
      <w:pPr>
        <w:rPr>
          <w:rFonts w:hint="eastAsia"/>
        </w:rPr>
      </w:pPr>
    </w:p>
    <w:p w14:paraId="6730224E">
      <w:pPr>
        <w:rPr>
          <w:rFonts w:hint="eastAsia"/>
        </w:rPr>
      </w:pPr>
      <w:r>
        <w:rPr>
          <w:rFonts w:hint="eastAsia"/>
        </w:rPr>
        <w:t>三、综合评价与条文符合性</w:t>
      </w:r>
    </w:p>
    <w:p w14:paraId="13EBE021">
      <w:pPr>
        <w:rPr>
          <w:rFonts w:hint="eastAsia"/>
        </w:rPr>
      </w:pPr>
    </w:p>
    <w:p w14:paraId="2DFB6B2E">
      <w:pPr>
        <w:rPr>
          <w:rFonts w:hint="eastAsia"/>
        </w:rPr>
      </w:pPr>
      <w:r>
        <w:rPr>
          <w:rFonts w:hint="eastAsia"/>
        </w:rPr>
        <w:t>3.1 整体评价</w:t>
      </w:r>
    </w:p>
    <w:p w14:paraId="4B6C6B0C">
      <w:pPr>
        <w:rPr>
          <w:rFonts w:hint="eastAsia"/>
        </w:rPr>
      </w:pPr>
    </w:p>
    <w:p w14:paraId="657E8294">
      <w:pPr>
        <w:rPr>
          <w:rFonts w:hint="eastAsia"/>
        </w:rPr>
      </w:pPr>
      <w:r>
        <w:rPr>
          <w:rFonts w:hint="eastAsia"/>
        </w:rPr>
        <w:t>• 直饮水/生活热水：均满足《生活饮用水卫生标准》GB 5749-2022，保障人员饮水与生活卫生安全；</w:t>
      </w:r>
    </w:p>
    <w:p w14:paraId="7FE46891">
      <w:pPr>
        <w:rPr>
          <w:rFonts w:hint="eastAsia"/>
        </w:rPr>
      </w:pPr>
    </w:p>
    <w:p w14:paraId="48931EAD">
      <w:pPr>
        <w:rPr>
          <w:rFonts w:hint="eastAsia"/>
        </w:rPr>
      </w:pPr>
      <w:r>
        <w:rPr>
          <w:rFonts w:hint="eastAsia"/>
        </w:rPr>
        <w:t>• 供暖空调系统用水：满足《采暖空调系统水质》GB/T 29044，保障系统长期稳定运行；</w:t>
      </w:r>
    </w:p>
    <w:p w14:paraId="71AF978B">
      <w:pPr>
        <w:rPr>
          <w:rFonts w:hint="eastAsia"/>
        </w:rPr>
      </w:pPr>
    </w:p>
    <w:p w14:paraId="399141D0">
      <w:pPr>
        <w:rPr>
          <w:rFonts w:hint="eastAsia"/>
        </w:rPr>
      </w:pPr>
      <w:r>
        <w:rPr>
          <w:rFonts w:hint="eastAsia"/>
        </w:rPr>
        <w:t>• 景观水体：满足《城市污水再生利用 景观环境用水水质》GB/T 18921-2019，保障景观环境质量。</w:t>
      </w:r>
    </w:p>
    <w:p w14:paraId="54CD9013">
      <w:pPr>
        <w:rPr>
          <w:rFonts w:hint="eastAsia"/>
        </w:rPr>
      </w:pPr>
    </w:p>
    <w:p w14:paraId="69FA7E42">
      <w:pPr>
        <w:rPr>
          <w:rFonts w:hint="eastAsia"/>
        </w:rPr>
      </w:pPr>
      <w:r>
        <w:rPr>
          <w:rFonts w:hint="eastAsia"/>
        </w:rPr>
        <w:t>3.2 与5.2.3条文符合性</w:t>
      </w:r>
    </w:p>
    <w:p w14:paraId="52F03A06">
      <w:pPr>
        <w:rPr>
          <w:rFonts w:hint="eastAsia"/>
        </w:rPr>
      </w:pPr>
      <w:r>
        <w:rPr>
          <w:rFonts w:hint="eastAsia"/>
        </w:rPr>
        <w:t xml:space="preserve">条文要求 检测结果 判定 </w:t>
      </w:r>
    </w:p>
    <w:p w14:paraId="3F4AF6B8">
      <w:pPr>
        <w:rPr>
          <w:rFonts w:hint="eastAsia"/>
        </w:rPr>
      </w:pPr>
      <w:r>
        <w:rPr>
          <w:rFonts w:hint="eastAsia"/>
        </w:rPr>
        <w:t xml:space="preserve">直饮水水质满足国家现行标准 符合GB 5749-2022 ✅ 满足 </w:t>
      </w:r>
    </w:p>
    <w:p w14:paraId="5F196E9E">
      <w:pPr>
        <w:rPr>
          <w:rFonts w:hint="eastAsia"/>
        </w:rPr>
      </w:pPr>
      <w:r>
        <w:rPr>
          <w:rFonts w:hint="eastAsia"/>
        </w:rPr>
        <w:t xml:space="preserve">集中生活热水水质满足国家现行标准 符合GB 5749-2022 ✅ 满足 </w:t>
      </w:r>
    </w:p>
    <w:p w14:paraId="14C53056">
      <w:pPr>
        <w:rPr>
          <w:rFonts w:hint="eastAsia"/>
        </w:rPr>
      </w:pPr>
      <w:r>
        <w:rPr>
          <w:rFonts w:hint="eastAsia"/>
        </w:rPr>
        <w:t xml:space="preserve">供暖空调系统用水水质满足国家现行标准 符合GB/T 29044 ✅ 满足 </w:t>
      </w:r>
    </w:p>
    <w:p w14:paraId="64E64629">
      <w:pPr>
        <w:rPr>
          <w:rFonts w:hint="eastAsia"/>
        </w:rPr>
      </w:pPr>
      <w:r>
        <w:rPr>
          <w:rFonts w:hint="eastAsia"/>
        </w:rPr>
        <w:t xml:space="preserve">景观水体水质满足国家现行标准 符合GB/T 18921-2019 ✅ 满足 </w:t>
      </w:r>
    </w:p>
    <w:p w14:paraId="2C8E9191">
      <w:pPr>
        <w:rPr>
          <w:rFonts w:hint="eastAsia"/>
        </w:rPr>
      </w:pPr>
    </w:p>
    <w:p w14:paraId="202B962A">
      <w:pPr>
        <w:rPr>
          <w:rFonts w:hint="eastAsia"/>
        </w:rPr>
      </w:pPr>
      <w:r>
        <w:rPr>
          <w:rFonts w:hint="eastAsia"/>
        </w:rPr>
        <w:t>综合结论：本项目各类用水水质均100%满足国家现行标准要求，完全符合绿色建筑评价标准5.2.3条文规定，可获得本条满分8分。</w:t>
      </w:r>
    </w:p>
    <w:p w14:paraId="6750C370">
      <w:pPr>
        <w:rPr>
          <w:rFonts w:hint="eastAsia"/>
        </w:rPr>
      </w:pPr>
      <w:r>
        <w:rPr>
          <w:rFonts w:hint="eastAsia"/>
        </w:rPr>
        <w:t>四、提资适配说明</w:t>
      </w:r>
    </w:p>
    <w:p w14:paraId="7153B8F9">
      <w:pPr>
        <w:rPr>
          <w:rFonts w:hint="eastAsia"/>
        </w:rPr>
      </w:pPr>
    </w:p>
    <w:p w14:paraId="53F8AF41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5FA68E86">
      <w:pPr>
        <w:rPr>
          <w:rFonts w:hint="eastAsia"/>
        </w:rPr>
      </w:pPr>
    </w:p>
    <w:p w14:paraId="245EE6A4">
      <w:pPr>
        <w:rPr>
          <w:rFonts w:hint="eastAsia"/>
        </w:rPr>
      </w:pPr>
      <w:r>
        <w:rPr>
          <w:rFonts w:hint="eastAsia"/>
        </w:rPr>
        <w:t>1. 水处理设备工艺设计图：验证水处理工艺与水质保障措施</w:t>
      </w:r>
    </w:p>
    <w:p w14:paraId="4B440F4A">
      <w:pPr>
        <w:rPr>
          <w:rFonts w:hint="eastAsia"/>
        </w:rPr>
      </w:pPr>
    </w:p>
    <w:p w14:paraId="57FE094C">
      <w:pPr>
        <w:rPr>
          <w:rFonts w:hint="eastAsia"/>
        </w:rPr>
      </w:pPr>
      <w:r>
        <w:rPr>
          <w:rFonts w:hint="eastAsia"/>
        </w:rPr>
        <w:t>2. 给排水设计图及设计说明：验证用水系统设计与检测点位</w:t>
      </w:r>
    </w:p>
    <w:p w14:paraId="2EDFE52D">
      <w:pPr>
        <w:rPr>
          <w:rFonts w:hint="eastAsia"/>
        </w:rPr>
      </w:pPr>
    </w:p>
    <w:p w14:paraId="055EA63F">
      <w:pPr>
        <w:rPr>
          <w:rFonts w:hint="eastAsia"/>
        </w:rPr>
      </w:pPr>
      <w:r>
        <w:rPr>
          <w:rFonts w:hint="eastAsia"/>
        </w:rPr>
        <w:t>3. 水处理设备运营使用情况：验证系统日常运维与水质稳定</w:t>
      </w:r>
    </w:p>
    <w:p w14:paraId="62211068">
      <w:pPr>
        <w:rPr>
          <w:rFonts w:hint="eastAsia"/>
        </w:rPr>
      </w:pPr>
    </w:p>
    <w:p w14:paraId="2109A9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52F7B"/>
    <w:rsid w:val="082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2026-03-22T10:54:00Z</dcterms:created>
  <dc:creator>123</dc:creator>
  <cp:lastModifiedBy>123</cp:lastModifiedBy>
  <dcterms:modified xsi:type="dcterms:W3CDTF">2026-03-22T10:54:50Z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1B198B65F09D443D91D42DA9692D1F0E_11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