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C278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场地道路交通组织说明</w:t>
      </w:r>
    </w:p>
    <w:p w14:paraId="3F779D4C">
      <w:pPr>
        <w:rPr>
          <w:rFonts w:hint="eastAsia"/>
        </w:rPr>
      </w:pPr>
    </w:p>
    <w:p w14:paraId="0BD7C260">
      <w:pPr>
        <w:rPr>
          <w:rFonts w:hint="eastAsia"/>
        </w:rPr>
      </w:pPr>
      <w:r>
        <w:rPr>
          <w:rFonts w:hint="eastAsia"/>
        </w:rPr>
        <w:t>（配合绿色建筑评价标准 8.2.9 条文热环境控制提资）</w:t>
      </w:r>
    </w:p>
    <w:p w14:paraId="1667AD23">
      <w:pPr>
        <w:rPr>
          <w:rFonts w:hint="eastAsia"/>
        </w:rPr>
      </w:pPr>
      <w:r>
        <w:rPr>
          <w:rFonts w:hint="eastAsia"/>
        </w:rPr>
        <w:t>一、总则</w:t>
      </w:r>
    </w:p>
    <w:p w14:paraId="31491DFB">
      <w:pPr>
        <w:rPr>
          <w:rFonts w:hint="eastAsia"/>
        </w:rPr>
      </w:pPr>
    </w:p>
    <w:p w14:paraId="5AA149FC">
      <w:pPr>
        <w:rPr>
          <w:rFonts w:hint="eastAsia"/>
        </w:rPr>
      </w:pPr>
      <w:r>
        <w:rPr>
          <w:rFonts w:hint="eastAsia"/>
        </w:rPr>
        <w:t>1.1 编制依据</w:t>
      </w:r>
    </w:p>
    <w:p w14:paraId="31CFA2BB">
      <w:pPr>
        <w:rPr>
          <w:rFonts w:hint="eastAsia"/>
        </w:rPr>
      </w:pPr>
    </w:p>
    <w:p w14:paraId="2D525ED8">
      <w:pPr>
        <w:rPr>
          <w:rFonts w:hint="eastAsia"/>
        </w:rPr>
      </w:pPr>
      <w:r>
        <w:rPr>
          <w:rFonts w:hint="eastAsia"/>
        </w:rPr>
        <w:t>• 绿色建筑评价标准 8.2.9 条文</w:t>
      </w:r>
    </w:p>
    <w:p w14:paraId="4C62156A">
      <w:pPr>
        <w:rPr>
          <w:rFonts w:hint="eastAsia"/>
        </w:rPr>
      </w:pPr>
    </w:p>
    <w:p w14:paraId="545B6214">
      <w:pPr>
        <w:rPr>
          <w:rFonts w:hint="eastAsia"/>
        </w:rPr>
      </w:pPr>
      <w:r>
        <w:rPr>
          <w:rFonts w:hint="eastAsia"/>
        </w:rPr>
        <w:t>• 《城市居住区热环境设计标准》JGJ 286-2013</w:t>
      </w:r>
    </w:p>
    <w:p w14:paraId="574DBEEC">
      <w:pPr>
        <w:rPr>
          <w:rFonts w:hint="eastAsia"/>
        </w:rPr>
      </w:pPr>
    </w:p>
    <w:p w14:paraId="5AF04CD4">
      <w:pPr>
        <w:rPr>
          <w:rFonts w:hint="eastAsia"/>
        </w:rPr>
      </w:pPr>
      <w:r>
        <w:rPr>
          <w:rFonts w:hint="eastAsia"/>
        </w:rPr>
        <w:t>• 《民用建筑设计统一标准》GB 50352-2019</w:t>
      </w:r>
    </w:p>
    <w:p w14:paraId="44CFF00E">
      <w:pPr>
        <w:rPr>
          <w:rFonts w:hint="eastAsia"/>
        </w:rPr>
      </w:pPr>
    </w:p>
    <w:p w14:paraId="257DF6D6">
      <w:pPr>
        <w:rPr>
          <w:rFonts w:hint="eastAsia"/>
        </w:rPr>
      </w:pPr>
      <w:r>
        <w:rPr>
          <w:rFonts w:hint="eastAsia"/>
        </w:rPr>
        <w:t>• 项目总平面图、景观专业图纸、机动车道遮阴及高反射面积计算书</w:t>
      </w:r>
    </w:p>
    <w:p w14:paraId="5A871DFD">
      <w:pPr>
        <w:rPr>
          <w:rFonts w:hint="eastAsia"/>
        </w:rPr>
      </w:pPr>
    </w:p>
    <w:p w14:paraId="69329398">
      <w:pPr>
        <w:rPr>
          <w:rFonts w:hint="eastAsia"/>
        </w:rPr>
      </w:pPr>
      <w:r>
        <w:rPr>
          <w:rFonts w:hint="eastAsia"/>
        </w:rPr>
        <w:t>1.2 项目概况</w:t>
      </w:r>
    </w:p>
    <w:p w14:paraId="028AD796">
      <w:pPr>
        <w:rPr>
          <w:rFonts w:hint="eastAsia"/>
        </w:rPr>
      </w:pPr>
    </w:p>
    <w:p w14:paraId="3C7F7FBC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1F0985BC">
      <w:pPr>
        <w:rPr>
          <w:rFonts w:hint="eastAsia"/>
        </w:rPr>
      </w:pPr>
    </w:p>
    <w:p w14:paraId="5A5264EB">
      <w:pPr>
        <w:rPr>
          <w:rFonts w:hint="eastAsia"/>
        </w:rPr>
      </w:pPr>
      <w:r>
        <w:rPr>
          <w:rFonts w:hint="eastAsia"/>
        </w:rPr>
        <w:t>• 建设地点：广州市番禺区</w:t>
      </w:r>
    </w:p>
    <w:p w14:paraId="04BBEFE6">
      <w:pPr>
        <w:rPr>
          <w:rFonts w:hint="eastAsia"/>
        </w:rPr>
      </w:pPr>
    </w:p>
    <w:p w14:paraId="68C0C88C">
      <w:pPr>
        <w:rPr>
          <w:rFonts w:hint="eastAsia"/>
        </w:rPr>
      </w:pPr>
      <w:r>
        <w:rPr>
          <w:rFonts w:hint="eastAsia"/>
        </w:rPr>
        <w:t>• 功能定位：公共文化服务建筑，服务读者、市民及工作人员</w:t>
      </w:r>
    </w:p>
    <w:p w14:paraId="17D43409">
      <w:pPr>
        <w:rPr>
          <w:rFonts w:hint="eastAsia"/>
        </w:rPr>
      </w:pPr>
    </w:p>
    <w:p w14:paraId="5ED27987">
      <w:pPr>
        <w:rPr>
          <w:rFonts w:hint="eastAsia"/>
        </w:rPr>
      </w:pPr>
      <w:r>
        <w:rPr>
          <w:rFonts w:hint="eastAsia"/>
        </w:rPr>
        <w:t>• 设计目标：通过合理的交通组织，配合遮阴与高反射路面措施，降低场地热岛强度，满足 8.2.9 条文满分要求（3+3+4=10分）</w:t>
      </w:r>
    </w:p>
    <w:p w14:paraId="1A77D15E">
      <w:pPr>
        <w:rPr>
          <w:rFonts w:hint="eastAsia"/>
        </w:rPr>
      </w:pPr>
      <w:r>
        <w:rPr>
          <w:rFonts w:hint="eastAsia"/>
        </w:rPr>
        <w:t>二、交通组织原则</w:t>
      </w:r>
    </w:p>
    <w:p w14:paraId="0A53DA85">
      <w:pPr>
        <w:rPr>
          <w:rFonts w:hint="eastAsia"/>
        </w:rPr>
      </w:pPr>
    </w:p>
    <w:p w14:paraId="07F6BEC2">
      <w:pPr>
        <w:rPr>
          <w:rFonts w:hint="eastAsia"/>
        </w:rPr>
      </w:pPr>
      <w:r>
        <w:rPr>
          <w:rFonts w:hint="eastAsia"/>
        </w:rPr>
        <w:t>1. 人车分流：人行与车行流线完全分离，避免交叉干扰，同时优化车行道路布局，为遮阴与高反射措施实施创造条件。</w:t>
      </w:r>
    </w:p>
    <w:p w14:paraId="360DA840">
      <w:pPr>
        <w:rPr>
          <w:rFonts w:hint="eastAsia"/>
        </w:rPr>
      </w:pPr>
    </w:p>
    <w:p w14:paraId="75DD112D">
      <w:pPr>
        <w:rPr>
          <w:rFonts w:hint="eastAsia"/>
        </w:rPr>
      </w:pPr>
      <w:r>
        <w:rPr>
          <w:rFonts w:hint="eastAsia"/>
        </w:rPr>
        <w:t>2. 热环境优先：机动车道优先布置于建筑阴影区或易于遮阴的区域，减少太阳直射；路面采用高反射材料，降低地表温度。</w:t>
      </w:r>
    </w:p>
    <w:p w14:paraId="2CE6CB56">
      <w:pPr>
        <w:rPr>
          <w:rFonts w:hint="eastAsia"/>
        </w:rPr>
      </w:pPr>
    </w:p>
    <w:p w14:paraId="23617030">
      <w:pPr>
        <w:rPr>
          <w:rFonts w:hint="eastAsia"/>
        </w:rPr>
      </w:pPr>
      <w:r>
        <w:rPr>
          <w:rFonts w:hint="eastAsia"/>
        </w:rPr>
        <w:t>3. 慢行友好：步行道、广场等户外活动场地结合乔木、构筑物遮阴，提升夏季行走舒适度。</w:t>
      </w:r>
    </w:p>
    <w:p w14:paraId="603814A7">
      <w:pPr>
        <w:rPr>
          <w:rFonts w:hint="eastAsia"/>
        </w:rPr>
      </w:pPr>
    </w:p>
    <w:p w14:paraId="09850179">
      <w:pPr>
        <w:rPr>
          <w:rFonts w:hint="eastAsia"/>
        </w:rPr>
      </w:pPr>
      <w:r>
        <w:rPr>
          <w:rFonts w:hint="eastAsia"/>
        </w:rPr>
        <w:t>4. 高效便捷：保障车辆进出顺畅，同时最小化硬质铺装面积，增加绿化与透水区域。</w:t>
      </w:r>
    </w:p>
    <w:p w14:paraId="3D60F1D2">
      <w:pPr>
        <w:rPr>
          <w:rFonts w:hint="eastAsia"/>
        </w:rPr>
      </w:pPr>
      <w:r>
        <w:rPr>
          <w:rFonts w:hint="eastAsia"/>
        </w:rPr>
        <w:t>三、场地交通流线组织</w:t>
      </w:r>
    </w:p>
    <w:p w14:paraId="59D35C39">
      <w:pPr>
        <w:rPr>
          <w:rFonts w:hint="eastAsia"/>
        </w:rPr>
      </w:pPr>
    </w:p>
    <w:p w14:paraId="4C4D8AA5">
      <w:pPr>
        <w:rPr>
          <w:rFonts w:hint="eastAsia"/>
        </w:rPr>
      </w:pPr>
      <w:r>
        <w:rPr>
          <w:rFonts w:hint="eastAsia"/>
        </w:rPr>
        <w:t>3.1 车行交通组织</w:t>
      </w:r>
    </w:p>
    <w:p w14:paraId="5EE0E049">
      <w:pPr>
        <w:rPr>
          <w:rFonts w:hint="eastAsia"/>
        </w:rPr>
      </w:pPr>
    </w:p>
    <w:p w14:paraId="1238C922">
      <w:pPr>
        <w:rPr>
          <w:rFonts w:hint="eastAsia"/>
        </w:rPr>
      </w:pPr>
      <w:r>
        <w:rPr>
          <w:rFonts w:hint="eastAsia"/>
        </w:rPr>
        <w:t>• 出入口设置：</w:t>
      </w:r>
    </w:p>
    <w:p w14:paraId="41759E5F">
      <w:pPr>
        <w:rPr>
          <w:rFonts w:hint="eastAsia"/>
        </w:rPr>
      </w:pPr>
    </w:p>
    <w:p w14:paraId="08B782C6">
      <w:pPr>
        <w:rPr>
          <w:rFonts w:hint="eastAsia"/>
        </w:rPr>
      </w:pPr>
      <w:r>
        <w:rPr>
          <w:rFonts w:hint="eastAsia"/>
        </w:rPr>
        <w:t>◦ 机动车主入口：场地东侧，直接连接城市道路，避免对主入口广场的干扰</w:t>
      </w:r>
    </w:p>
    <w:p w14:paraId="741A2520">
      <w:pPr>
        <w:rPr>
          <w:rFonts w:hint="eastAsia"/>
        </w:rPr>
      </w:pPr>
    </w:p>
    <w:p w14:paraId="68A2AEE8">
      <w:pPr>
        <w:rPr>
          <w:rFonts w:hint="eastAsia"/>
        </w:rPr>
      </w:pPr>
      <w:r>
        <w:rPr>
          <w:rFonts w:hint="eastAsia"/>
        </w:rPr>
        <w:t>◦ 地下车库出入口：场地东侧、南侧各1处，远离建筑主入口与户外活动区</w:t>
      </w:r>
    </w:p>
    <w:p w14:paraId="6553D19E">
      <w:pPr>
        <w:rPr>
          <w:rFonts w:hint="eastAsia"/>
        </w:rPr>
      </w:pPr>
    </w:p>
    <w:p w14:paraId="2D1CA995">
      <w:pPr>
        <w:rPr>
          <w:rFonts w:hint="eastAsia"/>
        </w:rPr>
      </w:pPr>
      <w:r>
        <w:rPr>
          <w:rFonts w:hint="eastAsia"/>
        </w:rPr>
        <w:t>• 道路布局：</w:t>
      </w:r>
    </w:p>
    <w:p w14:paraId="1C4F5B5F">
      <w:pPr>
        <w:rPr>
          <w:rFonts w:hint="eastAsia"/>
        </w:rPr>
      </w:pPr>
    </w:p>
    <w:p w14:paraId="7137953E">
      <w:pPr>
        <w:rPr>
          <w:rFonts w:hint="eastAsia"/>
        </w:rPr>
      </w:pPr>
      <w:r>
        <w:rPr>
          <w:rFonts w:hint="eastAsia"/>
        </w:rPr>
        <w:t>◦ 车行主道沿场地东侧、南侧边缘布置，呈环形，连接城市道路与地下车库，避免穿越核心景观区</w:t>
      </w:r>
    </w:p>
    <w:p w14:paraId="0DFE6B6D">
      <w:pPr>
        <w:rPr>
          <w:rFonts w:hint="eastAsia"/>
        </w:rPr>
      </w:pPr>
    </w:p>
    <w:p w14:paraId="3709BFA8">
      <w:pPr>
        <w:rPr>
          <w:rFonts w:hint="eastAsia"/>
        </w:rPr>
      </w:pPr>
      <w:r>
        <w:rPr>
          <w:rFonts w:hint="eastAsia"/>
        </w:rPr>
        <w:t>◦ 车道宽度：单向3.5m，双向6m，满足消防与通行要求</w:t>
      </w:r>
    </w:p>
    <w:p w14:paraId="2660A825">
      <w:pPr>
        <w:rPr>
          <w:rFonts w:hint="eastAsia"/>
        </w:rPr>
      </w:pPr>
    </w:p>
    <w:p w14:paraId="1920F7FA">
      <w:pPr>
        <w:rPr>
          <w:rFonts w:hint="eastAsia"/>
        </w:rPr>
      </w:pPr>
      <w:r>
        <w:rPr>
          <w:rFonts w:hint="eastAsia"/>
        </w:rPr>
        <w:t>◦ 机动车道总面积：800㎡（不含建筑阴影区）</w:t>
      </w:r>
    </w:p>
    <w:p w14:paraId="09558BA9">
      <w:pPr>
        <w:rPr>
          <w:rFonts w:hint="eastAsia"/>
        </w:rPr>
      </w:pPr>
    </w:p>
    <w:p w14:paraId="6B1692AD">
      <w:pPr>
        <w:rPr>
          <w:rFonts w:hint="eastAsia"/>
        </w:rPr>
      </w:pPr>
      <w:r>
        <w:rPr>
          <w:rFonts w:hint="eastAsia"/>
        </w:rPr>
        <w:t>• 停车组织：</w:t>
      </w:r>
    </w:p>
    <w:p w14:paraId="3E8A1C8D">
      <w:pPr>
        <w:rPr>
          <w:rFonts w:hint="eastAsia"/>
        </w:rPr>
      </w:pPr>
    </w:p>
    <w:p w14:paraId="31578CE5">
      <w:pPr>
        <w:rPr>
          <w:rFonts w:hint="eastAsia"/>
        </w:rPr>
      </w:pPr>
      <w:r>
        <w:rPr>
          <w:rFonts w:hint="eastAsia"/>
        </w:rPr>
        <w:t>◦ 机动车全部停放于地下车库，地面仅设置少量应急停车位，减少地面硬质铺装</w:t>
      </w:r>
    </w:p>
    <w:p w14:paraId="3C6945A4">
      <w:pPr>
        <w:rPr>
          <w:rFonts w:hint="eastAsia"/>
        </w:rPr>
      </w:pPr>
    </w:p>
    <w:p w14:paraId="43854392">
      <w:pPr>
        <w:rPr>
          <w:rFonts w:hint="eastAsia"/>
        </w:rPr>
      </w:pPr>
      <w:r>
        <w:rPr>
          <w:rFonts w:hint="eastAsia"/>
        </w:rPr>
        <w:t>◦ 非机动车停放区：场地西南角，独立设置，与建筑之间设置绿化隔离带</w:t>
      </w:r>
    </w:p>
    <w:p w14:paraId="44EC6EA5">
      <w:pPr>
        <w:rPr>
          <w:rFonts w:hint="eastAsia"/>
        </w:rPr>
      </w:pPr>
    </w:p>
    <w:p w14:paraId="5FA34179">
      <w:pPr>
        <w:rPr>
          <w:rFonts w:hint="eastAsia"/>
        </w:rPr>
      </w:pPr>
      <w:r>
        <w:rPr>
          <w:rFonts w:hint="eastAsia"/>
        </w:rPr>
        <w:t>3.2 人行交通组织</w:t>
      </w:r>
    </w:p>
    <w:p w14:paraId="0033D2B9">
      <w:pPr>
        <w:rPr>
          <w:rFonts w:hint="eastAsia"/>
        </w:rPr>
      </w:pPr>
    </w:p>
    <w:p w14:paraId="40D0F68B">
      <w:pPr>
        <w:rPr>
          <w:rFonts w:hint="eastAsia"/>
        </w:rPr>
      </w:pPr>
      <w:r>
        <w:rPr>
          <w:rFonts w:hint="eastAsia"/>
        </w:rPr>
        <w:t>• 主入口：场地北侧，直接连接城市人行道，为读者主要出入口</w:t>
      </w:r>
    </w:p>
    <w:p w14:paraId="7C044140">
      <w:pPr>
        <w:rPr>
          <w:rFonts w:hint="eastAsia"/>
        </w:rPr>
      </w:pPr>
    </w:p>
    <w:p w14:paraId="0D88D051">
      <w:pPr>
        <w:rPr>
          <w:rFonts w:hint="eastAsia"/>
        </w:rPr>
      </w:pPr>
      <w:r>
        <w:rPr>
          <w:rFonts w:hint="eastAsia"/>
        </w:rPr>
        <w:t>• 步行系统：</w:t>
      </w:r>
    </w:p>
    <w:p w14:paraId="043C0DA4">
      <w:pPr>
        <w:rPr>
          <w:rFonts w:hint="eastAsia"/>
        </w:rPr>
      </w:pPr>
    </w:p>
    <w:p w14:paraId="18295D87">
      <w:pPr>
        <w:rPr>
          <w:rFonts w:hint="eastAsia"/>
        </w:rPr>
      </w:pPr>
      <w:r>
        <w:rPr>
          <w:rFonts w:hint="eastAsia"/>
        </w:rPr>
        <w:t>◦ 步行道沿建筑周边、景观庭院布置，与车行道路完全分离</w:t>
      </w:r>
    </w:p>
    <w:p w14:paraId="41E91C42">
      <w:pPr>
        <w:rPr>
          <w:rFonts w:hint="eastAsia"/>
        </w:rPr>
      </w:pPr>
    </w:p>
    <w:p w14:paraId="1EB6FA0E">
      <w:pPr>
        <w:rPr>
          <w:rFonts w:hint="eastAsia"/>
        </w:rPr>
      </w:pPr>
      <w:r>
        <w:rPr>
          <w:rFonts w:hint="eastAsia"/>
        </w:rPr>
        <w:t>◦ 步行道宽度：2.0~3.0m，采用透水铺装，两侧种植行道树遮阴</w:t>
      </w:r>
    </w:p>
    <w:p w14:paraId="5099C62B">
      <w:pPr>
        <w:rPr>
          <w:rFonts w:hint="eastAsia"/>
        </w:rPr>
      </w:pPr>
    </w:p>
    <w:p w14:paraId="0B78ED59">
      <w:pPr>
        <w:rPr>
          <w:rFonts w:hint="eastAsia"/>
        </w:rPr>
      </w:pPr>
      <w:r>
        <w:rPr>
          <w:rFonts w:hint="eastAsia"/>
        </w:rPr>
        <w:t>• 户外活动场地：</w:t>
      </w:r>
    </w:p>
    <w:p w14:paraId="3CF68380">
      <w:pPr>
        <w:rPr>
          <w:rFonts w:hint="eastAsia"/>
        </w:rPr>
      </w:pPr>
    </w:p>
    <w:p w14:paraId="747FA661">
      <w:pPr>
        <w:rPr>
          <w:rFonts w:hint="eastAsia"/>
        </w:rPr>
      </w:pPr>
      <w:r>
        <w:rPr>
          <w:rFonts w:hint="eastAsia"/>
        </w:rPr>
        <w:t>◦ 中央庭院、北侧广场、东西侧景观庭院为主要户外活动区，均处于建筑阴影区外</w:t>
      </w:r>
    </w:p>
    <w:p w14:paraId="0FF83575">
      <w:pPr>
        <w:rPr>
          <w:rFonts w:hint="eastAsia"/>
        </w:rPr>
      </w:pPr>
    </w:p>
    <w:p w14:paraId="37EF95AC">
      <w:pPr>
        <w:rPr>
          <w:rFonts w:hint="eastAsia"/>
        </w:rPr>
      </w:pPr>
      <w:r>
        <w:rPr>
          <w:rFonts w:hint="eastAsia"/>
        </w:rPr>
        <w:t>◦ 活动区通过步行道连接，与机动车道之间设置绿化隔离带</w:t>
      </w:r>
    </w:p>
    <w:p w14:paraId="6BF936F5">
      <w:pPr>
        <w:rPr>
          <w:rFonts w:hint="eastAsia"/>
        </w:rPr>
      </w:pPr>
      <w:r>
        <w:rPr>
          <w:rFonts w:hint="eastAsia"/>
        </w:rPr>
        <w:t>四、热环境控制配套措施</w:t>
      </w:r>
    </w:p>
    <w:p w14:paraId="5DB701CB">
      <w:pPr>
        <w:rPr>
          <w:rFonts w:hint="eastAsia"/>
        </w:rPr>
      </w:pPr>
    </w:p>
    <w:p w14:paraId="035F9709">
      <w:pPr>
        <w:rPr>
          <w:rFonts w:hint="eastAsia"/>
        </w:rPr>
      </w:pPr>
      <w:r>
        <w:rPr>
          <w:rFonts w:hint="eastAsia"/>
        </w:rPr>
        <w:t>4.1 机动车道热环境控制</w:t>
      </w:r>
    </w:p>
    <w:p w14:paraId="5C107BF5">
      <w:pPr>
        <w:rPr>
          <w:rFonts w:hint="eastAsia"/>
        </w:rPr>
      </w:pPr>
    </w:p>
    <w:p w14:paraId="2ACA7E86">
      <w:pPr>
        <w:rPr>
          <w:rFonts w:hint="eastAsia"/>
        </w:rPr>
      </w:pPr>
      <w:r>
        <w:rPr>
          <w:rFonts w:hint="eastAsia"/>
        </w:rPr>
        <w:t>• 遮阴措施：沿车行主道单侧种植乡土乔木（细叶榕、凤凰木），胸径≥15cm，冠幅≥6m，形成连续遮阴带，遮阴路段长度占比85%（&gt;70%）</w:t>
      </w:r>
    </w:p>
    <w:p w14:paraId="09B2B918">
      <w:pPr>
        <w:rPr>
          <w:rFonts w:hint="eastAsia"/>
        </w:rPr>
      </w:pPr>
    </w:p>
    <w:p w14:paraId="59CF53FB">
      <w:pPr>
        <w:rPr>
          <w:rFonts w:hint="eastAsia"/>
        </w:rPr>
      </w:pPr>
      <w:r>
        <w:rPr>
          <w:rFonts w:hint="eastAsia"/>
        </w:rPr>
        <w:t>• 高反射路面：车行主道与车库坡道均采用热反射涂料透水路面，太阳辐射反射系数≥0.4，高反射路面面积占比100%（≥75%）</w:t>
      </w:r>
    </w:p>
    <w:p w14:paraId="725A46EE">
      <w:pPr>
        <w:rPr>
          <w:rFonts w:hint="eastAsia"/>
        </w:rPr>
      </w:pPr>
    </w:p>
    <w:p w14:paraId="6D2B0E02">
      <w:pPr>
        <w:rPr>
          <w:rFonts w:hint="eastAsia"/>
        </w:rPr>
      </w:pPr>
      <w:r>
        <w:rPr>
          <w:rFonts w:hint="eastAsia"/>
        </w:rPr>
        <w:t>• 效果：有效降低机动车道表面温度，减少热辐射对周边环境的影响</w:t>
      </w:r>
    </w:p>
    <w:p w14:paraId="36F5F00C">
      <w:pPr>
        <w:rPr>
          <w:rFonts w:hint="eastAsia"/>
        </w:rPr>
      </w:pPr>
    </w:p>
    <w:p w14:paraId="3F6A9AA3">
      <w:pPr>
        <w:rPr>
          <w:rFonts w:hint="eastAsia"/>
        </w:rPr>
      </w:pPr>
      <w:r>
        <w:rPr>
          <w:rFonts w:hint="eastAsia"/>
        </w:rPr>
        <w:t>4.2 步行与户外活动区热环境控制</w:t>
      </w:r>
    </w:p>
    <w:p w14:paraId="131208DC">
      <w:pPr>
        <w:rPr>
          <w:rFonts w:hint="eastAsia"/>
        </w:rPr>
      </w:pPr>
    </w:p>
    <w:p w14:paraId="5FD10EFA">
      <w:pPr>
        <w:rPr>
          <w:rFonts w:hint="eastAsia"/>
        </w:rPr>
      </w:pPr>
      <w:r>
        <w:rPr>
          <w:rFonts w:hint="eastAsia"/>
        </w:rPr>
        <w:t>• 遮阴措施：</w:t>
      </w:r>
    </w:p>
    <w:p w14:paraId="5CBF57A4">
      <w:pPr>
        <w:rPr>
          <w:rFonts w:hint="eastAsia"/>
        </w:rPr>
      </w:pPr>
    </w:p>
    <w:p w14:paraId="30EDE334">
      <w:pPr>
        <w:rPr>
          <w:rFonts w:hint="eastAsia"/>
        </w:rPr>
      </w:pPr>
      <w:r>
        <w:rPr>
          <w:rFonts w:hint="eastAsia"/>
        </w:rPr>
        <w:t>◦ 步行道、广场、庭院等户外活动区种植乔木、设置廊架，遮阴面积比例达53.3%（≥20%）</w:t>
      </w:r>
    </w:p>
    <w:p w14:paraId="6A4A5B46">
      <w:pPr>
        <w:rPr>
          <w:rFonts w:hint="eastAsia"/>
        </w:rPr>
      </w:pPr>
    </w:p>
    <w:p w14:paraId="2722259B">
      <w:pPr>
        <w:rPr>
          <w:rFonts w:hint="eastAsia"/>
        </w:rPr>
      </w:pPr>
      <w:r>
        <w:rPr>
          <w:rFonts w:hint="eastAsia"/>
        </w:rPr>
        <w:t>◦ 儿童娱乐区、户外休憩区重点布置于建筑背风侧与乔木遮阴区，夏季正午风速&lt;2m/s，提升舒适度</w:t>
      </w:r>
    </w:p>
    <w:p w14:paraId="7235B550">
      <w:pPr>
        <w:rPr>
          <w:rFonts w:hint="eastAsia"/>
        </w:rPr>
      </w:pPr>
    </w:p>
    <w:p w14:paraId="27ACC100">
      <w:pPr>
        <w:rPr>
          <w:rFonts w:hint="eastAsia"/>
        </w:rPr>
      </w:pPr>
      <w:r>
        <w:rPr>
          <w:rFonts w:hint="eastAsia"/>
        </w:rPr>
        <w:t>• 铺装材料：步行道、广场采用透水砖/透水混凝土，反射系数适中，避免吸热与积水</w:t>
      </w:r>
    </w:p>
    <w:p w14:paraId="61790956">
      <w:pPr>
        <w:rPr>
          <w:rFonts w:hint="eastAsia"/>
        </w:rPr>
      </w:pPr>
    </w:p>
    <w:p w14:paraId="0000FAB1">
      <w:pPr>
        <w:rPr>
          <w:rFonts w:hint="eastAsia"/>
        </w:rPr>
      </w:pPr>
      <w:r>
        <w:rPr>
          <w:rFonts w:hint="eastAsia"/>
        </w:rPr>
        <w:t>4.3 屋面热环境控制</w:t>
      </w:r>
    </w:p>
    <w:p w14:paraId="50518C94">
      <w:pPr>
        <w:rPr>
          <w:rFonts w:hint="eastAsia"/>
        </w:rPr>
      </w:pPr>
    </w:p>
    <w:p w14:paraId="3F1D6B4A">
      <w:pPr>
        <w:rPr>
          <w:rFonts w:hint="eastAsia"/>
        </w:rPr>
      </w:pPr>
      <w:r>
        <w:rPr>
          <w:rFonts w:hint="eastAsia"/>
        </w:rPr>
        <w:t>• 屋面绿化：主楼屋面东侧设置1200㎡屋面绿化，有效遮阴并隔热</w:t>
      </w:r>
    </w:p>
    <w:p w14:paraId="127CAA3C">
      <w:pPr>
        <w:rPr>
          <w:rFonts w:hint="eastAsia"/>
        </w:rPr>
      </w:pPr>
    </w:p>
    <w:p w14:paraId="0B93EFEE">
      <w:pPr>
        <w:rPr>
          <w:rFonts w:hint="eastAsia"/>
        </w:rPr>
      </w:pPr>
      <w:r>
        <w:rPr>
          <w:rFonts w:hint="eastAsia"/>
        </w:rPr>
        <w:t>• 光伏系统：主楼屋面西侧布置800㎡光伏组件，水平投影遮阴</w:t>
      </w:r>
    </w:p>
    <w:p w14:paraId="1159621F">
      <w:pPr>
        <w:rPr>
          <w:rFonts w:hint="eastAsia"/>
        </w:rPr>
      </w:pPr>
    </w:p>
    <w:p w14:paraId="3FE86BDB">
      <w:pPr>
        <w:rPr>
          <w:rFonts w:hint="eastAsia"/>
        </w:rPr>
      </w:pPr>
      <w:r>
        <w:rPr>
          <w:rFonts w:hint="eastAsia"/>
        </w:rPr>
        <w:t>• 高反射屋面：剩余屋面采用高反射隔热涂料，反射系数≥0.4</w:t>
      </w:r>
    </w:p>
    <w:p w14:paraId="46D7C64C">
      <w:pPr>
        <w:rPr>
          <w:rFonts w:hint="eastAsia"/>
        </w:rPr>
      </w:pPr>
    </w:p>
    <w:p w14:paraId="6417F272">
      <w:pPr>
        <w:rPr>
          <w:rFonts w:hint="eastAsia"/>
        </w:rPr>
      </w:pPr>
      <w:r>
        <w:rPr>
          <w:rFonts w:hint="eastAsia"/>
        </w:rPr>
        <w:t>• 效果：屋面遮阴及高反射面积合计占比94.7%（≥75%），显著降低屋面温度与建筑得热</w:t>
      </w:r>
    </w:p>
    <w:p w14:paraId="003E78A5">
      <w:pPr>
        <w:rPr>
          <w:rFonts w:hint="eastAsia"/>
        </w:rPr>
      </w:pPr>
      <w:r>
        <w:rPr>
          <w:rFonts w:hint="eastAsia"/>
        </w:rPr>
        <w:t>五、交通组织与热环境控制协同效果</w:t>
      </w:r>
    </w:p>
    <w:p w14:paraId="0F4DBD34">
      <w:pPr>
        <w:rPr>
          <w:rFonts w:hint="eastAsia"/>
        </w:rPr>
      </w:pPr>
    </w:p>
    <w:p w14:paraId="45E7B7AB">
      <w:pPr>
        <w:rPr>
          <w:rFonts w:hint="eastAsia"/>
        </w:rPr>
      </w:pPr>
      <w:r>
        <w:rPr>
          <w:rFonts w:hint="eastAsia"/>
        </w:rPr>
        <w:t>1. 人车分流+边缘车道布局：从源头上减少机动车道对核心活动区的热辐射影响</w:t>
      </w:r>
    </w:p>
    <w:p w14:paraId="07D9DD93">
      <w:pPr>
        <w:rPr>
          <w:rFonts w:hint="eastAsia"/>
        </w:rPr>
      </w:pPr>
    </w:p>
    <w:p w14:paraId="1808D941">
      <w:pPr>
        <w:rPr>
          <w:rFonts w:hint="eastAsia"/>
        </w:rPr>
      </w:pPr>
      <w:r>
        <w:rPr>
          <w:rFonts w:hint="eastAsia"/>
        </w:rPr>
        <w:t>2. 遮阴+高反射路面：从材料与布局上降低机动车道表面温度，减少热岛效应</w:t>
      </w:r>
    </w:p>
    <w:p w14:paraId="026E2F94">
      <w:pPr>
        <w:rPr>
          <w:rFonts w:hint="eastAsia"/>
        </w:rPr>
      </w:pPr>
    </w:p>
    <w:p w14:paraId="759069E8">
      <w:pPr>
        <w:rPr>
          <w:rFonts w:hint="eastAsia"/>
        </w:rPr>
      </w:pPr>
      <w:r>
        <w:rPr>
          <w:rFonts w:hint="eastAsia"/>
        </w:rPr>
        <w:t>3. 户外活动区遮阴：提升夏季行走与活动舒适度，符合公共建筑热环境要求</w:t>
      </w:r>
    </w:p>
    <w:p w14:paraId="2DD916F3">
      <w:pPr>
        <w:rPr>
          <w:rFonts w:hint="eastAsia"/>
        </w:rPr>
      </w:pPr>
    </w:p>
    <w:p w14:paraId="04DEE019">
      <w:pPr>
        <w:rPr>
          <w:rFonts w:hint="eastAsia"/>
        </w:rPr>
      </w:pPr>
      <w:r>
        <w:rPr>
          <w:rFonts w:hint="eastAsia"/>
        </w:rPr>
        <w:t>4. 屋面综合措施：大幅降低屋面温度，减少建筑得热，进一步缓解场地热岛效应</w:t>
      </w:r>
    </w:p>
    <w:p w14:paraId="01172226">
      <w:pPr>
        <w:rPr>
          <w:rFonts w:hint="eastAsia"/>
        </w:rPr>
      </w:pPr>
    </w:p>
    <w:p w14:paraId="59B241F4">
      <w:pPr>
        <w:rPr>
          <w:rFonts w:hint="eastAsia"/>
        </w:rPr>
      </w:pPr>
      <w:r>
        <w:rPr>
          <w:rFonts w:hint="eastAsia"/>
        </w:rPr>
        <w:t>经测算，本项目场地热岛强度≤1.5℃，满足《城市居住区热环境设计标准》JGJ 286-2013要求，同时完全符合 8.2.9 条文各项评分标准，可获得本条满分10分。</w:t>
      </w:r>
    </w:p>
    <w:p w14:paraId="4851AE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12C1"/>
    <w:rsid w:val="7D11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2026-03-22T08:57:00Z</dcterms:created>
  <dc:creator>123</dc:creator>
  <cp:lastModifiedBy>123</cp:lastModifiedBy>
  <dcterms:modified xsi:type="dcterms:W3CDTF">2026-03-22T08:57:54Z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018B02C98A314673AE895FD267A5C165_11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