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412B3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室内空气污染物浓度预评估分析报告</w:t>
      </w:r>
    </w:p>
    <w:p w14:paraId="23820AD8">
      <w:pPr>
        <w:rPr>
          <w:rFonts w:hint="eastAsia"/>
        </w:rPr>
      </w:pPr>
    </w:p>
    <w:p w14:paraId="34761AC1">
      <w:pPr>
        <w:rPr>
          <w:rFonts w:hint="eastAsia"/>
        </w:rPr>
      </w:pPr>
      <w:r>
        <w:rPr>
          <w:rFonts w:hint="eastAsia"/>
        </w:rPr>
        <w:t>文件编号：PYTS-IQ-PRE-2026-001</w:t>
      </w:r>
    </w:p>
    <w:p w14:paraId="5550DC24">
      <w:pPr>
        <w:rPr>
          <w:rFonts w:hint="eastAsia"/>
        </w:rPr>
      </w:pPr>
      <w:r>
        <w:rPr>
          <w:rFonts w:hint="eastAsia"/>
        </w:rPr>
        <w:t>编制依据：</w:t>
      </w:r>
    </w:p>
    <w:p w14:paraId="6DA0EDC9">
      <w:pPr>
        <w:rPr>
          <w:rFonts w:hint="eastAsia"/>
        </w:rPr>
      </w:pPr>
    </w:p>
    <w:p w14:paraId="3752249C">
      <w:pPr>
        <w:rPr>
          <w:rFonts w:hint="eastAsia"/>
        </w:rPr>
      </w:pPr>
      <w:r>
        <w:rPr>
          <w:rFonts w:hint="eastAsia"/>
        </w:rPr>
        <w:t>• 绿色建筑评价标准 5.1.1 条文</w:t>
      </w:r>
    </w:p>
    <w:p w14:paraId="247F3BB7">
      <w:pPr>
        <w:rPr>
          <w:rFonts w:hint="eastAsia"/>
        </w:rPr>
      </w:pPr>
    </w:p>
    <w:p w14:paraId="374F4617">
      <w:pPr>
        <w:rPr>
          <w:rFonts w:hint="eastAsia"/>
        </w:rPr>
      </w:pPr>
      <w:r>
        <w:rPr>
          <w:rFonts w:hint="eastAsia"/>
        </w:rPr>
        <w:t>• 《室内空气质量标准》GB/T 18883-2022</w:t>
      </w:r>
    </w:p>
    <w:p w14:paraId="0FCFB0BA">
      <w:pPr>
        <w:rPr>
          <w:rFonts w:hint="eastAsia"/>
        </w:rPr>
      </w:pPr>
    </w:p>
    <w:p w14:paraId="1BEF707D">
      <w:pPr>
        <w:rPr>
          <w:rFonts w:hint="eastAsia"/>
        </w:rPr>
      </w:pPr>
      <w:r>
        <w:rPr>
          <w:rFonts w:hint="eastAsia"/>
        </w:rPr>
        <w:t>• 《公共建筑室内空气质量控制设计标准》JGJ/T 461-2019</w:t>
      </w:r>
    </w:p>
    <w:p w14:paraId="78796E95">
      <w:pPr>
        <w:rPr>
          <w:rFonts w:hint="eastAsia"/>
        </w:rPr>
      </w:pPr>
    </w:p>
    <w:p w14:paraId="0B3D4479">
      <w:pPr>
        <w:rPr>
          <w:rFonts w:hint="eastAsia"/>
        </w:rPr>
      </w:pPr>
      <w:r>
        <w:rPr>
          <w:rFonts w:hint="eastAsia"/>
        </w:rPr>
        <w:t>• 《住宅建筑室内装修污染控制技术标准》</w:t>
      </w:r>
    </w:p>
    <w:p w14:paraId="51B05F54">
      <w:pPr>
        <w:rPr>
          <w:rFonts w:hint="eastAsia"/>
        </w:rPr>
      </w:pPr>
    </w:p>
    <w:p w14:paraId="3AC068AF">
      <w:pPr>
        <w:rPr>
          <w:rFonts w:hint="eastAsia"/>
        </w:rPr>
      </w:pPr>
      <w:r>
        <w:rPr>
          <w:rFonts w:hint="eastAsia"/>
        </w:rPr>
        <w:t>• 项目装修材料种类、用量及检测报告</w:t>
      </w:r>
    </w:p>
    <w:p w14:paraId="6B0F8EE4">
      <w:pPr>
        <w:rPr>
          <w:rFonts w:hint="eastAsia"/>
        </w:rPr>
      </w:pPr>
    </w:p>
    <w:p w14:paraId="67417B92">
      <w:pPr>
        <w:rPr>
          <w:rFonts w:hint="eastAsia"/>
        </w:rPr>
      </w:pPr>
      <w:r>
        <w:rPr>
          <w:rFonts w:hint="eastAsia"/>
        </w:rPr>
        <w:t>• 建筑通风设计图纸及说明</w:t>
      </w:r>
    </w:p>
    <w:p w14:paraId="2C25E53C">
      <w:pPr>
        <w:rPr>
          <w:rFonts w:hint="eastAsia"/>
        </w:rPr>
      </w:pPr>
      <w:r>
        <w:rPr>
          <w:rFonts w:hint="eastAsia"/>
        </w:rPr>
        <w:t>一、预评估目的</w:t>
      </w:r>
    </w:p>
    <w:p w14:paraId="3E0E3FBF">
      <w:pPr>
        <w:rPr>
          <w:rFonts w:hint="eastAsia"/>
        </w:rPr>
      </w:pPr>
    </w:p>
    <w:p w14:paraId="7EBCACAF">
      <w:pPr>
        <w:rPr>
          <w:rFonts w:hint="eastAsia"/>
        </w:rPr>
      </w:pPr>
      <w:r>
        <w:rPr>
          <w:rFonts w:hint="eastAsia"/>
        </w:rPr>
        <w:t>通过对装修材料污染物释放特性、通风条件及空间使用特征的综合分析，预测项目投入使用后室内空气污染物浓度水平，验证是否满足GB/T 18883-2022及5.1.1条文要求，为优化施工与运营通风策略提供依据。</w:t>
      </w:r>
    </w:p>
    <w:p w14:paraId="1E733FDD">
      <w:pPr>
        <w:rPr>
          <w:rFonts w:hint="eastAsia"/>
        </w:rPr>
      </w:pPr>
      <w:r>
        <w:rPr>
          <w:rFonts w:hint="eastAsia"/>
        </w:rPr>
        <w:t>二、基础数据与假设条件</w:t>
      </w:r>
    </w:p>
    <w:p w14:paraId="5223557C">
      <w:pPr>
        <w:rPr>
          <w:rFonts w:hint="eastAsia"/>
        </w:rPr>
      </w:pPr>
    </w:p>
    <w:p w14:paraId="7D87ABD5">
      <w:pPr>
        <w:rPr>
          <w:rFonts w:hint="eastAsia"/>
        </w:rPr>
      </w:pPr>
      <w:r>
        <w:rPr>
          <w:rFonts w:hint="eastAsia"/>
        </w:rPr>
        <w:t>2.1 建筑与空间参数</w:t>
      </w:r>
    </w:p>
    <w:p w14:paraId="51F958A5">
      <w:pPr>
        <w:rPr>
          <w:rFonts w:hint="eastAsia"/>
        </w:rPr>
      </w:pPr>
    </w:p>
    <w:p w14:paraId="4E3D20EC">
      <w:pPr>
        <w:rPr>
          <w:rFonts w:hint="eastAsia"/>
        </w:rPr>
      </w:pPr>
      <w:r>
        <w:rPr>
          <w:rFonts w:hint="eastAsia"/>
        </w:rPr>
        <w:t>• 总建筑面积：12000㎡</w:t>
      </w:r>
    </w:p>
    <w:p w14:paraId="0D75C8E8">
      <w:pPr>
        <w:rPr>
          <w:rFonts w:hint="eastAsia"/>
        </w:rPr>
      </w:pPr>
    </w:p>
    <w:p w14:paraId="072C476C">
      <w:pPr>
        <w:rPr>
          <w:rFonts w:hint="eastAsia"/>
        </w:rPr>
      </w:pPr>
      <w:r>
        <w:rPr>
          <w:rFonts w:hint="eastAsia"/>
        </w:rPr>
        <w:t>• 主要功能区：阅览区（6000㎡）、办公区（2500㎡）、公共区（2500㎡）、设备区（1000㎡）</w:t>
      </w:r>
    </w:p>
    <w:p w14:paraId="2750E607">
      <w:pPr>
        <w:rPr>
          <w:rFonts w:hint="eastAsia"/>
        </w:rPr>
      </w:pPr>
    </w:p>
    <w:p w14:paraId="2950B4D5">
      <w:pPr>
        <w:rPr>
          <w:rFonts w:hint="eastAsia"/>
        </w:rPr>
      </w:pPr>
      <w:r>
        <w:rPr>
          <w:rFonts w:hint="eastAsia"/>
        </w:rPr>
        <w:t>• 层高：4.5m</w:t>
      </w:r>
    </w:p>
    <w:p w14:paraId="3A9B3BE0">
      <w:pPr>
        <w:rPr>
          <w:rFonts w:hint="eastAsia"/>
        </w:rPr>
      </w:pPr>
    </w:p>
    <w:p w14:paraId="543D66DE">
      <w:pPr>
        <w:rPr>
          <w:rFonts w:hint="eastAsia"/>
        </w:rPr>
      </w:pPr>
      <w:r>
        <w:rPr>
          <w:rFonts w:hint="eastAsia"/>
        </w:rPr>
        <w:t>• 设计新风量：38 m³/(h·人)（满足≥30 m³/(h·人)的规范要求）</w:t>
      </w:r>
    </w:p>
    <w:p w14:paraId="59534441">
      <w:pPr>
        <w:rPr>
          <w:rFonts w:hint="eastAsia"/>
        </w:rPr>
      </w:pPr>
    </w:p>
    <w:p w14:paraId="7279D1FE">
      <w:pPr>
        <w:rPr>
          <w:rFonts w:hint="eastAsia"/>
        </w:rPr>
      </w:pPr>
      <w:r>
        <w:rPr>
          <w:rFonts w:hint="eastAsia"/>
        </w:rPr>
        <w:t>• 自然通风条件：可开启外窗面积占外墙面积35%，过渡季可实现自然通风</w:t>
      </w:r>
    </w:p>
    <w:p w14:paraId="39AE24A3">
      <w:pPr>
        <w:rPr>
          <w:rFonts w:hint="eastAsia"/>
        </w:rPr>
      </w:pPr>
    </w:p>
    <w:p w14:paraId="05486A2E">
      <w:pPr>
        <w:rPr>
          <w:rFonts w:hint="eastAsia"/>
        </w:rPr>
      </w:pPr>
      <w:r>
        <w:rPr>
          <w:rFonts w:hint="eastAsia"/>
        </w:rPr>
        <w:t>2.2 污染物来源与释放参数</w:t>
      </w:r>
    </w:p>
    <w:p w14:paraId="6893E1C8">
      <w:pPr>
        <w:rPr>
          <w:rFonts w:hint="eastAsia"/>
        </w:rPr>
      </w:pPr>
    </w:p>
    <w:p w14:paraId="54B5BC56">
      <w:pPr>
        <w:rPr>
          <w:rFonts w:hint="eastAsia"/>
        </w:rPr>
      </w:pPr>
      <w:r>
        <w:rPr>
          <w:rFonts w:hint="eastAsia"/>
        </w:rPr>
        <w:t>基于装修材料检测报告，取各材料污染物释放率实测值（保守取值）：</w:t>
      </w:r>
    </w:p>
    <w:p w14:paraId="6D204FBC">
      <w:pPr>
        <w:rPr>
          <w:rFonts w:hint="eastAsia"/>
        </w:rPr>
      </w:pPr>
      <w:r>
        <w:rPr>
          <w:rFonts w:hint="eastAsia"/>
        </w:rPr>
        <w:t xml:space="preserve">材料类别 甲醛释放量 (mg/(m²·h)) TVOC释放量 (mg/(m²·h)) 备注 </w:t>
      </w:r>
    </w:p>
    <w:p w14:paraId="279D4520">
      <w:pPr>
        <w:rPr>
          <w:rFonts w:hint="eastAsia"/>
        </w:rPr>
      </w:pPr>
      <w:r>
        <w:rPr>
          <w:rFonts w:hint="eastAsia"/>
        </w:rPr>
        <w:t xml:space="preserve">墙面乳胶漆 0.02 0.15 低VOC环保型 </w:t>
      </w:r>
    </w:p>
    <w:p w14:paraId="34F33C88">
      <w:pPr>
        <w:rPr>
          <w:rFonts w:hint="eastAsia"/>
        </w:rPr>
      </w:pPr>
      <w:r>
        <w:rPr>
          <w:rFonts w:hint="eastAsia"/>
        </w:rPr>
        <w:t xml:space="preserve">PVC地板 0.01 0.20 无醛环保型 </w:t>
      </w:r>
    </w:p>
    <w:p w14:paraId="21FBF2BA">
      <w:pPr>
        <w:rPr>
          <w:rFonts w:hint="eastAsia"/>
        </w:rPr>
      </w:pPr>
      <w:r>
        <w:rPr>
          <w:rFonts w:hint="eastAsia"/>
        </w:rPr>
        <w:t xml:space="preserve">矿棉板吊顶 0.00 0.10 无甲醛型 </w:t>
      </w:r>
    </w:p>
    <w:p w14:paraId="6F014558">
      <w:pPr>
        <w:rPr>
          <w:rFonts w:hint="eastAsia"/>
        </w:rPr>
      </w:pPr>
      <w:r>
        <w:rPr>
          <w:rFonts w:hint="eastAsia"/>
        </w:rPr>
        <w:t xml:space="preserve">E0级人造板家具 0.03 0.25 甲醛释放量≤0.025mg/m³ </w:t>
      </w:r>
    </w:p>
    <w:p w14:paraId="595F579F">
      <w:pPr>
        <w:rPr>
          <w:rFonts w:hint="eastAsia"/>
        </w:rPr>
      </w:pPr>
      <w:r>
        <w:rPr>
          <w:rFonts w:hint="eastAsia"/>
        </w:rPr>
        <w:t xml:space="preserve">胶粘剂/密封胶 0.01 0.30 水基环保型 </w:t>
      </w:r>
    </w:p>
    <w:p w14:paraId="1E6DB8CD">
      <w:pPr>
        <w:rPr>
          <w:rFonts w:hint="eastAsia"/>
        </w:rPr>
      </w:pPr>
    </w:p>
    <w:p w14:paraId="51CD807D">
      <w:pPr>
        <w:rPr>
          <w:rFonts w:hint="eastAsia"/>
        </w:rPr>
      </w:pPr>
      <w:r>
        <w:rPr>
          <w:rFonts w:hint="eastAsia"/>
        </w:rPr>
        <w:t>2.3 计算模型</w:t>
      </w:r>
    </w:p>
    <w:p w14:paraId="7B025108">
      <w:pPr>
        <w:rPr>
          <w:rFonts w:hint="eastAsia"/>
        </w:rPr>
      </w:pPr>
    </w:p>
    <w:p w14:paraId="3FA9C7FF">
      <w:pPr>
        <w:rPr>
          <w:rFonts w:hint="eastAsia"/>
        </w:rPr>
      </w:pPr>
      <w:r>
        <w:rPr>
          <w:rFonts w:hint="eastAsia"/>
        </w:rPr>
        <w:t>采用稳态质量平衡模型预测污染物浓度：</w:t>
      </w:r>
    </w:p>
    <w:p w14:paraId="14D19F9C">
      <w:pPr>
        <w:rPr>
          <w:rFonts w:hint="eastAsia"/>
        </w:rPr>
      </w:pPr>
    </w:p>
    <w:p w14:paraId="1FCA1C9A">
      <w:pPr>
        <w:rPr>
          <w:rFonts w:hint="eastAsia"/>
        </w:rPr>
      </w:pPr>
      <w:r>
        <w:rPr>
          <w:rFonts w:hint="eastAsia"/>
        </w:rPr>
        <w:t>C = \frac{\sum (A_i \times R_i)}{Q}</w:t>
      </w:r>
    </w:p>
    <w:p w14:paraId="04A7F95C">
      <w:pPr>
        <w:rPr>
          <w:rFonts w:hint="eastAsia"/>
        </w:rPr>
      </w:pPr>
    </w:p>
    <w:p w14:paraId="61715379">
      <w:pPr>
        <w:rPr>
          <w:rFonts w:hint="eastAsia"/>
        </w:rPr>
      </w:pPr>
      <w:r>
        <w:rPr>
          <w:rFonts w:hint="eastAsia"/>
        </w:rPr>
        <w:t>• C：室内污染物浓度（mg/m³）</w:t>
      </w:r>
    </w:p>
    <w:p w14:paraId="5EB06B0C">
      <w:pPr>
        <w:rPr>
          <w:rFonts w:hint="eastAsia"/>
        </w:rPr>
      </w:pPr>
    </w:p>
    <w:p w14:paraId="0753A184">
      <w:pPr>
        <w:rPr>
          <w:rFonts w:hint="eastAsia"/>
        </w:rPr>
      </w:pPr>
      <w:r>
        <w:rPr>
          <w:rFonts w:hint="eastAsia"/>
        </w:rPr>
        <w:t>• A_i：第i类材料暴露面积（m²）</w:t>
      </w:r>
    </w:p>
    <w:p w14:paraId="22DFEFD8">
      <w:pPr>
        <w:rPr>
          <w:rFonts w:hint="eastAsia"/>
        </w:rPr>
      </w:pPr>
    </w:p>
    <w:p w14:paraId="7A3362C7">
      <w:pPr>
        <w:rPr>
          <w:rFonts w:hint="eastAsia"/>
        </w:rPr>
      </w:pPr>
      <w:r>
        <w:rPr>
          <w:rFonts w:hint="eastAsia"/>
        </w:rPr>
        <w:t>• R_i：第i类材料污染物释放率（mg/(m²·h)）</w:t>
      </w:r>
    </w:p>
    <w:p w14:paraId="6098C4F8">
      <w:pPr>
        <w:rPr>
          <w:rFonts w:hint="eastAsia"/>
        </w:rPr>
      </w:pPr>
    </w:p>
    <w:p w14:paraId="28070B74">
      <w:pPr>
        <w:rPr>
          <w:rFonts w:hint="eastAsia"/>
        </w:rPr>
      </w:pPr>
      <w:r>
        <w:rPr>
          <w:rFonts w:hint="eastAsia"/>
        </w:rPr>
        <w:t>• Q：房间通风量（m³/h）</w:t>
      </w:r>
    </w:p>
    <w:p w14:paraId="0040AD17">
      <w:pPr>
        <w:rPr>
          <w:rFonts w:hint="eastAsia"/>
        </w:rPr>
      </w:pPr>
      <w:r>
        <w:rPr>
          <w:rFonts w:hint="eastAsia"/>
        </w:rPr>
        <w:t>三、污染物浓度预评估计算</w:t>
      </w:r>
    </w:p>
    <w:p w14:paraId="0552243A">
      <w:pPr>
        <w:rPr>
          <w:rFonts w:hint="eastAsia"/>
        </w:rPr>
      </w:pPr>
    </w:p>
    <w:p w14:paraId="771112A9">
      <w:pPr>
        <w:rPr>
          <w:rFonts w:hint="eastAsia"/>
        </w:rPr>
      </w:pPr>
      <w:r>
        <w:rPr>
          <w:rFonts w:hint="eastAsia"/>
        </w:rPr>
        <w:t>3.1 甲醛浓度预评估</w:t>
      </w:r>
    </w:p>
    <w:p w14:paraId="25E09DFF">
      <w:pPr>
        <w:rPr>
          <w:rFonts w:hint="eastAsia"/>
        </w:rPr>
      </w:pPr>
    </w:p>
    <w:p w14:paraId="3A53AB0E">
      <w:pPr>
        <w:rPr>
          <w:rFonts w:hint="eastAsia"/>
        </w:rPr>
      </w:pPr>
      <w:r>
        <w:rPr>
          <w:rFonts w:hint="eastAsia"/>
        </w:rPr>
        <w:t>3.1.1 各区域甲醛释放量汇总</w:t>
      </w:r>
    </w:p>
    <w:p w14:paraId="4050717F">
      <w:pPr>
        <w:rPr>
          <w:rFonts w:hint="eastAsia"/>
        </w:rPr>
      </w:pPr>
      <w:r>
        <w:rPr>
          <w:rFonts w:hint="eastAsia"/>
        </w:rPr>
        <w:t xml:space="preserve">区域 暴露面积 (m²) 总释放量 (mg/h) 通风量 (m³/h) 预测浓度 (mg/m³) </w:t>
      </w:r>
    </w:p>
    <w:p w14:paraId="09299C56">
      <w:pPr>
        <w:rPr>
          <w:rFonts w:hint="eastAsia"/>
        </w:rPr>
      </w:pPr>
      <w:r>
        <w:rPr>
          <w:rFonts w:hint="eastAsia"/>
        </w:rPr>
        <w:t xml:space="preserve">阅览区 18700 374 22800 0.016 </w:t>
      </w:r>
    </w:p>
    <w:p w14:paraId="1B90B1E5">
      <w:pPr>
        <w:rPr>
          <w:rFonts w:hint="eastAsia"/>
        </w:rPr>
      </w:pPr>
      <w:r>
        <w:rPr>
          <w:rFonts w:hint="eastAsia"/>
        </w:rPr>
        <w:t xml:space="preserve">办公区 7820 156 9500 0.016 </w:t>
      </w:r>
    </w:p>
    <w:p w14:paraId="42B3EB77">
      <w:pPr>
        <w:rPr>
          <w:rFonts w:hint="eastAsia"/>
        </w:rPr>
      </w:pPr>
      <w:r>
        <w:rPr>
          <w:rFonts w:hint="eastAsia"/>
        </w:rPr>
        <w:t xml:space="preserve">公共区 7820 156 9500 0.016 </w:t>
      </w:r>
    </w:p>
    <w:p w14:paraId="4D2425FB">
      <w:pPr>
        <w:rPr>
          <w:rFonts w:hint="eastAsia"/>
        </w:rPr>
      </w:pPr>
      <w:r>
        <w:rPr>
          <w:rFonts w:hint="eastAsia"/>
        </w:rPr>
        <w:t xml:space="preserve">设备区 2000 40 3800 0.011 </w:t>
      </w:r>
    </w:p>
    <w:p w14:paraId="688CB271">
      <w:pPr>
        <w:rPr>
          <w:rFonts w:hint="eastAsia"/>
        </w:rPr>
      </w:pPr>
      <w:r>
        <w:rPr>
          <w:rFonts w:hint="eastAsia"/>
        </w:rPr>
        <w:t xml:space="preserve">加权平均 — — — 0.015 </w:t>
      </w:r>
    </w:p>
    <w:p w14:paraId="0766D02F">
      <w:pPr>
        <w:rPr>
          <w:rFonts w:hint="eastAsia"/>
        </w:rPr>
      </w:pPr>
    </w:p>
    <w:p w14:paraId="0EC0897C">
      <w:pPr>
        <w:rPr>
          <w:rFonts w:hint="eastAsia"/>
        </w:rPr>
      </w:pPr>
      <w:r>
        <w:rPr>
          <w:rFonts w:hint="eastAsia"/>
        </w:rPr>
        <w:t>3.1.2 达标判定</w:t>
      </w:r>
    </w:p>
    <w:p w14:paraId="2D6BA44A">
      <w:pPr>
        <w:rPr>
          <w:rFonts w:hint="eastAsia"/>
        </w:rPr>
      </w:pPr>
    </w:p>
    <w:p w14:paraId="06A51300">
      <w:pPr>
        <w:rPr>
          <w:rFonts w:hint="eastAsia"/>
        </w:rPr>
      </w:pPr>
      <w:r>
        <w:rPr>
          <w:rFonts w:hint="eastAsia"/>
        </w:rPr>
        <w:t>• 规范限值：≤0.10 mg/m³</w:t>
      </w:r>
    </w:p>
    <w:p w14:paraId="313D7382">
      <w:pPr>
        <w:rPr>
          <w:rFonts w:hint="eastAsia"/>
        </w:rPr>
      </w:pPr>
    </w:p>
    <w:p w14:paraId="28C270D6">
      <w:pPr>
        <w:rPr>
          <w:rFonts w:hint="eastAsia"/>
        </w:rPr>
      </w:pPr>
      <w:r>
        <w:rPr>
          <w:rFonts w:hint="eastAsia"/>
        </w:rPr>
        <w:t>• 预测结果：0.015 mg/m³，仅为限值的15% ✅ 达标</w:t>
      </w:r>
    </w:p>
    <w:p w14:paraId="41814326">
      <w:pPr>
        <w:rPr>
          <w:rFonts w:hint="eastAsia"/>
        </w:rPr>
      </w:pPr>
      <w:r>
        <w:rPr>
          <w:rFonts w:hint="eastAsia"/>
        </w:rPr>
        <w:t>3.2 TVOC浓度预评估</w:t>
      </w:r>
    </w:p>
    <w:p w14:paraId="6957A415">
      <w:pPr>
        <w:rPr>
          <w:rFonts w:hint="eastAsia"/>
        </w:rPr>
      </w:pPr>
    </w:p>
    <w:p w14:paraId="276E7E5D">
      <w:pPr>
        <w:rPr>
          <w:rFonts w:hint="eastAsia"/>
        </w:rPr>
      </w:pPr>
      <w:r>
        <w:rPr>
          <w:rFonts w:hint="eastAsia"/>
        </w:rPr>
        <w:t>3.2.1 各区域TVOC释放量汇总</w:t>
      </w:r>
    </w:p>
    <w:p w14:paraId="0FF18523">
      <w:pPr>
        <w:rPr>
          <w:rFonts w:hint="eastAsia"/>
        </w:rPr>
      </w:pPr>
      <w:r>
        <w:rPr>
          <w:rFonts w:hint="eastAsia"/>
        </w:rPr>
        <w:t xml:space="preserve">区域 暴露面积 (m²) 总释放量 (mg/h) 通风量 (m³/h) 预测浓度 (mg/m³) </w:t>
      </w:r>
    </w:p>
    <w:p w14:paraId="47CB1359">
      <w:pPr>
        <w:rPr>
          <w:rFonts w:hint="eastAsia"/>
        </w:rPr>
      </w:pPr>
      <w:r>
        <w:rPr>
          <w:rFonts w:hint="eastAsia"/>
        </w:rPr>
        <w:t xml:space="preserve">阅览区 18700 3740 22800 0.164 </w:t>
      </w:r>
    </w:p>
    <w:p w14:paraId="2A1393DA">
      <w:pPr>
        <w:rPr>
          <w:rFonts w:hint="eastAsia"/>
        </w:rPr>
      </w:pPr>
      <w:r>
        <w:rPr>
          <w:rFonts w:hint="eastAsia"/>
        </w:rPr>
        <w:t xml:space="preserve">办公区 7820 1564 9500 0.165 </w:t>
      </w:r>
    </w:p>
    <w:p w14:paraId="5D720411">
      <w:pPr>
        <w:rPr>
          <w:rFonts w:hint="eastAsia"/>
        </w:rPr>
      </w:pPr>
      <w:r>
        <w:rPr>
          <w:rFonts w:hint="eastAsia"/>
        </w:rPr>
        <w:t xml:space="preserve">公共区 7820 1564 9500 0.165 </w:t>
      </w:r>
    </w:p>
    <w:p w14:paraId="60F00DC8">
      <w:pPr>
        <w:rPr>
          <w:rFonts w:hint="eastAsia"/>
        </w:rPr>
      </w:pPr>
      <w:r>
        <w:rPr>
          <w:rFonts w:hint="eastAsia"/>
        </w:rPr>
        <w:t xml:space="preserve">设备区 2000 400 3800 0.105 </w:t>
      </w:r>
    </w:p>
    <w:p w14:paraId="5B15CA37">
      <w:pPr>
        <w:rPr>
          <w:rFonts w:hint="eastAsia"/>
        </w:rPr>
      </w:pPr>
      <w:r>
        <w:rPr>
          <w:rFonts w:hint="eastAsia"/>
        </w:rPr>
        <w:t xml:space="preserve">加权平均 — — — 0.155 </w:t>
      </w:r>
    </w:p>
    <w:p w14:paraId="1F3A9B1D">
      <w:pPr>
        <w:rPr>
          <w:rFonts w:hint="eastAsia"/>
        </w:rPr>
      </w:pPr>
    </w:p>
    <w:p w14:paraId="1EA3CF8A">
      <w:pPr>
        <w:rPr>
          <w:rFonts w:hint="eastAsia"/>
        </w:rPr>
      </w:pPr>
      <w:r>
        <w:rPr>
          <w:rFonts w:hint="eastAsia"/>
        </w:rPr>
        <w:t>3.2.2 达标判定</w:t>
      </w:r>
    </w:p>
    <w:p w14:paraId="5B5E8702">
      <w:pPr>
        <w:rPr>
          <w:rFonts w:hint="eastAsia"/>
        </w:rPr>
      </w:pPr>
    </w:p>
    <w:p w14:paraId="448A4E20">
      <w:pPr>
        <w:rPr>
          <w:rFonts w:hint="eastAsia"/>
        </w:rPr>
      </w:pPr>
      <w:r>
        <w:rPr>
          <w:rFonts w:hint="eastAsia"/>
        </w:rPr>
        <w:t>• 规范限值：≤0.60 mg/m³</w:t>
      </w:r>
    </w:p>
    <w:p w14:paraId="306655C8">
      <w:pPr>
        <w:rPr>
          <w:rFonts w:hint="eastAsia"/>
        </w:rPr>
      </w:pPr>
    </w:p>
    <w:p w14:paraId="502C472F">
      <w:pPr>
        <w:rPr>
          <w:rFonts w:hint="eastAsia"/>
        </w:rPr>
      </w:pPr>
      <w:r>
        <w:rPr>
          <w:rFonts w:hint="eastAsia"/>
        </w:rPr>
        <w:t>• 预测结果：0.155 mg/m³，仅为限值的26% ✅ 达标</w:t>
      </w:r>
    </w:p>
    <w:p w14:paraId="3631CCED">
      <w:pPr>
        <w:rPr>
          <w:rFonts w:hint="eastAsia"/>
        </w:rPr>
      </w:pPr>
      <w:r>
        <w:rPr>
          <w:rFonts w:hint="eastAsia"/>
        </w:rPr>
        <w:t>3.3 苯、氨、氡预评估</w:t>
      </w:r>
    </w:p>
    <w:p w14:paraId="101A1630">
      <w:pPr>
        <w:rPr>
          <w:rFonts w:hint="eastAsia"/>
        </w:rPr>
      </w:pPr>
    </w:p>
    <w:p w14:paraId="4C50693A">
      <w:pPr>
        <w:rPr>
          <w:rFonts w:hint="eastAsia"/>
        </w:rPr>
      </w:pPr>
      <w:r>
        <w:rPr>
          <w:rFonts w:hint="eastAsia"/>
        </w:rPr>
        <w:t>• 苯系物：所有材料检测均未检出苯、甲苯、二甲苯，预测浓度≈0 mg/m³，远低于限值 ✅ 达标</w:t>
      </w:r>
    </w:p>
    <w:p w14:paraId="0C8AAB95">
      <w:pPr>
        <w:rPr>
          <w:rFonts w:hint="eastAsia"/>
        </w:rPr>
      </w:pPr>
    </w:p>
    <w:p w14:paraId="3409D561">
      <w:pPr>
        <w:rPr>
          <w:rFonts w:hint="eastAsia"/>
        </w:rPr>
      </w:pPr>
      <w:r>
        <w:rPr>
          <w:rFonts w:hint="eastAsia"/>
        </w:rPr>
        <w:t>• 氨：材料氨释放量极低，预测浓度≈0.08 mg/m³，低于限值0.20 mg/m³ ✅ 达标</w:t>
      </w:r>
    </w:p>
    <w:p w14:paraId="1FB67580">
      <w:pPr>
        <w:rPr>
          <w:rFonts w:hint="eastAsia"/>
        </w:rPr>
      </w:pPr>
    </w:p>
    <w:p w14:paraId="3EB4901C">
      <w:pPr>
        <w:rPr>
          <w:rFonts w:hint="eastAsia"/>
        </w:rPr>
      </w:pPr>
      <w:r>
        <w:rPr>
          <w:rFonts w:hint="eastAsia"/>
        </w:rPr>
        <w:t>• 氡：建筑材料放射性核素限量达标，预测氡浓度≈220 Bq/m³，低于限值400 Bq/m³ ✅ 达标</w:t>
      </w:r>
    </w:p>
    <w:p w14:paraId="438B61F5">
      <w:pPr>
        <w:rPr>
          <w:rFonts w:hint="eastAsia"/>
        </w:rPr>
      </w:pPr>
      <w:r>
        <w:rPr>
          <w:rFonts w:hint="eastAsia"/>
        </w:rPr>
        <w:t>四、敏感性分析</w:t>
      </w:r>
    </w:p>
    <w:p w14:paraId="116EFCE4">
      <w:pPr>
        <w:rPr>
          <w:rFonts w:hint="eastAsia"/>
        </w:rPr>
      </w:pPr>
    </w:p>
    <w:p w14:paraId="3BCDE517">
      <w:pPr>
        <w:rPr>
          <w:rFonts w:hint="eastAsia"/>
        </w:rPr>
      </w:pPr>
      <w:r>
        <w:rPr>
          <w:rFonts w:hint="eastAsia"/>
        </w:rPr>
        <w:t>4.1 通风量降低20%（极端工况）</w:t>
      </w:r>
    </w:p>
    <w:p w14:paraId="0B4E0969">
      <w:pPr>
        <w:rPr>
          <w:rFonts w:hint="eastAsia"/>
        </w:rPr>
      </w:pPr>
    </w:p>
    <w:p w14:paraId="176E8098">
      <w:pPr>
        <w:rPr>
          <w:rFonts w:hint="eastAsia"/>
        </w:rPr>
      </w:pPr>
      <w:r>
        <w:rPr>
          <w:rFonts w:hint="eastAsia"/>
        </w:rPr>
        <w:t>• 甲醛预测浓度：0.019 mg/m³（仍远低于0.10）</w:t>
      </w:r>
    </w:p>
    <w:p w14:paraId="2A8CE78B">
      <w:pPr>
        <w:rPr>
          <w:rFonts w:hint="eastAsia"/>
        </w:rPr>
      </w:pPr>
    </w:p>
    <w:p w14:paraId="207B7B33">
      <w:pPr>
        <w:rPr>
          <w:rFonts w:hint="eastAsia"/>
        </w:rPr>
      </w:pPr>
      <w:r>
        <w:rPr>
          <w:rFonts w:hint="eastAsia"/>
        </w:rPr>
        <w:t>• TVOC预测浓度：0.194 mg/m³（仍远低于0.60）</w:t>
      </w:r>
    </w:p>
    <w:p w14:paraId="357C26B0">
      <w:pPr>
        <w:rPr>
          <w:rFonts w:hint="eastAsia"/>
        </w:rPr>
      </w:pPr>
      <w:r>
        <w:rPr>
          <w:rFonts w:hint="eastAsia"/>
        </w:rPr>
        <w:t>→ 即使通风量下降，仍满足规范要求，系统冗余充足。</w:t>
      </w:r>
    </w:p>
    <w:p w14:paraId="02AA580F">
      <w:pPr>
        <w:rPr>
          <w:rFonts w:hint="eastAsia"/>
        </w:rPr>
      </w:pPr>
    </w:p>
    <w:p w14:paraId="06E483D6">
      <w:pPr>
        <w:rPr>
          <w:rFonts w:hint="eastAsia"/>
        </w:rPr>
      </w:pPr>
      <w:r>
        <w:rPr>
          <w:rFonts w:hint="eastAsia"/>
        </w:rPr>
        <w:t>4.2 材料释放率上浮50%（保守工况）</w:t>
      </w:r>
    </w:p>
    <w:p w14:paraId="48C4EFBC">
      <w:pPr>
        <w:rPr>
          <w:rFonts w:hint="eastAsia"/>
        </w:rPr>
      </w:pPr>
    </w:p>
    <w:p w14:paraId="280B6C70">
      <w:pPr>
        <w:rPr>
          <w:rFonts w:hint="eastAsia"/>
        </w:rPr>
      </w:pPr>
      <w:r>
        <w:rPr>
          <w:rFonts w:hint="eastAsia"/>
        </w:rPr>
        <w:t>• 甲醛预测浓度：0.023 mg/m³</w:t>
      </w:r>
    </w:p>
    <w:p w14:paraId="18B11945">
      <w:pPr>
        <w:rPr>
          <w:rFonts w:hint="eastAsia"/>
        </w:rPr>
      </w:pPr>
    </w:p>
    <w:p w14:paraId="5DFBD0B4">
      <w:pPr>
        <w:rPr>
          <w:rFonts w:hint="eastAsia"/>
        </w:rPr>
      </w:pPr>
      <w:r>
        <w:rPr>
          <w:rFonts w:hint="eastAsia"/>
        </w:rPr>
        <w:t>• TVOC预测浓度：0.233 mg/m³</w:t>
      </w:r>
    </w:p>
    <w:p w14:paraId="78196252">
      <w:pPr>
        <w:rPr>
          <w:rFonts w:hint="eastAsia"/>
        </w:rPr>
      </w:pPr>
      <w:r>
        <w:rPr>
          <w:rFonts w:hint="eastAsia"/>
        </w:rPr>
        <w:t>→ 仍远低于规范限值，材料环保性能可靠。</w:t>
      </w:r>
    </w:p>
    <w:p w14:paraId="785DF29C">
      <w:pPr>
        <w:rPr>
          <w:rFonts w:hint="eastAsia"/>
        </w:rPr>
      </w:pPr>
      <w:r>
        <w:rPr>
          <w:rFonts w:hint="eastAsia"/>
        </w:rPr>
        <w:t>五、预评估结论与优化建议</w:t>
      </w:r>
    </w:p>
    <w:p w14:paraId="7D64B99F">
      <w:pPr>
        <w:rPr>
          <w:rFonts w:hint="eastAsia"/>
        </w:rPr>
      </w:pPr>
    </w:p>
    <w:p w14:paraId="1F66D5BC">
      <w:pPr>
        <w:rPr>
          <w:rFonts w:hint="eastAsia"/>
        </w:rPr>
      </w:pPr>
      <w:r>
        <w:rPr>
          <w:rFonts w:hint="eastAsia"/>
        </w:rPr>
        <w:t>5.1 核心结论</w:t>
      </w:r>
    </w:p>
    <w:p w14:paraId="2B2CCBEA">
      <w:pPr>
        <w:rPr>
          <w:rFonts w:hint="eastAsia"/>
        </w:rPr>
      </w:pPr>
    </w:p>
    <w:p w14:paraId="27031610">
      <w:pPr>
        <w:rPr>
          <w:rFonts w:hint="eastAsia"/>
        </w:rPr>
      </w:pPr>
      <w:r>
        <w:rPr>
          <w:rFonts w:hint="eastAsia"/>
        </w:rPr>
        <w:t>1. 甲醛：预测浓度0.015 mg/m³，仅为GB/T 18883限值的15%，达标且余量充足。</w:t>
      </w:r>
    </w:p>
    <w:p w14:paraId="5AAA2416">
      <w:pPr>
        <w:rPr>
          <w:rFonts w:hint="eastAsia"/>
        </w:rPr>
      </w:pPr>
    </w:p>
    <w:p w14:paraId="61ED2670">
      <w:pPr>
        <w:rPr>
          <w:rFonts w:hint="eastAsia"/>
        </w:rPr>
      </w:pPr>
      <w:r>
        <w:rPr>
          <w:rFonts w:hint="eastAsia"/>
        </w:rPr>
        <w:t>2. TVOC：预测浓度0.155 mg/m³，仅为限值的26%，达标且余量充足。</w:t>
      </w:r>
    </w:p>
    <w:p w14:paraId="75D6E911">
      <w:pPr>
        <w:rPr>
          <w:rFonts w:hint="eastAsia"/>
        </w:rPr>
      </w:pPr>
    </w:p>
    <w:p w14:paraId="5CE62D41">
      <w:pPr>
        <w:rPr>
          <w:rFonts w:hint="eastAsia"/>
        </w:rPr>
      </w:pPr>
      <w:r>
        <w:rPr>
          <w:rFonts w:hint="eastAsia"/>
        </w:rPr>
        <w:t>3. 苯、氨、氡：均满足或优于规范要求，无超标风险。</w:t>
      </w:r>
    </w:p>
    <w:p w14:paraId="3C6C202A">
      <w:pPr>
        <w:rPr>
          <w:rFonts w:hint="eastAsia"/>
        </w:rPr>
      </w:pPr>
    </w:p>
    <w:p w14:paraId="6499F5FD">
      <w:pPr>
        <w:rPr>
          <w:rFonts w:hint="eastAsia"/>
        </w:rPr>
      </w:pPr>
      <w:r>
        <w:rPr>
          <w:rFonts w:hint="eastAsia"/>
        </w:rPr>
        <w:t>4. 整体评价：项目室内空气质量可稳定满足GB/T 18883-2022及5.1.1条文要求，健康舒适性能优异。</w:t>
      </w:r>
    </w:p>
    <w:p w14:paraId="26188CA8">
      <w:pPr>
        <w:rPr>
          <w:rFonts w:hint="eastAsia"/>
        </w:rPr>
      </w:pPr>
    </w:p>
    <w:p w14:paraId="09787C96">
      <w:pPr>
        <w:rPr>
          <w:rFonts w:hint="eastAsia"/>
        </w:rPr>
      </w:pPr>
      <w:r>
        <w:rPr>
          <w:rFonts w:hint="eastAsia"/>
        </w:rPr>
        <w:t>5.2 优化建议</w:t>
      </w:r>
    </w:p>
    <w:p w14:paraId="5CA71469">
      <w:pPr>
        <w:rPr>
          <w:rFonts w:hint="eastAsia"/>
        </w:rPr>
      </w:pPr>
    </w:p>
    <w:p w14:paraId="74916BF7">
      <w:pPr>
        <w:rPr>
          <w:rFonts w:hint="eastAsia"/>
        </w:rPr>
      </w:pPr>
      <w:r>
        <w:rPr>
          <w:rFonts w:hint="eastAsia"/>
        </w:rPr>
        <w:t>1. 施工阶段：采用“错峰施工+通风晾晒”，避免多种材料同时施工，减少污染物叠加。</w:t>
      </w:r>
    </w:p>
    <w:p w14:paraId="65B8F71A">
      <w:pPr>
        <w:rPr>
          <w:rFonts w:hint="eastAsia"/>
        </w:rPr>
      </w:pPr>
    </w:p>
    <w:p w14:paraId="19F23668">
      <w:pPr>
        <w:rPr>
          <w:rFonts w:hint="eastAsia"/>
        </w:rPr>
      </w:pPr>
      <w:r>
        <w:rPr>
          <w:rFonts w:hint="eastAsia"/>
        </w:rPr>
        <w:t>2. 运营阶段：过渡季优先采用自然通风，夏季/冬季保证新风系统满负荷运行，进一步降低污染物浓度。</w:t>
      </w:r>
    </w:p>
    <w:p w14:paraId="1FACA0C7">
      <w:pPr>
        <w:rPr>
          <w:rFonts w:hint="eastAsia"/>
        </w:rPr>
      </w:pPr>
    </w:p>
    <w:p w14:paraId="5AEFEE48">
      <w:pPr>
        <w:rPr>
          <w:rFonts w:hint="eastAsia"/>
        </w:rPr>
      </w:pPr>
      <w:r>
        <w:rPr>
          <w:rFonts w:hint="eastAsia"/>
        </w:rPr>
        <w:t>3. 监测计划：投入使用后1个月、6个月、12个月进行第三方检测，验证实际浓度与预评估结果的一致性。</w:t>
      </w:r>
    </w:p>
    <w:p w14:paraId="5FB0C27D">
      <w:pPr>
        <w:rPr>
          <w:rFonts w:hint="eastAsia"/>
        </w:rPr>
      </w:pPr>
      <w:r>
        <w:rPr>
          <w:rFonts w:hint="eastAsia"/>
        </w:rPr>
        <w:t>六、与5.1.1条文符合性说明</w:t>
      </w:r>
    </w:p>
    <w:p w14:paraId="63300665">
      <w:pPr>
        <w:rPr>
          <w:rFonts w:hint="eastAsia"/>
        </w:rPr>
      </w:pPr>
    </w:p>
    <w:p w14:paraId="07D03B96">
      <w:pPr>
        <w:rPr>
          <w:rFonts w:hint="eastAsia"/>
        </w:rPr>
      </w:pPr>
      <w:r>
        <w:rPr>
          <w:rFonts w:hint="eastAsia"/>
        </w:rPr>
        <w:t>本预评估报告基于真实材料检测数据与合理通风假设，证明：</w:t>
      </w:r>
    </w:p>
    <w:p w14:paraId="4EC72E1C">
      <w:pPr>
        <w:rPr>
          <w:rFonts w:hint="eastAsia"/>
        </w:rPr>
      </w:pPr>
    </w:p>
    <w:p w14:paraId="4E31E6D6">
      <w:pPr>
        <w:rPr>
          <w:rFonts w:hint="eastAsia"/>
        </w:rPr>
      </w:pPr>
      <w:r>
        <w:rPr>
          <w:rFonts w:hint="eastAsia"/>
        </w:rPr>
        <w:t>• 项目装修材料污染物释放率符合国家环保标准；</w:t>
      </w:r>
    </w:p>
    <w:p w14:paraId="23A182D0">
      <w:pPr>
        <w:rPr>
          <w:rFonts w:hint="eastAsia"/>
        </w:rPr>
      </w:pPr>
    </w:p>
    <w:p w14:paraId="51C5142A">
      <w:pPr>
        <w:rPr>
          <w:rFonts w:hint="eastAsia"/>
        </w:rPr>
      </w:pPr>
      <w:r>
        <w:rPr>
          <w:rFonts w:hint="eastAsia"/>
        </w:rPr>
        <w:t>• 通风设计可有效稀释污染物，室内浓度满足GB/T 18883-2022要求；</w:t>
      </w:r>
    </w:p>
    <w:p w14:paraId="1C6CE4D3">
      <w:pPr>
        <w:rPr>
          <w:rFonts w:hint="eastAsia"/>
        </w:rPr>
      </w:pPr>
    </w:p>
    <w:p w14:paraId="2707F4E9">
      <w:pPr>
        <w:rPr>
          <w:rFonts w:hint="eastAsia"/>
        </w:rPr>
      </w:pPr>
      <w:r>
        <w:rPr>
          <w:rFonts w:hint="eastAsia"/>
        </w:rPr>
        <w:t>• 完全满足绿色建筑评价标准5.1.1条文“室内空气质量达标”的核心要求。</w:t>
      </w:r>
    </w:p>
    <w:p w14:paraId="232CEE3E">
      <w:pPr>
        <w:rPr>
          <w:rFonts w:hint="eastAsia"/>
        </w:rPr>
      </w:pPr>
      <w:r>
        <w:rPr>
          <w:rFonts w:hint="eastAsia"/>
        </w:rPr>
        <w:t>七、提资适配说明</w:t>
      </w:r>
    </w:p>
    <w:p w14:paraId="4978C2F3">
      <w:pPr>
        <w:rPr>
          <w:rFonts w:hint="eastAsia"/>
        </w:rPr>
      </w:pPr>
    </w:p>
    <w:p w14:paraId="0057B403">
      <w:pPr>
        <w:rPr>
          <w:rFonts w:hint="eastAsia"/>
        </w:rPr>
      </w:pPr>
      <w:r>
        <w:rPr>
          <w:rFonts w:hint="eastAsia"/>
        </w:rPr>
        <w:t>本报告可直接上传至GUPA2026评价系统，与以下资料配套使用：</w:t>
      </w:r>
    </w:p>
    <w:p w14:paraId="19650CEB">
      <w:pPr>
        <w:rPr>
          <w:rFonts w:hint="eastAsia"/>
        </w:rPr>
      </w:pPr>
    </w:p>
    <w:p w14:paraId="7952FC4C">
      <w:pPr>
        <w:rPr>
          <w:rFonts w:hint="eastAsia"/>
        </w:rPr>
      </w:pPr>
      <w:r>
        <w:rPr>
          <w:rFonts w:hint="eastAsia"/>
        </w:rPr>
        <w:t>1. 选用装修材料的种类、用量及相关检测报告：验证污染物释放率输入数据</w:t>
      </w:r>
    </w:p>
    <w:p w14:paraId="33A39500">
      <w:pPr>
        <w:rPr>
          <w:rFonts w:hint="eastAsia"/>
        </w:rPr>
      </w:pPr>
    </w:p>
    <w:p w14:paraId="2CDA4007">
      <w:pPr>
        <w:rPr>
          <w:rFonts w:hint="eastAsia"/>
        </w:rPr>
      </w:pPr>
      <w:r>
        <w:rPr>
          <w:rFonts w:hint="eastAsia"/>
        </w:rPr>
        <w:t>2. 建筑通风设计图纸：验证通风量计算依据</w:t>
      </w:r>
    </w:p>
    <w:p w14:paraId="27363C75">
      <w:pPr>
        <w:rPr>
          <w:rFonts w:hint="eastAsia"/>
        </w:rPr>
      </w:pPr>
    </w:p>
    <w:p w14:paraId="1E8F18B4">
      <w:pPr>
        <w:rPr>
          <w:rFonts w:hint="eastAsia"/>
        </w:rPr>
      </w:pPr>
      <w:r>
        <w:rPr>
          <w:rFonts w:hint="eastAsia"/>
        </w:rPr>
        <w:t>3. 室内空气质量检测报告：后续实测数据对比验证</w:t>
      </w:r>
    </w:p>
    <w:p w14:paraId="1A4EDBA1">
      <w:pPr>
        <w:rPr>
          <w:rFonts w:hint="eastAsia"/>
        </w:rPr>
      </w:pPr>
    </w:p>
    <w:p w14:paraId="76A04997">
      <w:pPr>
        <w:rPr>
          <w:rFonts w:hint="eastAsia"/>
        </w:rPr>
      </w:pPr>
      <w:r>
        <w:rPr>
          <w:rFonts w:hint="eastAsia"/>
        </w:rPr>
        <w:t>本报告是5.1.1条文提资的核心技术文件，为“材料-通风-浓度”的完整逻辑链提供了预评估支撑。</w:t>
      </w:r>
    </w:p>
    <w:p w14:paraId="49940EAF">
      <w:pPr>
        <w:rPr>
          <w:rFonts w:hint="eastAsia"/>
        </w:rPr>
      </w:pPr>
      <w:r>
        <w:rPr>
          <w:rFonts w:hint="eastAsia"/>
        </w:rPr>
        <w:t>附件清单</w:t>
      </w:r>
    </w:p>
    <w:p w14:paraId="1300F0A1">
      <w:pPr>
        <w:rPr>
          <w:rFonts w:hint="eastAsia"/>
        </w:rPr>
      </w:pPr>
    </w:p>
    <w:p w14:paraId="66CC1B53">
      <w:pPr>
        <w:rPr>
          <w:rFonts w:hint="eastAsia"/>
        </w:rPr>
      </w:pPr>
      <w:r>
        <w:rPr>
          <w:rFonts w:hint="eastAsia"/>
        </w:rPr>
        <w:t>1. 污染物释放率计算表</w:t>
      </w:r>
    </w:p>
    <w:p w14:paraId="622E3874">
      <w:pPr>
        <w:rPr>
          <w:rFonts w:hint="eastAsia"/>
        </w:rPr>
      </w:pPr>
    </w:p>
    <w:p w14:paraId="386AF803">
      <w:pPr>
        <w:rPr>
          <w:rFonts w:hint="eastAsia"/>
        </w:rPr>
      </w:pPr>
      <w:r>
        <w:rPr>
          <w:rFonts w:hint="eastAsia"/>
        </w:rPr>
        <w:t>2. 各区域通风量计算表</w:t>
      </w:r>
    </w:p>
    <w:p w14:paraId="7347BEBE">
      <w:pPr>
        <w:rPr>
          <w:rFonts w:hint="eastAsia"/>
        </w:rPr>
      </w:pPr>
    </w:p>
    <w:p w14:paraId="7159C96A">
      <w:pPr>
        <w:rPr>
          <w:rFonts w:hint="eastAsia"/>
        </w:rPr>
      </w:pPr>
      <w:r>
        <w:rPr>
          <w:rFonts w:hint="eastAsia"/>
        </w:rPr>
        <w:t>3. 敏感性分析计算明细</w:t>
      </w:r>
    </w:p>
    <w:p w14:paraId="419AC5D8">
      <w:pPr>
        <w:rPr>
          <w:rFonts w:hint="eastAsia"/>
        </w:rPr>
      </w:pPr>
    </w:p>
    <w:p w14:paraId="1CB1FE84">
      <w:pPr>
        <w:rPr>
          <w:rFonts w:hint="eastAsia"/>
        </w:rPr>
      </w:pPr>
      <w:r>
        <w:rPr>
          <w:rFonts w:hint="eastAsia"/>
        </w:rPr>
        <w:t>4. 预评估结果与规范限值对比图</w:t>
      </w:r>
    </w:p>
    <w:p w14:paraId="521932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66FD6"/>
    <w:rsid w:val="59B6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2026-03-22T09:35:00Z</dcterms:created>
  <dc:creator>123</dc:creator>
  <cp:lastModifiedBy>123</cp:lastModifiedBy>
  <dcterms:modified xsi:type="dcterms:W3CDTF">2026-03-22T09:35:47Z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BC462738A15F47BCBB5D3E34CC13A1A8_11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