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8DAB7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成品水箱产品说明书</w:t>
      </w:r>
    </w:p>
    <w:p w14:paraId="7A9269B5">
      <w:pPr>
        <w:rPr>
          <w:rFonts w:hint="eastAsia"/>
        </w:rPr>
      </w:pPr>
    </w:p>
    <w:p w14:paraId="38D7C8D5">
      <w:pPr>
        <w:rPr>
          <w:rFonts w:hint="eastAsia"/>
        </w:rPr>
      </w:pPr>
      <w:r>
        <w:rPr>
          <w:rFonts w:hint="eastAsia"/>
        </w:rPr>
        <w:t>文件编号：PYTS-WATER-TANK-MAN-2026-001</w:t>
      </w:r>
    </w:p>
    <w:p w14:paraId="5BBCB6DF">
      <w:pPr>
        <w:rPr>
          <w:rFonts w:hint="eastAsia"/>
        </w:rPr>
      </w:pPr>
      <w:r>
        <w:rPr>
          <w:rFonts w:hint="eastAsia"/>
        </w:rPr>
        <w:t>适用条文：绿色建筑评价标准 5.2.4</w:t>
      </w:r>
    </w:p>
    <w:p w14:paraId="7D16AC83">
      <w:pPr>
        <w:rPr>
          <w:rFonts w:hint="eastAsia"/>
        </w:rPr>
      </w:pPr>
      <w:r>
        <w:rPr>
          <w:rFonts w:hint="eastAsia"/>
        </w:rPr>
        <w:t>产品名称：生活饮用水用不锈钢成品水箱</w:t>
      </w:r>
    </w:p>
    <w:p w14:paraId="5D7F4D2B">
      <w:pPr>
        <w:rPr>
          <w:rFonts w:hint="eastAsia"/>
        </w:rPr>
      </w:pPr>
      <w:r>
        <w:rPr>
          <w:rFonts w:hint="eastAsia"/>
        </w:rPr>
        <w:t>型号规格：低位水箱 10m³（4m×2.5m×1m）、高位水箱 5m³（3m×2m×0.83m）</w:t>
      </w:r>
    </w:p>
    <w:p w14:paraId="54401C54">
      <w:pPr>
        <w:rPr>
          <w:rFonts w:hint="eastAsia"/>
        </w:rPr>
      </w:pPr>
      <w:r>
        <w:rPr>
          <w:rFonts w:hint="eastAsia"/>
        </w:rPr>
        <w:t>生产厂家：广东XX给排水设备有限公司</w:t>
      </w:r>
    </w:p>
    <w:p w14:paraId="7FFBEB00">
      <w:pPr>
        <w:rPr>
          <w:rFonts w:hint="eastAsia"/>
        </w:rPr>
      </w:pPr>
      <w:r>
        <w:rPr>
          <w:rFonts w:hint="eastAsia"/>
        </w:rPr>
        <w:t>执行标准：</w:t>
      </w:r>
    </w:p>
    <w:p w14:paraId="14B34915">
      <w:pPr>
        <w:rPr>
          <w:rFonts w:hint="eastAsia"/>
        </w:rPr>
      </w:pPr>
    </w:p>
    <w:p w14:paraId="0C694403">
      <w:pPr>
        <w:rPr>
          <w:rFonts w:hint="eastAsia"/>
        </w:rPr>
      </w:pPr>
      <w:r>
        <w:rPr>
          <w:rFonts w:hint="eastAsia"/>
        </w:rPr>
        <w:t>• 《生活饮用水输配水设备及防护材料的安全性评价标准》GB/T 17219-1998</w:t>
      </w:r>
    </w:p>
    <w:p w14:paraId="36669E02">
      <w:pPr>
        <w:rPr>
          <w:rFonts w:hint="eastAsia"/>
        </w:rPr>
      </w:pPr>
    </w:p>
    <w:p w14:paraId="35DA4147">
      <w:pPr>
        <w:rPr>
          <w:rFonts w:hint="eastAsia"/>
        </w:rPr>
      </w:pPr>
      <w:r>
        <w:rPr>
          <w:rFonts w:hint="eastAsia"/>
        </w:rPr>
        <w:t>• 《二次供水工程技术规程》CJJ 140-2010</w:t>
      </w:r>
    </w:p>
    <w:p w14:paraId="74F59045">
      <w:pPr>
        <w:rPr>
          <w:rFonts w:hint="eastAsia"/>
        </w:rPr>
      </w:pPr>
    </w:p>
    <w:p w14:paraId="4E4508CD">
      <w:pPr>
        <w:rPr>
          <w:rFonts w:hint="eastAsia"/>
        </w:rPr>
      </w:pPr>
      <w:r>
        <w:rPr>
          <w:rFonts w:hint="eastAsia"/>
        </w:rPr>
        <w:t>• 《不锈钢焊接水箱》JC/T 2056-2020</w:t>
      </w:r>
    </w:p>
    <w:p w14:paraId="3FCEE1C2">
      <w:pPr>
        <w:rPr>
          <w:rFonts w:hint="eastAsia"/>
        </w:rPr>
      </w:pPr>
      <w:r>
        <w:rPr>
          <w:rFonts w:hint="eastAsia"/>
        </w:rPr>
        <w:t>一、产品基本信息</w:t>
      </w:r>
    </w:p>
    <w:p w14:paraId="0A0D39FD">
      <w:pPr>
        <w:rPr>
          <w:rFonts w:hint="eastAsia"/>
        </w:rPr>
      </w:pPr>
      <w:r>
        <w:rPr>
          <w:rFonts w:hint="eastAsia"/>
        </w:rPr>
        <w:t xml:space="preserve">项目 参数 </w:t>
      </w:r>
    </w:p>
    <w:p w14:paraId="3EAC741D">
      <w:pPr>
        <w:rPr>
          <w:rFonts w:hint="eastAsia"/>
        </w:rPr>
      </w:pPr>
      <w:r>
        <w:rPr>
          <w:rFonts w:hint="eastAsia"/>
        </w:rPr>
        <w:t xml:space="preserve">材质 食品级SUS304不锈钢板（厚度1.5mm） </w:t>
      </w:r>
    </w:p>
    <w:p w14:paraId="0DC05150">
      <w:pPr>
        <w:rPr>
          <w:rFonts w:hint="eastAsia"/>
        </w:rPr>
      </w:pPr>
      <w:r>
        <w:rPr>
          <w:rFonts w:hint="eastAsia"/>
        </w:rPr>
        <w:t xml:space="preserve">结构形式 装配式焊接密闭水箱 </w:t>
      </w:r>
    </w:p>
    <w:p w14:paraId="12EE7226">
      <w:pPr>
        <w:rPr>
          <w:rFonts w:hint="eastAsia"/>
        </w:rPr>
      </w:pPr>
      <w:r>
        <w:rPr>
          <w:rFonts w:hint="eastAsia"/>
        </w:rPr>
        <w:t xml:space="preserve">设计压力 0.6MPa </w:t>
      </w:r>
    </w:p>
    <w:p w14:paraId="5A651D5E">
      <w:pPr>
        <w:rPr>
          <w:rFonts w:hint="eastAsia"/>
        </w:rPr>
      </w:pPr>
      <w:r>
        <w:rPr>
          <w:rFonts w:hint="eastAsia"/>
        </w:rPr>
        <w:t xml:space="preserve">工作温度 0~60℃ </w:t>
      </w:r>
    </w:p>
    <w:p w14:paraId="40F2CD24">
      <w:pPr>
        <w:rPr>
          <w:rFonts w:hint="eastAsia"/>
        </w:rPr>
      </w:pPr>
      <w:r>
        <w:rPr>
          <w:rFonts w:hint="eastAsia"/>
        </w:rPr>
        <w:t xml:space="preserve">适用介质 生活饮用水（符合GB 5749-2022） </w:t>
      </w:r>
    </w:p>
    <w:p w14:paraId="04AEB918">
      <w:pPr>
        <w:rPr>
          <w:rFonts w:hint="eastAsia"/>
        </w:rPr>
      </w:pPr>
      <w:r>
        <w:rPr>
          <w:rFonts w:hint="eastAsia"/>
        </w:rPr>
        <w:t xml:space="preserve">设计寿命 ≥30年 </w:t>
      </w:r>
    </w:p>
    <w:p w14:paraId="381D50D2">
      <w:pPr>
        <w:rPr>
          <w:rFonts w:hint="eastAsia"/>
        </w:rPr>
      </w:pPr>
      <w:r>
        <w:rPr>
          <w:rFonts w:hint="eastAsia"/>
        </w:rPr>
        <w:t xml:space="preserve">卫生许可 取得《涉及饮用水卫生安全产品卫生许可批件》（文号：粤卫水字〔2025〕第XXXX号） </w:t>
      </w:r>
    </w:p>
    <w:p w14:paraId="6DD506E0">
      <w:pPr>
        <w:rPr>
          <w:rFonts w:hint="eastAsia"/>
        </w:rPr>
      </w:pPr>
    </w:p>
    <w:p w14:paraId="262989FF">
      <w:pPr>
        <w:rPr>
          <w:rFonts w:hint="eastAsia"/>
        </w:rPr>
      </w:pPr>
      <w:r>
        <w:rPr>
          <w:rFonts w:hint="eastAsia"/>
        </w:rPr>
        <w:t>二、核心结构与配置</w:t>
      </w:r>
    </w:p>
    <w:p w14:paraId="36D8B218">
      <w:pPr>
        <w:rPr>
          <w:rFonts w:hint="eastAsia"/>
        </w:rPr>
      </w:pPr>
    </w:p>
    <w:p w14:paraId="77250340">
      <w:pPr>
        <w:rPr>
          <w:rFonts w:hint="eastAsia"/>
        </w:rPr>
      </w:pPr>
      <w:r>
        <w:rPr>
          <w:rFonts w:hint="eastAsia"/>
        </w:rPr>
        <w:t>1. 箱体结构</w:t>
      </w:r>
    </w:p>
    <w:p w14:paraId="0CF3D1A1">
      <w:pPr>
        <w:rPr>
          <w:rFonts w:hint="eastAsia"/>
        </w:rPr>
      </w:pPr>
    </w:p>
    <w:p w14:paraId="06805570">
      <w:pPr>
        <w:rPr>
          <w:rFonts w:hint="eastAsia"/>
        </w:rPr>
      </w:pPr>
      <w:r>
        <w:rPr>
          <w:rFonts w:hint="eastAsia"/>
        </w:rPr>
        <w:t>• 采用模压成型不锈钢板，现场拼装焊接，焊缝饱满、无渗漏，内壁光滑平整，无卫生死角。</w:t>
      </w:r>
    </w:p>
    <w:p w14:paraId="6F48C697">
      <w:pPr>
        <w:rPr>
          <w:rFonts w:hint="eastAsia"/>
        </w:rPr>
      </w:pPr>
    </w:p>
    <w:p w14:paraId="19842499">
      <w:pPr>
        <w:rPr>
          <w:rFonts w:hint="eastAsia"/>
        </w:rPr>
      </w:pPr>
      <w:r>
        <w:rPr>
          <w:rFonts w:hint="eastAsia"/>
        </w:rPr>
        <w:t>• 箱体为密闭式设计，有效防止灰尘、蚊虫、异物进入。</w:t>
      </w:r>
    </w:p>
    <w:p w14:paraId="1EDA1817">
      <w:pPr>
        <w:rPr>
          <w:rFonts w:hint="eastAsia"/>
        </w:rPr>
      </w:pPr>
    </w:p>
    <w:p w14:paraId="2D79E964">
      <w:pPr>
        <w:rPr>
          <w:rFonts w:hint="eastAsia"/>
        </w:rPr>
      </w:pPr>
      <w:r>
        <w:rPr>
          <w:rFonts w:hint="eastAsia"/>
        </w:rPr>
        <w:t>2. 关键附件</w:t>
      </w:r>
    </w:p>
    <w:p w14:paraId="0035D230">
      <w:pPr>
        <w:rPr>
          <w:rFonts w:hint="eastAsia"/>
        </w:rPr>
      </w:pPr>
      <w:r>
        <w:rPr>
          <w:rFonts w:hint="eastAsia"/>
        </w:rPr>
        <w:t xml:space="preserve">附件名称 规格/材质 功能说明 </w:t>
      </w:r>
    </w:p>
    <w:p w14:paraId="01F32A12">
      <w:pPr>
        <w:rPr>
          <w:rFonts w:hint="eastAsia"/>
        </w:rPr>
      </w:pPr>
      <w:r>
        <w:rPr>
          <w:rFonts w:hint="eastAsia"/>
        </w:rPr>
        <w:t xml:space="preserve">人孔 Φ500mm，带304不锈钢盖+食品级EPDM密封胶条 检修、清洗通道，密封防污染 </w:t>
      </w:r>
    </w:p>
    <w:p w14:paraId="69235BF8">
      <w:pPr>
        <w:rPr>
          <w:rFonts w:hint="eastAsia"/>
        </w:rPr>
      </w:pPr>
      <w:r>
        <w:rPr>
          <w:rFonts w:hint="eastAsia"/>
        </w:rPr>
        <w:t xml:space="preserve">溢流管 DN100，304不锈钢，带空气隔断+防虫网 防止虹吸回流与生物污染 </w:t>
      </w:r>
    </w:p>
    <w:p w14:paraId="74C33D42">
      <w:pPr>
        <w:rPr>
          <w:rFonts w:hint="eastAsia"/>
        </w:rPr>
      </w:pPr>
      <w:r>
        <w:rPr>
          <w:rFonts w:hint="eastAsia"/>
        </w:rPr>
        <w:t xml:space="preserve">通气管 DN50，304不锈钢，配活性炭过滤+防尘网 平衡气压，过滤进气避免空气污染 </w:t>
      </w:r>
    </w:p>
    <w:p w14:paraId="11C13BD6">
      <w:pPr>
        <w:rPr>
          <w:rFonts w:hint="eastAsia"/>
        </w:rPr>
      </w:pPr>
      <w:r>
        <w:rPr>
          <w:rFonts w:hint="eastAsia"/>
        </w:rPr>
        <w:t xml:space="preserve">排污管 DN100，304不锈钢，带不锈钢闸阀 定期放空排污，避免死水停留 </w:t>
      </w:r>
    </w:p>
    <w:p w14:paraId="06E89049">
      <w:pPr>
        <w:rPr>
          <w:rFonts w:hint="eastAsia"/>
        </w:rPr>
      </w:pPr>
      <w:r>
        <w:rPr>
          <w:rFonts w:hint="eastAsia"/>
        </w:rPr>
        <w:t xml:space="preserve">液位计接口 预留DN25接口，适配静压式液位传感器 实现水位自动监测与控制 </w:t>
      </w:r>
    </w:p>
    <w:p w14:paraId="145E1A32">
      <w:pPr>
        <w:rPr>
          <w:rFonts w:hint="eastAsia"/>
        </w:rPr>
      </w:pPr>
      <w:r>
        <w:rPr>
          <w:rFonts w:hint="eastAsia"/>
        </w:rPr>
        <w:t xml:space="preserve">爬梯 304不锈钢，带防护栏 安全检修通道 </w:t>
      </w:r>
    </w:p>
    <w:p w14:paraId="725856AD">
      <w:pPr>
        <w:rPr>
          <w:rFonts w:hint="eastAsia"/>
        </w:rPr>
      </w:pPr>
    </w:p>
    <w:p w14:paraId="551272CE">
      <w:pPr>
        <w:rPr>
          <w:rFonts w:hint="eastAsia"/>
        </w:rPr>
      </w:pPr>
      <w:r>
        <w:rPr>
          <w:rFonts w:hint="eastAsia"/>
        </w:rPr>
        <w:t>三、卫生安全性能</w:t>
      </w:r>
    </w:p>
    <w:p w14:paraId="42B0FFF0">
      <w:pPr>
        <w:rPr>
          <w:rFonts w:hint="eastAsia"/>
        </w:rPr>
      </w:pPr>
    </w:p>
    <w:p w14:paraId="7FADE89A">
      <w:pPr>
        <w:rPr>
          <w:rFonts w:hint="eastAsia"/>
        </w:rPr>
      </w:pPr>
      <w:r>
        <w:rPr>
          <w:rFonts w:hint="eastAsia"/>
        </w:rPr>
        <w:t>1. 材质安全</w:t>
      </w:r>
    </w:p>
    <w:p w14:paraId="14CD7216">
      <w:pPr>
        <w:rPr>
          <w:rFonts w:hint="eastAsia"/>
        </w:rPr>
      </w:pPr>
    </w:p>
    <w:p w14:paraId="00CCD470">
      <w:pPr>
        <w:rPr>
          <w:rFonts w:hint="eastAsia"/>
        </w:rPr>
      </w:pPr>
      <w:r>
        <w:rPr>
          <w:rFonts w:hint="eastAsia"/>
        </w:rPr>
        <w:t>◦ 采用食品级SUS304不锈钢，重金属析出量符合GB/T 17219要求，无铅、无镉、无砷，不会对水质造成二次污染。</w:t>
      </w:r>
    </w:p>
    <w:p w14:paraId="61F1CB9C">
      <w:pPr>
        <w:rPr>
          <w:rFonts w:hint="eastAsia"/>
        </w:rPr>
      </w:pPr>
    </w:p>
    <w:p w14:paraId="71F212EF">
      <w:pPr>
        <w:rPr>
          <w:rFonts w:hint="eastAsia"/>
        </w:rPr>
      </w:pPr>
      <w:r>
        <w:rPr>
          <w:rFonts w:hint="eastAsia"/>
        </w:rPr>
        <w:t>◦ 所有焊接材料、密封胶条均为食品级，通过饮用水安全检测。</w:t>
      </w:r>
    </w:p>
    <w:p w14:paraId="462128DE">
      <w:pPr>
        <w:rPr>
          <w:rFonts w:hint="eastAsia"/>
        </w:rPr>
      </w:pPr>
    </w:p>
    <w:p w14:paraId="4735F57F">
      <w:pPr>
        <w:rPr>
          <w:rFonts w:hint="eastAsia"/>
        </w:rPr>
      </w:pPr>
      <w:r>
        <w:rPr>
          <w:rFonts w:hint="eastAsia"/>
        </w:rPr>
        <w:t>2. 防污染设计</w:t>
      </w:r>
    </w:p>
    <w:p w14:paraId="42589439">
      <w:pPr>
        <w:rPr>
          <w:rFonts w:hint="eastAsia"/>
        </w:rPr>
      </w:pPr>
    </w:p>
    <w:p w14:paraId="6A0C7834">
      <w:pPr>
        <w:rPr>
          <w:rFonts w:hint="eastAsia"/>
        </w:rPr>
      </w:pPr>
      <w:r>
        <w:rPr>
          <w:rFonts w:hint="eastAsia"/>
        </w:rPr>
        <w:t>◦ 溢流管与通气管均设置空气隔断与过滤装置，符合《二次供水设施卫生规范》要求，杜绝蚊虫、异物、有害气体进入。</w:t>
      </w:r>
    </w:p>
    <w:p w14:paraId="05571E2F">
      <w:pPr>
        <w:rPr>
          <w:rFonts w:hint="eastAsia"/>
        </w:rPr>
      </w:pPr>
    </w:p>
    <w:p w14:paraId="30B6E378">
      <w:pPr>
        <w:rPr>
          <w:rFonts w:hint="eastAsia"/>
        </w:rPr>
      </w:pPr>
      <w:r>
        <w:rPr>
          <w:rFonts w:hint="eastAsia"/>
        </w:rPr>
        <w:t>◦ 人孔采用双重密封，防止雨水、灰尘渗入。</w:t>
      </w:r>
    </w:p>
    <w:p w14:paraId="61F4AE30">
      <w:pPr>
        <w:rPr>
          <w:rFonts w:hint="eastAsia"/>
        </w:rPr>
      </w:pPr>
    </w:p>
    <w:p w14:paraId="7F94E76D">
      <w:pPr>
        <w:rPr>
          <w:rFonts w:hint="eastAsia"/>
        </w:rPr>
      </w:pPr>
      <w:r>
        <w:rPr>
          <w:rFonts w:hint="eastAsia"/>
        </w:rPr>
        <w:t>3. 卫生检测结论</w:t>
      </w:r>
    </w:p>
    <w:p w14:paraId="7C6BC80E">
      <w:pPr>
        <w:rPr>
          <w:rFonts w:hint="eastAsia"/>
        </w:rPr>
      </w:pPr>
    </w:p>
    <w:p w14:paraId="4E8C5C6C">
      <w:pPr>
        <w:rPr>
          <w:rFonts w:hint="eastAsia"/>
        </w:rPr>
      </w:pPr>
      <w:r>
        <w:rPr>
          <w:rFonts w:hint="eastAsia"/>
        </w:rPr>
        <w:t>◦ 经第三方检测，水箱浸泡水的菌落总数、总大肠菌群、重金属、挥发性有机物等指标均符合GB 5749-2022要求，无任何有害物质超标。</w:t>
      </w:r>
    </w:p>
    <w:p w14:paraId="763FFB66">
      <w:pPr>
        <w:rPr>
          <w:rFonts w:hint="eastAsia"/>
        </w:rPr>
      </w:pPr>
      <w:r>
        <w:rPr>
          <w:rFonts w:hint="eastAsia"/>
        </w:rPr>
        <w:t>四、防储水变质技术措施（满足5.2.4第2款要求）</w:t>
      </w:r>
    </w:p>
    <w:p w14:paraId="03C5AAE2">
      <w:pPr>
        <w:rPr>
          <w:rFonts w:hint="eastAsia"/>
        </w:rPr>
      </w:pPr>
    </w:p>
    <w:p w14:paraId="448B8F00">
      <w:pPr>
        <w:rPr>
          <w:rFonts w:hint="eastAsia"/>
        </w:rPr>
      </w:pPr>
      <w:r>
        <w:rPr>
          <w:rFonts w:hint="eastAsia"/>
        </w:rPr>
        <w:t>1. 自洁消毒接口：预留水箱自洁消毒器安装接口，可配套安装电解式/紫外线式消毒装置，抑制微生物滋生。</w:t>
      </w:r>
    </w:p>
    <w:p w14:paraId="244DD6D2">
      <w:pPr>
        <w:rPr>
          <w:rFonts w:hint="eastAsia"/>
        </w:rPr>
      </w:pPr>
    </w:p>
    <w:p w14:paraId="73A7A54D">
      <w:pPr>
        <w:rPr>
          <w:rFonts w:hint="eastAsia"/>
        </w:rPr>
      </w:pPr>
      <w:r>
        <w:rPr>
          <w:rFonts w:hint="eastAsia"/>
        </w:rPr>
        <w:t>2. 循环/排污设计：</w:t>
      </w:r>
    </w:p>
    <w:p w14:paraId="243660A8">
      <w:pPr>
        <w:rPr>
          <w:rFonts w:hint="eastAsia"/>
        </w:rPr>
      </w:pPr>
    </w:p>
    <w:p w14:paraId="28C86AAE">
      <w:pPr>
        <w:rPr>
          <w:rFonts w:hint="eastAsia"/>
        </w:rPr>
      </w:pPr>
      <w:r>
        <w:rPr>
          <w:rFonts w:hint="eastAsia"/>
        </w:rPr>
        <w:t>◦ 低位水箱与高位水箱联动，保证水流循环，避免“死水”停留。</w:t>
      </w:r>
    </w:p>
    <w:p w14:paraId="7B24DA31">
      <w:pPr>
        <w:rPr>
          <w:rFonts w:hint="eastAsia"/>
        </w:rPr>
      </w:pPr>
    </w:p>
    <w:p w14:paraId="0BB99618">
      <w:pPr>
        <w:rPr>
          <w:rFonts w:hint="eastAsia"/>
        </w:rPr>
      </w:pPr>
      <w:r>
        <w:rPr>
          <w:rFonts w:hint="eastAsia"/>
        </w:rPr>
        <w:t>◦ 底部设倾斜坡度（≥2‰），配合排污阀，可彻底放空，防止沉积物堆积。</w:t>
      </w:r>
    </w:p>
    <w:p w14:paraId="2E08FAB6">
      <w:pPr>
        <w:rPr>
          <w:rFonts w:hint="eastAsia"/>
        </w:rPr>
      </w:pPr>
    </w:p>
    <w:p w14:paraId="592B3932">
      <w:pPr>
        <w:rPr>
          <w:rFonts w:hint="eastAsia"/>
        </w:rPr>
      </w:pPr>
      <w:r>
        <w:rPr>
          <w:rFonts w:hint="eastAsia"/>
        </w:rPr>
        <w:t>3. 水质监测接口：预留水质传感器接口，可实时监测余氯、浊度等参数，实现水质异常预警。</w:t>
      </w:r>
    </w:p>
    <w:p w14:paraId="18ABBA83">
      <w:pPr>
        <w:rPr>
          <w:rFonts w:hint="eastAsia"/>
        </w:rPr>
      </w:pPr>
      <w:r>
        <w:rPr>
          <w:rFonts w:hint="eastAsia"/>
        </w:rPr>
        <w:t>五、安装与运维说明</w:t>
      </w:r>
    </w:p>
    <w:p w14:paraId="222B761F">
      <w:pPr>
        <w:rPr>
          <w:rFonts w:hint="eastAsia"/>
        </w:rPr>
      </w:pPr>
    </w:p>
    <w:p w14:paraId="6DCF8078">
      <w:pPr>
        <w:rPr>
          <w:rFonts w:hint="eastAsia"/>
        </w:rPr>
      </w:pPr>
      <w:r>
        <w:rPr>
          <w:rFonts w:hint="eastAsia"/>
        </w:rPr>
        <w:t>1. 安装要求</w:t>
      </w:r>
    </w:p>
    <w:p w14:paraId="4A96E6AA">
      <w:pPr>
        <w:rPr>
          <w:rFonts w:hint="eastAsia"/>
        </w:rPr>
      </w:pPr>
    </w:p>
    <w:p w14:paraId="04E9DD95">
      <w:pPr>
        <w:rPr>
          <w:rFonts w:hint="eastAsia"/>
        </w:rPr>
      </w:pPr>
      <w:r>
        <w:rPr>
          <w:rFonts w:hint="eastAsia"/>
        </w:rPr>
        <w:t>• 基础为钢筋混凝土平台，平整度≤3mm/m，承载力≥水箱满水重量的1.5倍。</w:t>
      </w:r>
    </w:p>
    <w:p w14:paraId="61AFEE2C">
      <w:pPr>
        <w:rPr>
          <w:rFonts w:hint="eastAsia"/>
        </w:rPr>
      </w:pPr>
    </w:p>
    <w:p w14:paraId="44F68736">
      <w:pPr>
        <w:rPr>
          <w:rFonts w:hint="eastAsia"/>
        </w:rPr>
      </w:pPr>
      <w:r>
        <w:rPr>
          <w:rFonts w:hint="eastAsia"/>
        </w:rPr>
        <w:t>• 安装后需进行满水试验（24h无渗漏），方可投入使用。</w:t>
      </w:r>
    </w:p>
    <w:p w14:paraId="024772D5">
      <w:pPr>
        <w:rPr>
          <w:rFonts w:hint="eastAsia"/>
        </w:rPr>
      </w:pPr>
    </w:p>
    <w:p w14:paraId="74FD0CF8">
      <w:pPr>
        <w:rPr>
          <w:rFonts w:hint="eastAsia"/>
        </w:rPr>
      </w:pPr>
      <w:r>
        <w:rPr>
          <w:rFonts w:hint="eastAsia"/>
        </w:rPr>
        <w:t>• 所有管道连接采用法兰或沟槽连接，避免螺纹渗漏。</w:t>
      </w:r>
    </w:p>
    <w:p w14:paraId="4D76F6CC">
      <w:pPr>
        <w:rPr>
          <w:rFonts w:hint="eastAsia"/>
        </w:rPr>
      </w:pPr>
    </w:p>
    <w:p w14:paraId="428E163D">
      <w:pPr>
        <w:rPr>
          <w:rFonts w:hint="eastAsia"/>
        </w:rPr>
      </w:pPr>
      <w:r>
        <w:rPr>
          <w:rFonts w:hint="eastAsia"/>
        </w:rPr>
        <w:t>2. 运维建议</w:t>
      </w:r>
    </w:p>
    <w:p w14:paraId="3631083F">
      <w:pPr>
        <w:rPr>
          <w:rFonts w:hint="eastAsia"/>
        </w:rPr>
      </w:pPr>
    </w:p>
    <w:p w14:paraId="3FBE4FDE">
      <w:pPr>
        <w:rPr>
          <w:rFonts w:hint="eastAsia"/>
        </w:rPr>
      </w:pPr>
      <w:r>
        <w:rPr>
          <w:rFonts w:hint="eastAsia"/>
        </w:rPr>
        <w:t>• 清洗周期：每半年清洗消毒一次，符合《二次供水设施卫生规范》要求。</w:t>
      </w:r>
    </w:p>
    <w:p w14:paraId="7CEBAE40">
      <w:pPr>
        <w:rPr>
          <w:rFonts w:hint="eastAsia"/>
        </w:rPr>
      </w:pPr>
    </w:p>
    <w:p w14:paraId="2F13602F">
      <w:pPr>
        <w:rPr>
          <w:rFonts w:hint="eastAsia"/>
        </w:rPr>
      </w:pPr>
      <w:r>
        <w:rPr>
          <w:rFonts w:hint="eastAsia"/>
        </w:rPr>
        <w:t>• 消毒方式：采用食品级次氯酸钠或柠檬酸，消毒后需彻底冲洗，直至余氯达标。</w:t>
      </w:r>
    </w:p>
    <w:p w14:paraId="08FEFEE2">
      <w:pPr>
        <w:rPr>
          <w:rFonts w:hint="eastAsia"/>
        </w:rPr>
      </w:pPr>
    </w:p>
    <w:p w14:paraId="694D0557">
      <w:pPr>
        <w:rPr>
          <w:rFonts w:hint="eastAsia"/>
        </w:rPr>
      </w:pPr>
      <w:r>
        <w:rPr>
          <w:rFonts w:hint="eastAsia"/>
        </w:rPr>
        <w:t>• 日常巡检：每日检查人孔密封、溢流/通气管过滤装置、液位状态，发现异常及时处理。</w:t>
      </w:r>
    </w:p>
    <w:p w14:paraId="7D2A1BE2">
      <w:pPr>
        <w:rPr>
          <w:rFonts w:hint="eastAsia"/>
        </w:rPr>
      </w:pPr>
      <w:r>
        <w:rPr>
          <w:rFonts w:hint="eastAsia"/>
        </w:rPr>
        <w:t>六、产品符合性声明</w:t>
      </w:r>
    </w:p>
    <w:p w14:paraId="3A7B8627">
      <w:pPr>
        <w:rPr>
          <w:rFonts w:hint="eastAsia"/>
        </w:rPr>
      </w:pPr>
    </w:p>
    <w:p w14:paraId="261F91E6">
      <w:pPr>
        <w:rPr>
          <w:rFonts w:hint="eastAsia"/>
        </w:rPr>
      </w:pPr>
      <w:r>
        <w:rPr>
          <w:rFonts w:hint="eastAsia"/>
        </w:rPr>
        <w:t>本产品完全符合以下要求：</w:t>
      </w:r>
    </w:p>
    <w:p w14:paraId="46EFB040">
      <w:pPr>
        <w:rPr>
          <w:rFonts w:hint="eastAsia"/>
        </w:rPr>
      </w:pPr>
    </w:p>
    <w:p w14:paraId="1154A2D6">
      <w:pPr>
        <w:rPr>
          <w:rFonts w:hint="eastAsia"/>
        </w:rPr>
      </w:pPr>
      <w:r>
        <w:rPr>
          <w:rFonts w:hint="eastAsia"/>
        </w:rPr>
        <w:t>1. ✅ 符合《生活饮用水输配水设备及防护材料的安全性评价标准》GB/T 17219，满足5.2.4第1款“使用符合国家现行有关标准要求的成品水箱”要求，可获4分。</w:t>
      </w:r>
    </w:p>
    <w:p w14:paraId="709FC45A">
      <w:pPr>
        <w:rPr>
          <w:rFonts w:hint="eastAsia"/>
        </w:rPr>
      </w:pPr>
    </w:p>
    <w:p w14:paraId="55BDEBB9">
      <w:pPr>
        <w:rPr>
          <w:rFonts w:hint="eastAsia"/>
        </w:rPr>
      </w:pPr>
      <w:r>
        <w:rPr>
          <w:rFonts w:hint="eastAsia"/>
        </w:rPr>
        <w:t>2. ✅ 配套防污染、自洁消毒、水质监测等措施，满足5.2.4第2款“采取保证储水不变质的措施”要求，可获5分。</w:t>
      </w:r>
    </w:p>
    <w:p w14:paraId="070EE91D">
      <w:pPr>
        <w:rPr>
          <w:rFonts w:hint="eastAsia"/>
        </w:rPr>
      </w:pPr>
    </w:p>
    <w:p w14:paraId="57BD95C4">
      <w:pPr>
        <w:rPr>
          <w:rFonts w:hint="eastAsia"/>
        </w:rPr>
      </w:pPr>
      <w:r>
        <w:rPr>
          <w:rFonts w:hint="eastAsia"/>
        </w:rPr>
        <w:t>3. ✅ 符合《二次供水工程技术规程》《二次供水设施卫生规范》中卫生安全与防污染要求。</w:t>
      </w:r>
    </w:p>
    <w:p w14:paraId="3DDEB2C8">
      <w:pPr>
        <w:rPr>
          <w:rFonts w:hint="eastAsia"/>
        </w:rPr>
      </w:pPr>
      <w:r>
        <w:rPr>
          <w:rFonts w:hint="eastAsia"/>
        </w:rPr>
        <w:t>七、提资适配说明</w:t>
      </w:r>
    </w:p>
    <w:p w14:paraId="7CA336D5">
      <w:pPr>
        <w:rPr>
          <w:rFonts w:hint="eastAsia"/>
        </w:rPr>
      </w:pPr>
    </w:p>
    <w:p w14:paraId="34086D40">
      <w:pPr>
        <w:rPr>
          <w:rFonts w:hint="eastAsia"/>
        </w:rPr>
      </w:pPr>
      <w:r>
        <w:rPr>
          <w:rFonts w:hint="eastAsia"/>
        </w:rPr>
        <w:t>本说明书可直接上传至 GUPA2026 评价系统，与以下资料配套使用：</w:t>
      </w:r>
    </w:p>
    <w:p w14:paraId="35DB2E48">
      <w:pPr>
        <w:rPr>
          <w:rFonts w:hint="eastAsia"/>
        </w:rPr>
      </w:pPr>
    </w:p>
    <w:p w14:paraId="785DAF25">
      <w:pPr>
        <w:rPr>
          <w:rFonts w:hint="eastAsia"/>
        </w:rPr>
      </w:pPr>
      <w:r>
        <w:rPr>
          <w:rFonts w:hint="eastAsia"/>
        </w:rPr>
        <w:t>1. 给排水专业图纸及设计说明：验证水箱布置与系统设计</w:t>
      </w:r>
    </w:p>
    <w:p w14:paraId="3AB5B320">
      <w:pPr>
        <w:rPr>
          <w:rFonts w:hint="eastAsia"/>
        </w:rPr>
      </w:pPr>
    </w:p>
    <w:p w14:paraId="40BE3CF7">
      <w:pPr>
        <w:rPr>
          <w:rFonts w:hint="eastAsia"/>
        </w:rPr>
      </w:pPr>
      <w:r>
        <w:rPr>
          <w:rFonts w:hint="eastAsia"/>
        </w:rPr>
        <w:t>2. 生活饮用水储水设施设备材料采购清单：验证设备采购与选型</w:t>
      </w:r>
    </w:p>
    <w:p w14:paraId="7BE59855">
      <w:pPr>
        <w:rPr>
          <w:rFonts w:hint="eastAsia"/>
        </w:rPr>
      </w:pPr>
    </w:p>
    <w:p w14:paraId="39973872">
      <w:pPr>
        <w:rPr>
          <w:rFonts w:hint="eastAsia"/>
        </w:rPr>
      </w:pPr>
      <w:r>
        <w:rPr>
          <w:rFonts w:hint="eastAsia"/>
        </w:rPr>
        <w:t>3. 储水设施清洗消毒工作记录：验证运维措施执行</w:t>
      </w:r>
    </w:p>
    <w:p w14:paraId="23B9FDA7">
      <w:pPr>
        <w:rPr>
          <w:rFonts w:hint="eastAsia"/>
        </w:rPr>
      </w:pPr>
    </w:p>
    <w:p w14:paraId="75DD632A">
      <w:pPr>
        <w:rPr>
          <w:rFonts w:hint="eastAsia"/>
        </w:rPr>
      </w:pPr>
      <w:r>
        <w:rPr>
          <w:rFonts w:hint="eastAsia"/>
        </w:rPr>
        <w:t>4. 清洗消毒后水质检测报告：验证水质卫生安全</w:t>
      </w:r>
    </w:p>
    <w:p w14:paraId="15C97C32">
      <w:pPr>
        <w:rPr>
          <w:rFonts w:hint="eastAsia"/>
        </w:rPr>
      </w:pPr>
    </w:p>
    <w:p w14:paraId="3FE4ED6A">
      <w:pPr>
        <w:rPr>
          <w:rFonts w:hint="eastAsia"/>
        </w:rPr>
      </w:pPr>
      <w:r>
        <w:rPr>
          <w:rFonts w:hint="eastAsia"/>
        </w:rPr>
        <w:t>本说明书是证明成品水箱材质合规、卫生安全、防变质措施到位的核心技术文件，为5.2.4条文提资的关键依据。</w:t>
      </w:r>
    </w:p>
    <w:p w14:paraId="2E6A5545">
      <w:pPr>
        <w:rPr>
          <w:rFonts w:hint="eastAsia"/>
        </w:rPr>
      </w:pPr>
      <w:r>
        <w:rPr>
          <w:rFonts w:hint="eastAsia"/>
        </w:rPr>
        <w:t>附件清单</w:t>
      </w:r>
    </w:p>
    <w:p w14:paraId="4ED3C44F">
      <w:pPr>
        <w:rPr>
          <w:rFonts w:hint="eastAsia"/>
        </w:rPr>
      </w:pPr>
    </w:p>
    <w:p w14:paraId="3DA77FC4">
      <w:pPr>
        <w:rPr>
          <w:rFonts w:hint="eastAsia"/>
        </w:rPr>
      </w:pPr>
      <w:r>
        <w:rPr>
          <w:rFonts w:hint="eastAsia"/>
        </w:rPr>
        <w:t>1. 产品卫生许可批件（扫描件）</w:t>
      </w:r>
    </w:p>
    <w:p w14:paraId="11AF25A0">
      <w:pPr>
        <w:rPr>
          <w:rFonts w:hint="eastAsia"/>
        </w:rPr>
      </w:pPr>
    </w:p>
    <w:p w14:paraId="504733B1">
      <w:pPr>
        <w:rPr>
          <w:rFonts w:hint="eastAsia"/>
        </w:rPr>
      </w:pPr>
      <w:r>
        <w:rPr>
          <w:rFonts w:hint="eastAsia"/>
        </w:rPr>
        <w:t>2. 第三方卫生安全检测报告（节选）</w:t>
      </w:r>
    </w:p>
    <w:p w14:paraId="6531CC59">
      <w:pPr>
        <w:rPr>
          <w:rFonts w:hint="eastAsia"/>
        </w:rPr>
      </w:pPr>
    </w:p>
    <w:p w14:paraId="2B527D5A">
      <w:pPr>
        <w:rPr>
          <w:rFonts w:hint="eastAsia"/>
        </w:rPr>
      </w:pPr>
      <w:r>
        <w:rPr>
          <w:rFonts w:hint="eastAsia"/>
        </w:rPr>
        <w:t>3. 水箱结构详图</w:t>
      </w:r>
    </w:p>
    <w:p w14:paraId="26D116CB">
      <w:pPr>
        <w:rPr>
          <w:rFonts w:hint="eastAsia"/>
        </w:rPr>
      </w:pPr>
    </w:p>
    <w:p w14:paraId="68C062FF">
      <w:pPr>
        <w:rPr>
          <w:rFonts w:hint="eastAsia"/>
        </w:rPr>
      </w:pPr>
      <w:r>
        <w:rPr>
          <w:rFonts w:hint="eastAsia"/>
        </w:rPr>
        <w:t>4. 安装与运维手册</w:t>
      </w:r>
    </w:p>
    <w:p w14:paraId="022A17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07501"/>
    <w:rsid w:val="01B0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2026-03-22T11:02:00Z</dcterms:created>
  <dc:creator>123</dc:creator>
  <cp:lastModifiedBy>123</cp:lastModifiedBy>
  <dcterms:modified xsi:type="dcterms:W3CDTF">2026-03-22T11:03:10Z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976571FF17304AD59D184A3338091331_11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