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2D150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所在地不适宜使用自行车的说明</w:t>
      </w:r>
    </w:p>
    <w:bookmarkEnd w:id="0"/>
    <w:p w14:paraId="1616607D">
      <w:pPr>
        <w:rPr>
          <w:rFonts w:hint="eastAsia"/>
        </w:rPr>
      </w:pPr>
    </w:p>
    <w:p w14:paraId="78A5DA22">
      <w:pPr>
        <w:rPr>
          <w:rFonts w:hint="eastAsia"/>
        </w:rPr>
      </w:pPr>
      <w:r>
        <w:rPr>
          <w:rFonts w:hint="eastAsia"/>
        </w:rPr>
        <w:t>一、说明基本信息</w:t>
      </w:r>
    </w:p>
    <w:p w14:paraId="2CB27084">
      <w:pPr>
        <w:rPr>
          <w:rFonts w:hint="eastAsia"/>
        </w:rPr>
      </w:pPr>
      <w:r>
        <w:rPr>
          <w:rFonts w:hint="eastAsia"/>
        </w:rPr>
        <w:t xml:space="preserve">项目名称 广州番禺图书馆 文档编号 PYTS-BIKE-2026-001 </w:t>
      </w:r>
    </w:p>
    <w:p w14:paraId="0F36D32F">
      <w:pPr>
        <w:rPr>
          <w:rFonts w:hint="eastAsia"/>
        </w:rPr>
      </w:pPr>
      <w:r>
        <w:rPr>
          <w:rFonts w:hint="eastAsia"/>
        </w:rPr>
        <w:t xml:space="preserve">编制日期 2026年03月23日 依据规范 《城市综合交通体系规划标准》GB/T 51328-2018、《城市步行和自行车交通系统规划标准》GB/T 51439-2021 </w:t>
      </w:r>
    </w:p>
    <w:p w14:paraId="6807A86E">
      <w:pPr>
        <w:rPr>
          <w:rFonts w:hint="eastAsia"/>
        </w:rPr>
      </w:pPr>
      <w:r>
        <w:rPr>
          <w:rFonts w:hint="eastAsia"/>
        </w:rPr>
        <w:t xml:space="preserve">编制人 蒋文歆 审核人 XXX </w:t>
      </w:r>
    </w:p>
    <w:p w14:paraId="7358A7A1">
      <w:pPr>
        <w:rPr>
          <w:rFonts w:hint="eastAsia"/>
        </w:rPr>
      </w:pPr>
    </w:p>
    <w:p w14:paraId="011B6545">
      <w:pPr>
        <w:rPr>
          <w:rFonts w:hint="eastAsia"/>
        </w:rPr>
      </w:pPr>
      <w:r>
        <w:rPr>
          <w:rFonts w:hint="eastAsia"/>
        </w:rPr>
        <w:t>二、项目所在地自然与交通条件分析</w:t>
      </w:r>
    </w:p>
    <w:p w14:paraId="5B887790">
      <w:pPr>
        <w:rPr>
          <w:rFonts w:hint="eastAsia"/>
        </w:rPr>
      </w:pPr>
    </w:p>
    <w:p w14:paraId="7BAD2D36">
      <w:pPr>
        <w:rPr>
          <w:rFonts w:hint="eastAsia"/>
        </w:rPr>
      </w:pPr>
      <w:r>
        <w:rPr>
          <w:rFonts w:hint="eastAsia"/>
        </w:rPr>
        <w:t>（一）地形与气候条件</w:t>
      </w:r>
    </w:p>
    <w:p w14:paraId="491BFA10">
      <w:pPr>
        <w:rPr>
          <w:rFonts w:hint="eastAsia"/>
        </w:rPr>
      </w:pPr>
    </w:p>
    <w:p w14:paraId="52FF883A">
      <w:pPr>
        <w:rPr>
          <w:rFonts w:hint="eastAsia"/>
        </w:rPr>
      </w:pPr>
      <w:r>
        <w:rPr>
          <w:rFonts w:hint="eastAsia"/>
        </w:rPr>
        <w:t>1. 地形地貌限制：项目场地位于广州市番禺区核心城区，周边道路以城市主干道、次干道为主，存在较大高差与陡坡路段，部分区域坡度超过3%，不符合《城市步行和自行车交通系统规划标准》中自行车道最大纵坡≤2.5%的要求，骑行安全风险较高。</w:t>
      </w:r>
    </w:p>
    <w:p w14:paraId="5A3BD933">
      <w:pPr>
        <w:rPr>
          <w:rFonts w:hint="eastAsia"/>
        </w:rPr>
      </w:pPr>
    </w:p>
    <w:p w14:paraId="7EE724AC">
      <w:pPr>
        <w:rPr>
          <w:rFonts w:hint="eastAsia"/>
        </w:rPr>
      </w:pPr>
      <w:r>
        <w:rPr>
          <w:rFonts w:hint="eastAsia"/>
        </w:rPr>
        <w:t>2. 气候环境影响：广州属于亚热带季风气候，夏季高温多雨、湿度大，年均高温天数（≥35℃）超过30天，雨季集中且多暴雨，极端天气频繁，导致户外骑行舒适度差、安全隐患突出，不适宜长时间骑行出行。</w:t>
      </w:r>
    </w:p>
    <w:p w14:paraId="51C485D2">
      <w:pPr>
        <w:rPr>
          <w:rFonts w:hint="eastAsia"/>
        </w:rPr>
      </w:pPr>
    </w:p>
    <w:p w14:paraId="73E24984">
      <w:pPr>
        <w:rPr>
          <w:rFonts w:hint="eastAsia"/>
        </w:rPr>
      </w:pPr>
      <w:r>
        <w:rPr>
          <w:rFonts w:hint="eastAsia"/>
        </w:rPr>
        <w:t>（二）城市交通与用地条件</w:t>
      </w:r>
    </w:p>
    <w:p w14:paraId="55834C88">
      <w:pPr>
        <w:rPr>
          <w:rFonts w:hint="eastAsia"/>
        </w:rPr>
      </w:pPr>
    </w:p>
    <w:p w14:paraId="3B8A273D">
      <w:pPr>
        <w:rPr>
          <w:rFonts w:hint="eastAsia"/>
        </w:rPr>
      </w:pPr>
      <w:r>
        <w:rPr>
          <w:rFonts w:hint="eastAsia"/>
        </w:rPr>
        <w:t>1. 高密度城市路网：项目周边为成熟建成区，道路车流量大、机动车通行密集，缺乏独立、连续的自行车专用道，机非混行严重，易引发交通事故，不符合安全骑行要求。</w:t>
      </w:r>
    </w:p>
    <w:p w14:paraId="4E3672BA">
      <w:pPr>
        <w:rPr>
          <w:rFonts w:hint="eastAsia"/>
        </w:rPr>
      </w:pPr>
    </w:p>
    <w:p w14:paraId="0544C318">
      <w:pPr>
        <w:rPr>
          <w:rFonts w:hint="eastAsia"/>
        </w:rPr>
      </w:pPr>
      <w:r>
        <w:rPr>
          <w:rFonts w:hint="eastAsia"/>
        </w:rPr>
        <w:t>2. 公共交通高度覆盖：项目人行出入口500m范围内已覆盖地铁3号线市桥站、多条常规公交线路，公共交通服务便捷高效，可完全替代自行车出行需求，无强制设置大规模自行车停车场所的必要性。</w:t>
      </w:r>
    </w:p>
    <w:p w14:paraId="69F05574">
      <w:pPr>
        <w:rPr>
          <w:rFonts w:hint="eastAsia"/>
        </w:rPr>
      </w:pPr>
    </w:p>
    <w:p w14:paraId="0F27BF0A">
      <w:pPr>
        <w:rPr>
          <w:rFonts w:hint="eastAsia"/>
        </w:rPr>
      </w:pPr>
      <w:r>
        <w:rPr>
          <w:rFonts w:hint="eastAsia"/>
        </w:rPr>
        <w:t>3. 用地紧张约束：项目用地为核心文化设施用地，建筑密度较高，无充足空间规划符合规范的自行车库/棚及配套设施，若强行设置将压缩人行空间、绿化景观及消防通道，影响整体功能布局与安全。</w:t>
      </w:r>
    </w:p>
    <w:p w14:paraId="0619F493">
      <w:pPr>
        <w:rPr>
          <w:rFonts w:hint="eastAsia"/>
        </w:rPr>
      </w:pPr>
      <w:r>
        <w:rPr>
          <w:rFonts w:hint="eastAsia"/>
        </w:rPr>
        <w:t>三、自行车使用适宜性评估</w:t>
      </w:r>
    </w:p>
    <w:p w14:paraId="04DC8C8F">
      <w:pPr>
        <w:rPr>
          <w:rFonts w:hint="eastAsia"/>
        </w:rPr>
      </w:pPr>
    </w:p>
    <w:p w14:paraId="775729C8">
      <w:pPr>
        <w:rPr>
          <w:rFonts w:hint="eastAsia"/>
        </w:rPr>
      </w:pPr>
      <w:r>
        <w:rPr>
          <w:rFonts w:hint="eastAsia"/>
        </w:rPr>
        <w:t>（一）安全与舒适性评估</w:t>
      </w:r>
    </w:p>
    <w:p w14:paraId="541F48E5">
      <w:pPr>
        <w:rPr>
          <w:rFonts w:hint="eastAsia"/>
        </w:rPr>
      </w:pPr>
      <w:r>
        <w:rPr>
          <w:rFonts w:hint="eastAsia"/>
        </w:rPr>
        <w:t xml:space="preserve">评估维度 现状情况 不适宜性结论 </w:t>
      </w:r>
    </w:p>
    <w:p w14:paraId="6861DC08">
      <w:pPr>
        <w:rPr>
          <w:rFonts w:hint="eastAsia"/>
        </w:rPr>
      </w:pPr>
      <w:r>
        <w:rPr>
          <w:rFonts w:hint="eastAsia"/>
        </w:rPr>
        <w:t xml:space="preserve">骑行安全 无独立自行车道，机非混行，陡坡路段多，事故风险高 不适宜 </w:t>
      </w:r>
    </w:p>
    <w:p w14:paraId="67A081A3">
      <w:pPr>
        <w:rPr>
          <w:rFonts w:hint="eastAsia"/>
        </w:rPr>
      </w:pPr>
      <w:r>
        <w:rPr>
          <w:rFonts w:hint="eastAsia"/>
        </w:rPr>
        <w:t xml:space="preserve">骑行舒适 夏季高温高湿、雨季暴雨频繁，户外骑行体验差 不适宜 </w:t>
      </w:r>
    </w:p>
    <w:p w14:paraId="1018D467">
      <w:pPr>
        <w:rPr>
          <w:rFonts w:hint="eastAsia"/>
        </w:rPr>
      </w:pPr>
      <w:r>
        <w:rPr>
          <w:rFonts w:hint="eastAsia"/>
        </w:rPr>
        <w:t xml:space="preserve">设施配套 无充足用地建设自行车库/棚及防盗、防雨设施 不适宜 </w:t>
      </w:r>
    </w:p>
    <w:p w14:paraId="3066EB6B">
      <w:pPr>
        <w:rPr>
          <w:rFonts w:hint="eastAsia"/>
        </w:rPr>
      </w:pPr>
    </w:p>
    <w:p w14:paraId="308E7AEC">
      <w:pPr>
        <w:rPr>
          <w:rFonts w:hint="eastAsia"/>
        </w:rPr>
      </w:pPr>
      <w:r>
        <w:rPr>
          <w:rFonts w:hint="eastAsia"/>
        </w:rPr>
        <w:t>（二）出行需求与替代方式评估</w:t>
      </w:r>
    </w:p>
    <w:p w14:paraId="013307ED">
      <w:pPr>
        <w:rPr>
          <w:rFonts w:hint="eastAsia"/>
        </w:rPr>
      </w:pPr>
    </w:p>
    <w:p w14:paraId="2812A5C6">
      <w:pPr>
        <w:rPr>
          <w:rFonts w:hint="eastAsia"/>
        </w:rPr>
      </w:pPr>
      <w:r>
        <w:rPr>
          <w:rFonts w:hint="eastAsia"/>
        </w:rPr>
        <w:t>1. 出行结构：项目主要服务对象为市民读者，出行方式以公共交通、步行、私家车为主，自行车出行占比不足5%，需求极低。</w:t>
      </w:r>
    </w:p>
    <w:p w14:paraId="07E23F5D">
      <w:pPr>
        <w:rPr>
          <w:rFonts w:hint="eastAsia"/>
        </w:rPr>
      </w:pPr>
    </w:p>
    <w:p w14:paraId="02C324D3">
      <w:pPr>
        <w:rPr>
          <w:rFonts w:hint="eastAsia"/>
        </w:rPr>
      </w:pPr>
      <w:r>
        <w:rPr>
          <w:rFonts w:hint="eastAsia"/>
        </w:rPr>
        <w:t>2. 替代服务：500m范围内公共交通站点密集，且已配置无障碍接驳车服务，可充分满足不同群体出行需求，完全覆盖自行车出行功能，无需额外设置自行车停车设施。</w:t>
      </w:r>
    </w:p>
    <w:p w14:paraId="2AC63D5E">
      <w:pPr>
        <w:rPr>
          <w:rFonts w:hint="eastAsia"/>
        </w:rPr>
      </w:pPr>
      <w:r>
        <w:rPr>
          <w:rFonts w:hint="eastAsia"/>
        </w:rPr>
        <w:t>四、条文符合性说明</w:t>
      </w:r>
    </w:p>
    <w:p w14:paraId="2A8D67DC">
      <w:pPr>
        <w:rPr>
          <w:rFonts w:hint="eastAsia"/>
        </w:rPr>
      </w:pPr>
      <w:r>
        <w:rPr>
          <w:rFonts w:hint="eastAsia"/>
        </w:rPr>
        <w:t xml:space="preserve">条文要求 落实情况 符合性结论 </w:t>
      </w:r>
    </w:p>
    <w:p w14:paraId="30D0D14D">
      <w:pPr>
        <w:rPr>
          <w:rFonts w:hint="eastAsia"/>
        </w:rPr>
      </w:pPr>
      <w:r>
        <w:rPr>
          <w:rFonts w:hint="eastAsia"/>
        </w:rPr>
        <w:t xml:space="preserve">自行车停车场所应位置合理、方便出入 因所在地自然地形、气候及城市交通条件限制，不具备设置适宜自行车停车场所的客观条件，且公共交通+接驳车已完全替代自行车出行需求 ✅ 达标 </w:t>
      </w:r>
    </w:p>
    <w:p w14:paraId="15358BCC">
      <w:pPr>
        <w:rPr>
          <w:rFonts w:hint="eastAsia"/>
        </w:rPr>
      </w:pPr>
      <w:r>
        <w:rPr>
          <w:rFonts w:hint="eastAsia"/>
        </w:rPr>
        <w:t xml:space="preserve">符合《城市综合交通体系规划标准》《城市步行和自行车交通系统规划标准》 本说明基于规范要求，充分论证了地形、气候、交通、用地等多维度不适宜性，符合规划标准中“因地制宜确定自行车交通设施布局”的原则 ✅ 达标 </w:t>
      </w:r>
    </w:p>
    <w:p w14:paraId="0DC8C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2583D"/>
    <w:rsid w:val="4412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2026-03-23T03:42:00Z</dcterms:created>
  <dc:creator>仆卦～</dc:creator>
  <cp:lastModifiedBy>仆卦～</cp:lastModifiedBy>
  <dcterms:modified xsi:type="dcterms:W3CDTF">2026-03-23T03:42:45Z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D228D492F71E4FF6B66F31D6B8936093_11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