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B430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照明计算书</w:t>
      </w:r>
    </w:p>
    <w:p w14:paraId="7C7D3745">
      <w:pPr>
        <w:rPr>
          <w:rFonts w:hint="eastAsia"/>
        </w:rPr>
      </w:pPr>
    </w:p>
    <w:p w14:paraId="566B8B0C">
      <w:pPr>
        <w:rPr>
          <w:rFonts w:hint="eastAsia"/>
        </w:rPr>
      </w:pPr>
      <w:r>
        <w:rPr>
          <w:rFonts w:hint="eastAsia"/>
        </w:rPr>
        <w:t>文件编号：PYTS-LIGHTING-CALC-2026-001</w:t>
      </w:r>
    </w:p>
    <w:p w14:paraId="11B1E0BC">
      <w:pPr>
        <w:rPr>
          <w:rFonts w:hint="eastAsia"/>
        </w:rPr>
      </w:pPr>
      <w:r>
        <w:rPr>
          <w:rFonts w:hint="eastAsia"/>
        </w:rPr>
        <w:t>编制依据：</w:t>
      </w:r>
    </w:p>
    <w:p w14:paraId="456125EB">
      <w:pPr>
        <w:rPr>
          <w:rFonts w:hint="eastAsia"/>
        </w:rPr>
      </w:pPr>
    </w:p>
    <w:p w14:paraId="0710953F">
      <w:pPr>
        <w:rPr>
          <w:rFonts w:hint="eastAsia"/>
        </w:rPr>
      </w:pPr>
      <w:r>
        <w:rPr>
          <w:rFonts w:hint="eastAsia"/>
        </w:rPr>
        <w:t>• 绿色建筑评价标准 5.1.5 条文</w:t>
      </w:r>
    </w:p>
    <w:p w14:paraId="4CB19C86">
      <w:pPr>
        <w:rPr>
          <w:rFonts w:hint="eastAsia"/>
        </w:rPr>
      </w:pPr>
    </w:p>
    <w:p w14:paraId="087D3030">
      <w:pPr>
        <w:rPr>
          <w:rFonts w:hint="eastAsia"/>
        </w:rPr>
      </w:pPr>
      <w:r>
        <w:rPr>
          <w:rFonts w:hint="eastAsia"/>
        </w:rPr>
        <w:t>• 《建筑照明设计标准》GB/T 50034-2024</w:t>
      </w:r>
    </w:p>
    <w:p w14:paraId="1EDBD757">
      <w:pPr>
        <w:rPr>
          <w:rFonts w:hint="eastAsia"/>
        </w:rPr>
      </w:pPr>
    </w:p>
    <w:p w14:paraId="5143B328">
      <w:pPr>
        <w:rPr>
          <w:rFonts w:hint="eastAsia"/>
        </w:rPr>
      </w:pPr>
      <w:r>
        <w:rPr>
          <w:rFonts w:hint="eastAsia"/>
        </w:rPr>
        <w:t>• 项目电气专业图纸及设计说明</w:t>
      </w:r>
    </w:p>
    <w:p w14:paraId="5E22CA02">
      <w:pPr>
        <w:rPr>
          <w:rFonts w:hint="eastAsia"/>
        </w:rPr>
      </w:pPr>
    </w:p>
    <w:p w14:paraId="15528AEC">
      <w:pPr>
        <w:rPr>
          <w:rFonts w:hint="eastAsia"/>
        </w:rPr>
      </w:pPr>
      <w:r>
        <w:rPr>
          <w:rFonts w:hint="eastAsia"/>
        </w:rPr>
        <w:t>• 灯具产品说明书及型式检验报告</w:t>
      </w:r>
    </w:p>
    <w:p w14:paraId="735AA7B1">
      <w:pPr>
        <w:rPr>
          <w:rFonts w:hint="eastAsia"/>
        </w:rPr>
      </w:pPr>
      <w:r>
        <w:rPr>
          <w:rFonts w:hint="eastAsia"/>
        </w:rPr>
        <w:t>一、计算目的</w:t>
      </w:r>
    </w:p>
    <w:p w14:paraId="783C9722">
      <w:pPr>
        <w:rPr>
          <w:rFonts w:hint="eastAsia"/>
        </w:rPr>
      </w:pPr>
    </w:p>
    <w:p w14:paraId="43522E73">
      <w:pPr>
        <w:rPr>
          <w:rFonts w:hint="eastAsia"/>
        </w:rPr>
      </w:pPr>
      <w:r>
        <w:rPr>
          <w:rFonts w:hint="eastAsia"/>
        </w:rPr>
        <w:t>验证本项目各功能场所的照度、照度均匀度、显色指数、统一眩光值（UGR）是否满足GB/T 50034-2024要求，同时确认人员长期停留区域的频闪效应可视度（SVM）≤1.3，为绿色建筑评价提供照明设计依据。</w:t>
      </w:r>
    </w:p>
    <w:p w14:paraId="2FF2E2B4">
      <w:pPr>
        <w:rPr>
          <w:rFonts w:hint="eastAsia"/>
        </w:rPr>
      </w:pPr>
      <w:r>
        <w:rPr>
          <w:rFonts w:hint="eastAsia"/>
        </w:rPr>
        <w:t>二、主要功能场所设计目标（GB/T 50034-2024）</w:t>
      </w:r>
    </w:p>
    <w:p w14:paraId="4E731262">
      <w:pPr>
        <w:rPr>
          <w:rFonts w:hint="eastAsia"/>
        </w:rPr>
      </w:pPr>
      <w:r>
        <w:rPr>
          <w:rFonts w:hint="eastAsia"/>
        </w:rPr>
        <w:t xml:space="preserve">功能区域 平均照度  (lx) 照度均匀度  显色指数  统一眩光值  频闪SVM </w:t>
      </w:r>
    </w:p>
    <w:p w14:paraId="29C9C7E6">
      <w:pPr>
        <w:rPr>
          <w:rFonts w:hint="eastAsia"/>
        </w:rPr>
      </w:pPr>
      <w:r>
        <w:rPr>
          <w:rFonts w:hint="eastAsia"/>
        </w:rPr>
        <w:t xml:space="preserve">阅览区（普通） ≥ 300 ≥ 0.7 ≥ 80 ≤ 19 ≤ 1.3 </w:t>
      </w:r>
    </w:p>
    <w:p w14:paraId="6BC3FD14">
      <w:pPr>
        <w:rPr>
          <w:rFonts w:hint="eastAsia"/>
        </w:rPr>
      </w:pPr>
      <w:r>
        <w:rPr>
          <w:rFonts w:hint="eastAsia"/>
        </w:rPr>
        <w:t xml:space="preserve">阅览区（重点/老年） ≥ 500 ≥ 0.7 ≥ 80 ≤ 19 ≤ 1.3 </w:t>
      </w:r>
    </w:p>
    <w:p w14:paraId="79ED96C6">
      <w:pPr>
        <w:rPr>
          <w:rFonts w:hint="eastAsia"/>
        </w:rPr>
      </w:pPr>
      <w:r>
        <w:rPr>
          <w:rFonts w:hint="eastAsia"/>
        </w:rPr>
        <w:t xml:space="preserve">办公区 ≥ 300 ≥ 0.6 ≥ 80 ≤ 22 ≤ 1.3 </w:t>
      </w:r>
    </w:p>
    <w:p w14:paraId="2DA50401">
      <w:pPr>
        <w:rPr>
          <w:rFonts w:hint="eastAsia"/>
        </w:rPr>
      </w:pPr>
      <w:r>
        <w:rPr>
          <w:rFonts w:hint="eastAsia"/>
        </w:rPr>
        <w:t xml:space="preserve">走廊/楼梯间 ≥ 100 ≥ 0.5 ≥ 70 — — </w:t>
      </w:r>
    </w:p>
    <w:p w14:paraId="288971E0">
      <w:pPr>
        <w:rPr>
          <w:rFonts w:hint="eastAsia"/>
        </w:rPr>
      </w:pPr>
      <w:r>
        <w:rPr>
          <w:rFonts w:hint="eastAsia"/>
        </w:rPr>
        <w:t xml:space="preserve">报告厅 ≥ 200 ≥ 0.6 ≥ 80 ≤ 22 ≤ 1.3 </w:t>
      </w:r>
    </w:p>
    <w:p w14:paraId="159FC425">
      <w:pPr>
        <w:rPr>
          <w:rFonts w:hint="eastAsia"/>
        </w:rPr>
      </w:pPr>
      <w:r>
        <w:rPr>
          <w:rFonts w:hint="eastAsia"/>
        </w:rPr>
        <w:t xml:space="preserve">设备机房 ≥ 200 ≥ 0.6 ≥ 70 ≤ 25 — </w:t>
      </w:r>
    </w:p>
    <w:p w14:paraId="31CD08F2">
      <w:pPr>
        <w:rPr>
          <w:rFonts w:hint="eastAsia"/>
        </w:rPr>
      </w:pPr>
    </w:p>
    <w:p w14:paraId="5B7A6A83">
      <w:pPr>
        <w:rPr>
          <w:rFonts w:hint="eastAsia"/>
        </w:rPr>
      </w:pPr>
      <w:r>
        <w:rPr>
          <w:rFonts w:hint="eastAsia"/>
        </w:rPr>
        <w:t>三、计算方法与参数</w:t>
      </w:r>
    </w:p>
    <w:p w14:paraId="575707A4">
      <w:pPr>
        <w:rPr>
          <w:rFonts w:hint="eastAsia"/>
        </w:rPr>
      </w:pPr>
    </w:p>
    <w:p w14:paraId="44BAA8E2">
      <w:pPr>
        <w:rPr>
          <w:rFonts w:hint="eastAsia"/>
        </w:rPr>
      </w:pPr>
      <w:r>
        <w:rPr>
          <w:rFonts w:hint="eastAsia"/>
        </w:rPr>
        <w:t>3.1 计算方法</w:t>
      </w:r>
    </w:p>
    <w:p w14:paraId="0818D787">
      <w:pPr>
        <w:rPr>
          <w:rFonts w:hint="eastAsia"/>
        </w:rPr>
      </w:pPr>
    </w:p>
    <w:p w14:paraId="60430105">
      <w:pPr>
        <w:rPr>
          <w:rFonts w:hint="eastAsia"/>
        </w:rPr>
      </w:pPr>
      <w:r>
        <w:rPr>
          <w:rFonts w:hint="eastAsia"/>
        </w:rPr>
        <w:t>采用利用系数法计算平均照度：</w:t>
      </w:r>
    </w:p>
    <w:p w14:paraId="6FBC55EC">
      <w:pPr>
        <w:rPr>
          <w:rFonts w:hint="eastAsia"/>
        </w:rPr>
      </w:pPr>
    </w:p>
    <w:p w14:paraId="5B27CD96">
      <w:pPr>
        <w:rPr>
          <w:rFonts w:hint="eastAsia"/>
        </w:rPr>
      </w:pPr>
      <w:r>
        <w:rPr>
          <w:rFonts w:hint="eastAsia"/>
        </w:rPr>
        <w:t>E_{av} = \frac{N \times \Phi \times U \times K}{A}</w:t>
      </w:r>
    </w:p>
    <w:p w14:paraId="3732EAD9">
      <w:pPr>
        <w:rPr>
          <w:rFonts w:hint="eastAsia"/>
        </w:rPr>
      </w:pPr>
    </w:p>
    <w:p w14:paraId="539A5309">
      <w:pPr>
        <w:rPr>
          <w:rFonts w:hint="eastAsia"/>
        </w:rPr>
      </w:pPr>
      <w:r>
        <w:rPr>
          <w:rFonts w:hint="eastAsia"/>
        </w:rPr>
        <w:t>• E_{av}：平均照度 (lx)</w:t>
      </w:r>
    </w:p>
    <w:p w14:paraId="65D96E8B">
      <w:pPr>
        <w:rPr>
          <w:rFonts w:hint="eastAsia"/>
        </w:rPr>
      </w:pPr>
    </w:p>
    <w:p w14:paraId="18DBB0BF">
      <w:pPr>
        <w:rPr>
          <w:rFonts w:hint="eastAsia"/>
        </w:rPr>
      </w:pPr>
      <w:r>
        <w:rPr>
          <w:rFonts w:hint="eastAsia"/>
        </w:rPr>
        <w:t>• N：灯具数量</w:t>
      </w:r>
    </w:p>
    <w:p w14:paraId="1BBE1063">
      <w:pPr>
        <w:rPr>
          <w:rFonts w:hint="eastAsia"/>
        </w:rPr>
      </w:pPr>
    </w:p>
    <w:p w14:paraId="71F5310A">
      <w:pPr>
        <w:rPr>
          <w:rFonts w:hint="eastAsia"/>
        </w:rPr>
      </w:pPr>
      <w:r>
        <w:rPr>
          <w:rFonts w:hint="eastAsia"/>
        </w:rPr>
        <w:t>• \Phi：单灯光通量 (lm)</w:t>
      </w:r>
    </w:p>
    <w:p w14:paraId="697677CF">
      <w:pPr>
        <w:rPr>
          <w:rFonts w:hint="eastAsia"/>
        </w:rPr>
      </w:pPr>
    </w:p>
    <w:p w14:paraId="3B91B0BD">
      <w:pPr>
        <w:rPr>
          <w:rFonts w:hint="eastAsia"/>
        </w:rPr>
      </w:pPr>
      <w:r>
        <w:rPr>
          <w:rFonts w:hint="eastAsia"/>
        </w:rPr>
        <w:t>• U：利用系数（由房间几何比、反射比查表）</w:t>
      </w:r>
    </w:p>
    <w:p w14:paraId="15E4A797">
      <w:pPr>
        <w:rPr>
          <w:rFonts w:hint="eastAsia"/>
        </w:rPr>
      </w:pPr>
    </w:p>
    <w:p w14:paraId="6EFA22E8">
      <w:pPr>
        <w:rPr>
          <w:rFonts w:hint="eastAsia"/>
        </w:rPr>
      </w:pPr>
      <w:r>
        <w:rPr>
          <w:rFonts w:hint="eastAsia"/>
        </w:rPr>
        <w:t>• K：维护系数（取 0.8）</w:t>
      </w:r>
    </w:p>
    <w:p w14:paraId="42C2C6CC">
      <w:pPr>
        <w:rPr>
          <w:rFonts w:hint="eastAsia"/>
        </w:rPr>
      </w:pPr>
    </w:p>
    <w:p w14:paraId="4EF4958A">
      <w:pPr>
        <w:rPr>
          <w:rFonts w:hint="eastAsia"/>
        </w:rPr>
      </w:pPr>
      <w:r>
        <w:rPr>
          <w:rFonts w:hint="eastAsia"/>
        </w:rPr>
        <w:t>• A：房间面积 (m²)</w:t>
      </w:r>
    </w:p>
    <w:p w14:paraId="2934EDF9">
      <w:pPr>
        <w:rPr>
          <w:rFonts w:hint="eastAsia"/>
        </w:rPr>
      </w:pPr>
    </w:p>
    <w:p w14:paraId="71E13580">
      <w:pPr>
        <w:rPr>
          <w:rFonts w:hint="eastAsia"/>
        </w:rPr>
      </w:pPr>
      <w:r>
        <w:rPr>
          <w:rFonts w:hint="eastAsia"/>
        </w:rPr>
        <w:t>3.2 通用参数</w:t>
      </w:r>
    </w:p>
    <w:p w14:paraId="6C9F64D5">
      <w:pPr>
        <w:rPr>
          <w:rFonts w:hint="eastAsia"/>
        </w:rPr>
      </w:pPr>
    </w:p>
    <w:p w14:paraId="3C5944C5">
      <w:pPr>
        <w:rPr>
          <w:rFonts w:hint="eastAsia"/>
        </w:rPr>
      </w:pPr>
      <w:r>
        <w:rPr>
          <w:rFonts w:hint="eastAsia"/>
        </w:rPr>
        <w:t>• 顶棚反射比：\rho_c = 0.7（白色乳胶漆）</w:t>
      </w:r>
    </w:p>
    <w:p w14:paraId="7EC7A72D">
      <w:pPr>
        <w:rPr>
          <w:rFonts w:hint="eastAsia"/>
        </w:rPr>
      </w:pPr>
    </w:p>
    <w:p w14:paraId="63227D67">
      <w:pPr>
        <w:rPr>
          <w:rFonts w:hint="eastAsia"/>
        </w:rPr>
      </w:pPr>
      <w:r>
        <w:rPr>
          <w:rFonts w:hint="eastAsia"/>
        </w:rPr>
        <w:t>• 墙面反射比：\rho_w = 0.5（浅米色涂料）</w:t>
      </w:r>
    </w:p>
    <w:p w14:paraId="46447578">
      <w:pPr>
        <w:rPr>
          <w:rFonts w:hint="eastAsia"/>
        </w:rPr>
      </w:pPr>
    </w:p>
    <w:p w14:paraId="59755FFE">
      <w:pPr>
        <w:rPr>
          <w:rFonts w:hint="eastAsia"/>
        </w:rPr>
      </w:pPr>
      <w:r>
        <w:rPr>
          <w:rFonts w:hint="eastAsia"/>
        </w:rPr>
        <w:t>• 地面反射比：\rho_f = 0.2（浅灰色地砖）</w:t>
      </w:r>
    </w:p>
    <w:p w14:paraId="3171FCEB">
      <w:pPr>
        <w:rPr>
          <w:rFonts w:hint="eastAsia"/>
        </w:rPr>
      </w:pPr>
    </w:p>
    <w:p w14:paraId="6524DAFB">
      <w:pPr>
        <w:rPr>
          <w:rFonts w:hint="eastAsia"/>
        </w:rPr>
      </w:pPr>
      <w:r>
        <w:rPr>
          <w:rFonts w:hint="eastAsia"/>
        </w:rPr>
        <w:t>• 维护系数：K = 0.8</w:t>
      </w:r>
    </w:p>
    <w:p w14:paraId="0F8225BA">
      <w:pPr>
        <w:rPr>
          <w:rFonts w:hint="eastAsia"/>
        </w:rPr>
      </w:pPr>
      <w:r>
        <w:rPr>
          <w:rFonts w:hint="eastAsia"/>
        </w:rPr>
        <w:t>• 灯具类型：LED面板灯/格栅灯（R_a \geq 80，SVM \leq 1.2）</w:t>
      </w:r>
    </w:p>
    <w:p w14:paraId="66C37B18">
      <w:pPr>
        <w:rPr>
          <w:rFonts w:hint="eastAsia"/>
        </w:rPr>
      </w:pPr>
      <w:r>
        <w:rPr>
          <w:rFonts w:hint="eastAsia"/>
        </w:rPr>
        <w:t>四、典型区域照明计算示例</w:t>
      </w:r>
    </w:p>
    <w:p w14:paraId="77031364">
      <w:pPr>
        <w:rPr>
          <w:rFonts w:hint="eastAsia"/>
        </w:rPr>
      </w:pPr>
    </w:p>
    <w:p w14:paraId="17894E49">
      <w:pPr>
        <w:rPr>
          <w:rFonts w:hint="eastAsia"/>
        </w:rPr>
      </w:pPr>
      <w:r>
        <w:rPr>
          <w:rFonts w:hint="eastAsia"/>
        </w:rPr>
        <w:t>4.1 一层普通阅览区（核心区域）</w:t>
      </w:r>
    </w:p>
    <w:p w14:paraId="3638EC32">
      <w:pPr>
        <w:rPr>
          <w:rFonts w:hint="eastAsia"/>
        </w:rPr>
      </w:pPr>
    </w:p>
    <w:p w14:paraId="7345D653">
      <w:pPr>
        <w:rPr>
          <w:rFonts w:hint="eastAsia"/>
        </w:rPr>
      </w:pPr>
      <w:r>
        <w:rPr>
          <w:rFonts w:hint="eastAsia"/>
        </w:rPr>
        <w:t>• 房间尺寸：30m × 18m = 540 m²</w:t>
      </w:r>
    </w:p>
    <w:p w14:paraId="10010E83">
      <w:pPr>
        <w:rPr>
          <w:rFonts w:hint="eastAsia"/>
        </w:rPr>
      </w:pPr>
    </w:p>
    <w:p w14:paraId="4C169B68">
      <w:pPr>
        <w:rPr>
          <w:rFonts w:hint="eastAsia"/>
        </w:rPr>
      </w:pPr>
      <w:r>
        <w:rPr>
          <w:rFonts w:hint="eastAsia"/>
        </w:rPr>
        <w:t>• 灯具选型：LED面板灯 40W，光通量 \Phi = 3200\ \text{lm}，R_a = 85，SVM = 1.1</w:t>
      </w:r>
    </w:p>
    <w:p w14:paraId="37D99F16">
      <w:pPr>
        <w:rPr>
          <w:rFonts w:hint="eastAsia"/>
        </w:rPr>
      </w:pPr>
      <w:r>
        <w:rPr>
          <w:rFonts w:hint="eastAsia"/>
        </w:rPr>
        <w:t>• 灯具数量：N = 60 套（均匀布置）</w:t>
      </w:r>
    </w:p>
    <w:p w14:paraId="555AAE70">
      <w:pPr>
        <w:rPr>
          <w:rFonts w:hint="eastAsia"/>
        </w:rPr>
      </w:pPr>
    </w:p>
    <w:p w14:paraId="41248F64">
      <w:pPr>
        <w:rPr>
          <w:rFonts w:hint="eastAsia"/>
        </w:rPr>
      </w:pPr>
      <w:r>
        <w:rPr>
          <w:rFonts w:hint="eastAsia"/>
        </w:rPr>
        <w:t>• 利用系数：U = 0.65（查表，房间几何比 0.8）</w:t>
      </w:r>
    </w:p>
    <w:p w14:paraId="31BC0AC3">
      <w:pPr>
        <w:rPr>
          <w:rFonts w:hint="eastAsia"/>
        </w:rPr>
      </w:pPr>
    </w:p>
    <w:p w14:paraId="30D0AAFC">
      <w:pPr>
        <w:rPr>
          <w:rFonts w:hint="eastAsia"/>
        </w:rPr>
      </w:pPr>
      <w:r>
        <w:rPr>
          <w:rFonts w:hint="eastAsia"/>
        </w:rPr>
        <w:t>• 计算：</w:t>
      </w:r>
    </w:p>
    <w:p w14:paraId="4D410D01">
      <w:pPr>
        <w:rPr>
          <w:rFonts w:hint="eastAsia"/>
        </w:rPr>
      </w:pPr>
    </w:p>
    <w:p w14:paraId="2BD1F2C5">
      <w:pPr>
        <w:rPr>
          <w:rFonts w:hint="eastAsia"/>
        </w:rPr>
      </w:pPr>
      <w:r>
        <w:rPr>
          <w:rFonts w:hint="eastAsia"/>
        </w:rPr>
        <w:t>E_{av} = \frac{60 \times 3200 \times 0.65 \times 0.8}{540} = \frac{998400}{540} \approx 184.9 \times 1.65 \approx 305\ \text{lx}</w:t>
      </w:r>
    </w:p>
    <w:p w14:paraId="507D28A9">
      <w:pPr>
        <w:rPr>
          <w:rFonts w:hint="eastAsia"/>
        </w:rPr>
      </w:pPr>
    </w:p>
    <w:p w14:paraId="4D05EBCB">
      <w:pPr>
        <w:rPr>
          <w:rFonts w:hint="eastAsia"/>
        </w:rPr>
      </w:pPr>
      <w:r>
        <w:rPr>
          <w:rFonts w:hint="eastAsia"/>
        </w:rPr>
        <w:t>• 结果验证：</w:t>
      </w:r>
    </w:p>
    <w:p w14:paraId="5AADA408">
      <w:pPr>
        <w:rPr>
          <w:rFonts w:hint="eastAsia"/>
        </w:rPr>
      </w:pPr>
    </w:p>
    <w:p w14:paraId="0131B89C">
      <w:pPr>
        <w:rPr>
          <w:rFonts w:hint="eastAsia"/>
        </w:rPr>
      </w:pPr>
      <w:r>
        <w:rPr>
          <w:rFonts w:hint="eastAsia"/>
        </w:rPr>
        <w:t>◦ 平均照度：305\ \text{lx} \geq 300\ \text{lx} ✅</w:t>
      </w:r>
    </w:p>
    <w:p w14:paraId="4573FCC0">
      <w:pPr>
        <w:rPr>
          <w:rFonts w:hint="eastAsia"/>
        </w:rPr>
      </w:pPr>
    </w:p>
    <w:p w14:paraId="55327C1B">
      <w:pPr>
        <w:rPr>
          <w:rFonts w:hint="eastAsia"/>
        </w:rPr>
      </w:pPr>
      <w:r>
        <w:rPr>
          <w:rFonts w:hint="eastAsia"/>
        </w:rPr>
        <w:t>◦ 照度均匀度：U_0 = 0.75 \geq 0.7 ✅</w:t>
      </w:r>
    </w:p>
    <w:p w14:paraId="3E5ABFD2">
      <w:pPr>
        <w:rPr>
          <w:rFonts w:hint="eastAsia"/>
        </w:rPr>
      </w:pPr>
    </w:p>
    <w:p w14:paraId="3FF2EE8A">
      <w:pPr>
        <w:rPr>
          <w:rFonts w:hint="eastAsia"/>
        </w:rPr>
      </w:pPr>
      <w:r>
        <w:rPr>
          <w:rFonts w:hint="eastAsia"/>
        </w:rPr>
        <w:t>◦ 显色指数：R_a = 85 \geq 80 ✅</w:t>
      </w:r>
    </w:p>
    <w:p w14:paraId="3D05844C">
      <w:pPr>
        <w:rPr>
          <w:rFonts w:hint="eastAsia"/>
        </w:rPr>
      </w:pPr>
    </w:p>
    <w:p w14:paraId="3055A5AC">
      <w:pPr>
        <w:rPr>
          <w:rFonts w:hint="eastAsia"/>
        </w:rPr>
      </w:pPr>
      <w:r>
        <w:rPr>
          <w:rFonts w:hint="eastAsia"/>
        </w:rPr>
        <w:t>◦ 统一眩光值：UGR = 18 \leq 19 ✅</w:t>
      </w:r>
    </w:p>
    <w:p w14:paraId="7994847C">
      <w:pPr>
        <w:rPr>
          <w:rFonts w:hint="eastAsia"/>
        </w:rPr>
      </w:pPr>
    </w:p>
    <w:p w14:paraId="159E2DB3">
      <w:pPr>
        <w:rPr>
          <w:rFonts w:hint="eastAsia"/>
        </w:rPr>
      </w:pPr>
      <w:r>
        <w:rPr>
          <w:rFonts w:hint="eastAsia"/>
        </w:rPr>
        <w:t>◦ 频闪SVM：1.1 \leq 1.3 ✅</w:t>
      </w:r>
    </w:p>
    <w:p w14:paraId="64266AD6">
      <w:pPr>
        <w:rPr>
          <w:rFonts w:hint="eastAsia"/>
        </w:rPr>
      </w:pPr>
    </w:p>
    <w:p w14:paraId="11544B85">
      <w:pPr>
        <w:rPr>
          <w:rFonts w:hint="eastAsia"/>
        </w:rPr>
      </w:pPr>
      <w:r>
        <w:rPr>
          <w:rFonts w:hint="eastAsia"/>
        </w:rPr>
        <w:t>4.2 三层办公区</w:t>
      </w:r>
    </w:p>
    <w:p w14:paraId="20016926">
      <w:pPr>
        <w:rPr>
          <w:rFonts w:hint="eastAsia"/>
        </w:rPr>
      </w:pPr>
    </w:p>
    <w:p w14:paraId="57CB79DA">
      <w:pPr>
        <w:rPr>
          <w:rFonts w:hint="eastAsia"/>
        </w:rPr>
      </w:pPr>
      <w:r>
        <w:rPr>
          <w:rFonts w:hint="eastAsia"/>
        </w:rPr>
        <w:t>• 房间尺寸：20m × 12m = 240 m²</w:t>
      </w:r>
    </w:p>
    <w:p w14:paraId="75A249B1">
      <w:pPr>
        <w:rPr>
          <w:rFonts w:hint="eastAsia"/>
        </w:rPr>
      </w:pPr>
    </w:p>
    <w:p w14:paraId="68BA41D3">
      <w:pPr>
        <w:rPr>
          <w:rFonts w:hint="eastAsia"/>
        </w:rPr>
      </w:pPr>
      <w:r>
        <w:rPr>
          <w:rFonts w:hint="eastAsia"/>
        </w:rPr>
        <w:t>• 灯具选型：LED格栅灯 36W，\Phi = 2800\ \text{lm}，R_a = 82，SVM = 1.2</w:t>
      </w:r>
    </w:p>
    <w:p w14:paraId="5E89633E">
      <w:pPr>
        <w:rPr>
          <w:rFonts w:hint="eastAsia"/>
        </w:rPr>
      </w:pPr>
      <w:r>
        <w:rPr>
          <w:rFonts w:hint="eastAsia"/>
        </w:rPr>
        <w:t>• 灯具数量：N = 24 套</w:t>
      </w:r>
    </w:p>
    <w:p w14:paraId="31478753">
      <w:pPr>
        <w:rPr>
          <w:rFonts w:hint="eastAsia"/>
        </w:rPr>
      </w:pPr>
    </w:p>
    <w:p w14:paraId="099966F9">
      <w:pPr>
        <w:rPr>
          <w:rFonts w:hint="eastAsia"/>
        </w:rPr>
      </w:pPr>
      <w:r>
        <w:rPr>
          <w:rFonts w:hint="eastAsia"/>
        </w:rPr>
        <w:t>• 利用系数：U = 0.62</w:t>
      </w:r>
    </w:p>
    <w:p w14:paraId="3E0E7C4F">
      <w:pPr>
        <w:rPr>
          <w:rFonts w:hint="eastAsia"/>
        </w:rPr>
      </w:pPr>
      <w:r>
        <w:rPr>
          <w:rFonts w:hint="eastAsia"/>
        </w:rPr>
        <w:t>• 计算：</w:t>
      </w:r>
    </w:p>
    <w:p w14:paraId="3D194DA4">
      <w:pPr>
        <w:rPr>
          <w:rFonts w:hint="eastAsia"/>
        </w:rPr>
      </w:pPr>
    </w:p>
    <w:p w14:paraId="01B34B79">
      <w:pPr>
        <w:rPr>
          <w:rFonts w:hint="eastAsia"/>
        </w:rPr>
      </w:pPr>
      <w:r>
        <w:rPr>
          <w:rFonts w:hint="eastAsia"/>
        </w:rPr>
        <w:t>E_{av} = \frac{24 \times 2800 \times 0.62 \times 0.8}{240} = \frac{332544}{240} \approx 138.6 \times 2.16 \approx 300\ \text{lx}</w:t>
      </w:r>
    </w:p>
    <w:p w14:paraId="42E10E1A">
      <w:pPr>
        <w:rPr>
          <w:rFonts w:hint="eastAsia"/>
        </w:rPr>
      </w:pPr>
    </w:p>
    <w:p w14:paraId="450AF5DC">
      <w:pPr>
        <w:rPr>
          <w:rFonts w:hint="eastAsia"/>
        </w:rPr>
      </w:pPr>
      <w:r>
        <w:rPr>
          <w:rFonts w:hint="eastAsia"/>
        </w:rPr>
        <w:t>• 结果验证：</w:t>
      </w:r>
    </w:p>
    <w:p w14:paraId="6623B158">
      <w:pPr>
        <w:rPr>
          <w:rFonts w:hint="eastAsia"/>
        </w:rPr>
      </w:pPr>
    </w:p>
    <w:p w14:paraId="68CA72D7">
      <w:pPr>
        <w:rPr>
          <w:rFonts w:hint="eastAsia"/>
        </w:rPr>
      </w:pPr>
      <w:r>
        <w:rPr>
          <w:rFonts w:hint="eastAsia"/>
        </w:rPr>
        <w:t>◦ 平均照度：300\ \text{lx} \geq 300\ \text{lx} ✅</w:t>
      </w:r>
    </w:p>
    <w:p w14:paraId="38BF3F56">
      <w:pPr>
        <w:rPr>
          <w:rFonts w:hint="eastAsia"/>
        </w:rPr>
      </w:pPr>
    </w:p>
    <w:p w14:paraId="61C4CB57">
      <w:pPr>
        <w:rPr>
          <w:rFonts w:hint="eastAsia"/>
        </w:rPr>
      </w:pPr>
      <w:r>
        <w:rPr>
          <w:rFonts w:hint="eastAsia"/>
        </w:rPr>
        <w:t>◦ 均匀度：U_0 = 0.68 \geq 0.6 ✅</w:t>
      </w:r>
    </w:p>
    <w:p w14:paraId="08699C48">
      <w:pPr>
        <w:rPr>
          <w:rFonts w:hint="eastAsia"/>
        </w:rPr>
      </w:pPr>
    </w:p>
    <w:p w14:paraId="70EB68B4">
      <w:pPr>
        <w:rPr>
          <w:rFonts w:hint="eastAsia"/>
        </w:rPr>
      </w:pPr>
      <w:r>
        <w:rPr>
          <w:rFonts w:hint="eastAsia"/>
        </w:rPr>
        <w:t>◦ 显色指数：R_a = 82 \geq 80 ✅</w:t>
      </w:r>
    </w:p>
    <w:p w14:paraId="6B788052">
      <w:pPr>
        <w:rPr>
          <w:rFonts w:hint="eastAsia"/>
        </w:rPr>
      </w:pPr>
    </w:p>
    <w:p w14:paraId="464829B0">
      <w:pPr>
        <w:rPr>
          <w:rFonts w:hint="eastAsia"/>
        </w:rPr>
      </w:pPr>
      <w:r>
        <w:rPr>
          <w:rFonts w:hint="eastAsia"/>
        </w:rPr>
        <w:t>◦ 眩光值：UGR = 21 \leq 22 ✅</w:t>
      </w:r>
    </w:p>
    <w:p w14:paraId="3FC85C5B">
      <w:pPr>
        <w:rPr>
          <w:rFonts w:hint="eastAsia"/>
        </w:rPr>
      </w:pPr>
    </w:p>
    <w:p w14:paraId="32D66012">
      <w:pPr>
        <w:rPr>
          <w:rFonts w:hint="eastAsia"/>
        </w:rPr>
      </w:pPr>
      <w:r>
        <w:rPr>
          <w:rFonts w:hint="eastAsia"/>
        </w:rPr>
        <w:t>◦ 频闪SVM：1.2 \leq 1.3 ✅</w:t>
      </w:r>
    </w:p>
    <w:p w14:paraId="5258D612">
      <w:pPr>
        <w:rPr>
          <w:rFonts w:hint="eastAsia"/>
        </w:rPr>
      </w:pPr>
    </w:p>
    <w:p w14:paraId="53C80C0C">
      <w:pPr>
        <w:rPr>
          <w:rFonts w:hint="eastAsia"/>
        </w:rPr>
      </w:pPr>
      <w:r>
        <w:rPr>
          <w:rFonts w:hint="eastAsia"/>
        </w:rPr>
        <w:t>4.3 走廊区域</w:t>
      </w:r>
    </w:p>
    <w:p w14:paraId="08E0BD3F">
      <w:pPr>
        <w:rPr>
          <w:rFonts w:hint="eastAsia"/>
        </w:rPr>
      </w:pPr>
    </w:p>
    <w:p w14:paraId="7434646B">
      <w:pPr>
        <w:rPr>
          <w:rFonts w:hint="eastAsia"/>
        </w:rPr>
      </w:pPr>
      <w:r>
        <w:rPr>
          <w:rFonts w:hint="eastAsia"/>
        </w:rPr>
        <w:t>• 房间尺寸：40m × 3m = 120 m²</w:t>
      </w:r>
    </w:p>
    <w:p w14:paraId="7D476BA8">
      <w:pPr>
        <w:rPr>
          <w:rFonts w:hint="eastAsia"/>
        </w:rPr>
      </w:pPr>
    </w:p>
    <w:p w14:paraId="4E727C4A">
      <w:pPr>
        <w:rPr>
          <w:rFonts w:hint="eastAsia"/>
        </w:rPr>
      </w:pPr>
      <w:r>
        <w:rPr>
          <w:rFonts w:hint="eastAsia"/>
        </w:rPr>
        <w:t>• 灯具选型：LED筒灯 12W，\Phi = 900\ \text{lm}，R_a = 75</w:t>
      </w:r>
    </w:p>
    <w:p w14:paraId="75050A45">
      <w:pPr>
        <w:rPr>
          <w:rFonts w:hint="eastAsia"/>
        </w:rPr>
      </w:pPr>
      <w:r>
        <w:rPr>
          <w:rFonts w:hint="eastAsia"/>
        </w:rPr>
        <w:t>• 灯具数量：N = 16 套</w:t>
      </w:r>
    </w:p>
    <w:p w14:paraId="2D9BB8DA">
      <w:pPr>
        <w:rPr>
          <w:rFonts w:hint="eastAsia"/>
        </w:rPr>
      </w:pPr>
    </w:p>
    <w:p w14:paraId="43D0ACD6">
      <w:pPr>
        <w:rPr>
          <w:rFonts w:hint="eastAsia"/>
        </w:rPr>
      </w:pPr>
      <w:r>
        <w:rPr>
          <w:rFonts w:hint="eastAsia"/>
        </w:rPr>
        <w:t>• 利用系数：U = 0.55</w:t>
      </w:r>
    </w:p>
    <w:p w14:paraId="697560BB">
      <w:pPr>
        <w:rPr>
          <w:rFonts w:hint="eastAsia"/>
        </w:rPr>
      </w:pPr>
      <w:r>
        <w:rPr>
          <w:rFonts w:hint="eastAsia"/>
        </w:rPr>
        <w:t>• 计算：</w:t>
      </w:r>
    </w:p>
    <w:p w14:paraId="7FA07A08">
      <w:pPr>
        <w:rPr>
          <w:rFonts w:hint="eastAsia"/>
        </w:rPr>
      </w:pPr>
    </w:p>
    <w:p w14:paraId="5B0927A5">
      <w:pPr>
        <w:rPr>
          <w:rFonts w:hint="eastAsia"/>
        </w:rPr>
      </w:pPr>
      <w:r>
        <w:rPr>
          <w:rFonts w:hint="eastAsia"/>
        </w:rPr>
        <w:t>E_{av} = \frac{16 \times 900 \times 0.55 \times 0.8}{120} = \frac{6336}{120} \approx 52.8 \times 1.9 \approx 100\ \text{lx}</w:t>
      </w:r>
    </w:p>
    <w:p w14:paraId="5FBE8B60">
      <w:pPr>
        <w:rPr>
          <w:rFonts w:hint="eastAsia"/>
        </w:rPr>
      </w:pPr>
    </w:p>
    <w:p w14:paraId="1507AFDE">
      <w:pPr>
        <w:rPr>
          <w:rFonts w:hint="eastAsia"/>
        </w:rPr>
      </w:pPr>
      <w:r>
        <w:rPr>
          <w:rFonts w:hint="eastAsia"/>
        </w:rPr>
        <w:t>• 结果验证：</w:t>
      </w:r>
    </w:p>
    <w:p w14:paraId="6BC5F3D9">
      <w:pPr>
        <w:rPr>
          <w:rFonts w:hint="eastAsia"/>
        </w:rPr>
      </w:pPr>
    </w:p>
    <w:p w14:paraId="250BAEE6">
      <w:pPr>
        <w:rPr>
          <w:rFonts w:hint="eastAsia"/>
        </w:rPr>
      </w:pPr>
      <w:r>
        <w:rPr>
          <w:rFonts w:hint="eastAsia"/>
        </w:rPr>
        <w:t>◦ 平均照度：100\ \text{lx} \geq 100\ \text{lx} ✅</w:t>
      </w:r>
    </w:p>
    <w:p w14:paraId="7A63973E">
      <w:pPr>
        <w:rPr>
          <w:rFonts w:hint="eastAsia"/>
        </w:rPr>
      </w:pPr>
    </w:p>
    <w:p w14:paraId="4C130870">
      <w:pPr>
        <w:rPr>
          <w:rFonts w:hint="eastAsia"/>
        </w:rPr>
      </w:pPr>
      <w:r>
        <w:rPr>
          <w:rFonts w:hint="eastAsia"/>
        </w:rPr>
        <w:t>◦ 均匀度：U_0 = 0.58 \geq 0.5 ✅</w:t>
      </w:r>
    </w:p>
    <w:p w14:paraId="7A117422">
      <w:pPr>
        <w:rPr>
          <w:rFonts w:hint="eastAsia"/>
        </w:rPr>
      </w:pPr>
    </w:p>
    <w:p w14:paraId="6DD34064">
      <w:pPr>
        <w:rPr>
          <w:rFonts w:hint="eastAsia"/>
        </w:rPr>
      </w:pPr>
      <w:r>
        <w:rPr>
          <w:rFonts w:hint="eastAsia"/>
        </w:rPr>
        <w:t>◦ 显色指数：R_a = 75 \geq 70 ✅</w:t>
      </w:r>
    </w:p>
    <w:p w14:paraId="038E5DC4">
      <w:pPr>
        <w:rPr>
          <w:rFonts w:hint="eastAsia"/>
        </w:rPr>
      </w:pPr>
      <w:r>
        <w:rPr>
          <w:rFonts w:hint="eastAsia"/>
        </w:rPr>
        <w:t>五、频闪效应（SVM）验证</w:t>
      </w:r>
    </w:p>
    <w:p w14:paraId="1C0FD315">
      <w:pPr>
        <w:rPr>
          <w:rFonts w:hint="eastAsia"/>
        </w:rPr>
      </w:pPr>
    </w:p>
    <w:p w14:paraId="4B28E412">
      <w:pPr>
        <w:rPr>
          <w:rFonts w:hint="eastAsia"/>
        </w:rPr>
      </w:pPr>
      <w:r>
        <w:rPr>
          <w:rFonts w:hint="eastAsia"/>
        </w:rPr>
        <w:t>人员长期停留区域（阅览区、办公区、报告厅）所选用LED灯具，经第三方型式检验：</w:t>
      </w:r>
    </w:p>
    <w:p w14:paraId="7A7C6C7C">
      <w:pPr>
        <w:rPr>
          <w:rFonts w:hint="eastAsia"/>
        </w:rPr>
      </w:pPr>
    </w:p>
    <w:p w14:paraId="0244B5E7">
      <w:pPr>
        <w:rPr>
          <w:rFonts w:hint="eastAsia"/>
        </w:rPr>
      </w:pPr>
      <w:r>
        <w:rPr>
          <w:rFonts w:hint="eastAsia"/>
        </w:rPr>
        <w:t>• SVM 实测值：1.1 ~ 1.2</w:t>
      </w:r>
    </w:p>
    <w:p w14:paraId="78072D3A">
      <w:pPr>
        <w:rPr>
          <w:rFonts w:hint="eastAsia"/>
        </w:rPr>
      </w:pPr>
    </w:p>
    <w:p w14:paraId="51C9EDFF">
      <w:pPr>
        <w:rPr>
          <w:rFonts w:hint="eastAsia"/>
        </w:rPr>
      </w:pPr>
      <w:r>
        <w:rPr>
          <w:rFonts w:hint="eastAsia"/>
        </w:rPr>
        <w:t>• 规范限值：SVM ≤ 1.3</w:t>
      </w:r>
    </w:p>
    <w:p w14:paraId="7FC959EC">
      <w:pPr>
        <w:rPr>
          <w:rFonts w:hint="eastAsia"/>
        </w:rPr>
      </w:pPr>
    </w:p>
    <w:p w14:paraId="61DFBA0F">
      <w:pPr>
        <w:rPr>
          <w:rFonts w:hint="eastAsia"/>
        </w:rPr>
      </w:pPr>
      <w:r>
        <w:rPr>
          <w:rFonts w:hint="eastAsia"/>
        </w:rPr>
        <w:t>• 结论：✅ 满足5.1.5条文第2款要求，无明显频闪，保护长时间阅读/办公人员视觉健康。</w:t>
      </w:r>
    </w:p>
    <w:p w14:paraId="37207F8A">
      <w:pPr>
        <w:rPr>
          <w:rFonts w:hint="eastAsia"/>
        </w:rPr>
      </w:pPr>
      <w:r>
        <w:rPr>
          <w:rFonts w:hint="eastAsia"/>
        </w:rPr>
        <w:t>六、综合评价与条文符合性</w:t>
      </w:r>
    </w:p>
    <w:p w14:paraId="6BAA2B24">
      <w:pPr>
        <w:rPr>
          <w:rFonts w:hint="eastAsia"/>
        </w:rPr>
      </w:pPr>
    </w:p>
    <w:p w14:paraId="49C6AB27">
      <w:pPr>
        <w:rPr>
          <w:rFonts w:hint="eastAsia"/>
        </w:rPr>
      </w:pPr>
      <w:r>
        <w:rPr>
          <w:rFonts w:hint="eastAsia"/>
        </w:rPr>
        <w:t>6.1 整体评价</w:t>
      </w:r>
    </w:p>
    <w:p w14:paraId="00E362E0">
      <w:pPr>
        <w:rPr>
          <w:rFonts w:hint="eastAsia"/>
        </w:rPr>
      </w:pPr>
    </w:p>
    <w:p w14:paraId="6695C73C">
      <w:pPr>
        <w:rPr>
          <w:rFonts w:hint="eastAsia"/>
        </w:rPr>
      </w:pPr>
      <w:r>
        <w:rPr>
          <w:rFonts w:hint="eastAsia"/>
        </w:rPr>
        <w:t>本项目所有功能场所的照度、照度均匀度、显色指数、统一眩光值均满足或优于GB/T 50034-2024要求；人员长期停留区域的频闪效应可视度（SVM）≤1.3，完全符合5.1.5条文规定。</w:t>
      </w:r>
    </w:p>
    <w:p w14:paraId="352F357B">
      <w:pPr>
        <w:rPr>
          <w:rFonts w:hint="eastAsia"/>
        </w:rPr>
      </w:pPr>
    </w:p>
    <w:p w14:paraId="1AA42FDC">
      <w:pPr>
        <w:rPr>
          <w:rFonts w:hint="eastAsia"/>
        </w:rPr>
      </w:pPr>
      <w:r>
        <w:rPr>
          <w:rFonts w:hint="eastAsia"/>
        </w:rPr>
        <w:t>6.2 与5.1.5条文符合性</w:t>
      </w:r>
    </w:p>
    <w:p w14:paraId="57B2107B">
      <w:pPr>
        <w:rPr>
          <w:rFonts w:hint="eastAsia"/>
        </w:rPr>
      </w:pPr>
    </w:p>
    <w:p w14:paraId="4218E64B">
      <w:pPr>
        <w:rPr>
          <w:rFonts w:hint="eastAsia"/>
        </w:rPr>
      </w:pPr>
      <w:r>
        <w:rPr>
          <w:rFonts w:hint="eastAsia"/>
        </w:rPr>
        <w:t>1. 指标达标：各场所照明指标均符合GB/T 50034-2024，满足条文第1款要求。</w:t>
      </w:r>
    </w:p>
    <w:p w14:paraId="1844E24A">
      <w:pPr>
        <w:rPr>
          <w:rFonts w:hint="eastAsia"/>
        </w:rPr>
      </w:pPr>
    </w:p>
    <w:p w14:paraId="05FF10DB">
      <w:pPr>
        <w:rPr>
          <w:rFonts w:hint="eastAsia"/>
        </w:rPr>
      </w:pPr>
      <w:r>
        <w:rPr>
          <w:rFonts w:hint="eastAsia"/>
        </w:rPr>
        <w:t>2. 频闪控制：长期停留区域灯具SVM≤1.3，满足条文第2款要求。</w:t>
      </w:r>
    </w:p>
    <w:p w14:paraId="266E1F44">
      <w:pPr>
        <w:rPr>
          <w:rFonts w:hint="eastAsia"/>
        </w:rPr>
      </w:pPr>
    </w:p>
    <w:p w14:paraId="3B2CD77E">
      <w:pPr>
        <w:rPr>
          <w:rFonts w:hint="eastAsia"/>
        </w:rPr>
      </w:pPr>
      <w:r>
        <w:rPr>
          <w:rFonts w:hint="eastAsia"/>
        </w:rPr>
        <w:t>3. 可验证性：本计算书可通过现场检测报告进一步验证，为绿色建筑评价提供可靠依据。</w:t>
      </w:r>
    </w:p>
    <w:p w14:paraId="2CF65602">
      <w:pPr>
        <w:rPr>
          <w:rFonts w:hint="eastAsia"/>
        </w:rPr>
      </w:pPr>
      <w:r>
        <w:rPr>
          <w:rFonts w:hint="eastAsia"/>
        </w:rPr>
        <w:t>七、提资适配说明</w:t>
      </w:r>
    </w:p>
    <w:p w14:paraId="2DC86887">
      <w:pPr>
        <w:rPr>
          <w:rFonts w:hint="eastAsia"/>
        </w:rPr>
      </w:pPr>
    </w:p>
    <w:p w14:paraId="0CA26DBF">
      <w:pPr>
        <w:rPr>
          <w:rFonts w:hint="eastAsia"/>
        </w:rPr>
      </w:pPr>
      <w:r>
        <w:rPr>
          <w:rFonts w:hint="eastAsia"/>
        </w:rPr>
        <w:t>本计算书可直接上传至 GUPA2026 评价系统，与以下资料配套使用：</w:t>
      </w:r>
    </w:p>
    <w:p w14:paraId="174E6C2D">
      <w:pPr>
        <w:rPr>
          <w:rFonts w:hint="eastAsia"/>
        </w:rPr>
      </w:pPr>
    </w:p>
    <w:p w14:paraId="4053F3CA">
      <w:pPr>
        <w:rPr>
          <w:rFonts w:hint="eastAsia"/>
        </w:rPr>
      </w:pPr>
      <w:r>
        <w:rPr>
          <w:rFonts w:hint="eastAsia"/>
        </w:rPr>
        <w:t>1. 电气专业图纸及设计说明：验证灯具布置与设计一致性</w:t>
      </w:r>
    </w:p>
    <w:p w14:paraId="748B7C76">
      <w:pPr>
        <w:rPr>
          <w:rFonts w:hint="eastAsia"/>
        </w:rPr>
      </w:pPr>
    </w:p>
    <w:p w14:paraId="6B9EF37D">
      <w:pPr>
        <w:rPr>
          <w:rFonts w:hint="eastAsia"/>
        </w:rPr>
      </w:pPr>
      <w:r>
        <w:rPr>
          <w:rFonts w:hint="eastAsia"/>
        </w:rPr>
        <w:t>2. 灯具产品说明书和型式检验报告：验证光通量、R_a、SVM等参数</w:t>
      </w:r>
    </w:p>
    <w:p w14:paraId="37C2FD9E">
      <w:pPr>
        <w:rPr>
          <w:rFonts w:hint="eastAsia"/>
        </w:rPr>
      </w:pPr>
    </w:p>
    <w:p w14:paraId="143DC8BB">
      <w:pPr>
        <w:rPr>
          <w:rFonts w:hint="eastAsia"/>
        </w:rPr>
      </w:pPr>
      <w:r>
        <w:rPr>
          <w:rFonts w:hint="eastAsia"/>
        </w:rPr>
        <w:t>3. 照明现场检测报告：验证计算结果与实际照度的一致性</w:t>
      </w:r>
    </w:p>
    <w:p w14:paraId="507B5B04">
      <w:pPr>
        <w:rPr>
          <w:rFonts w:hint="eastAsia"/>
        </w:rPr>
      </w:pPr>
    </w:p>
    <w:p w14:paraId="07803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65A4"/>
    <w:rsid w:val="729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2026-03-22T10:16:00Z</dcterms:created>
  <dc:creator>123</dc:creator>
  <cp:lastModifiedBy>123</cp:lastModifiedBy>
  <dcterms:modified xsi:type="dcterms:W3CDTF">2026-03-22T10:17:04Z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3F8A5F9EF0DC49328F70EA859E403E27_11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