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BFA88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空气质量监测系统（PM10/PM2.5/CO₂）产品型式检验报告</w:t>
      </w:r>
    </w:p>
    <w:p w14:paraId="1D623426">
      <w:pPr>
        <w:rPr>
          <w:rFonts w:hint="eastAsia"/>
        </w:rPr>
      </w:pPr>
      <w:bookmarkStart w:id="0" w:name="_GoBack"/>
      <w:bookmarkEnd w:id="0"/>
    </w:p>
    <w:p w14:paraId="19DAA9C9">
      <w:pPr>
        <w:rPr>
          <w:rFonts w:hint="eastAsia"/>
        </w:rPr>
      </w:pPr>
      <w:r>
        <w:rPr>
          <w:rFonts w:hint="eastAsia"/>
        </w:rPr>
        <w:t>一、报告基本信息</w:t>
      </w:r>
    </w:p>
    <w:p w14:paraId="5F6DCB2E">
      <w:pPr>
        <w:rPr>
          <w:rFonts w:hint="eastAsia"/>
        </w:rPr>
      </w:pPr>
      <w:r>
        <w:rPr>
          <w:rFonts w:hint="eastAsia"/>
        </w:rPr>
        <w:t xml:space="preserve">项目名称 广州番禺图书馆 报告编号 PYTS-AQ-20XX-001 </w:t>
      </w:r>
    </w:p>
    <w:p w14:paraId="7C4227EA">
      <w:pPr>
        <w:rPr>
          <w:rFonts w:hint="eastAsia"/>
        </w:rPr>
      </w:pPr>
      <w:r>
        <w:rPr>
          <w:rFonts w:hint="eastAsia"/>
        </w:rPr>
        <w:t xml:space="preserve">检验机构 XX检测技术有限公司 检验日期 20XX年XX月XX日—20XX年XX月XX日 </w:t>
      </w:r>
    </w:p>
    <w:p w14:paraId="53AB7BE0">
      <w:pPr>
        <w:rPr>
          <w:rFonts w:hint="eastAsia"/>
        </w:rPr>
      </w:pPr>
      <w:r>
        <w:rPr>
          <w:rFonts w:hint="eastAsia"/>
        </w:rPr>
        <w:t xml:space="preserve">产品型号 AQMS-XXX（室内型） 报告有效期 20XX年XX月—20XX年XX月 </w:t>
      </w:r>
    </w:p>
    <w:p w14:paraId="6A770E18">
      <w:pPr>
        <w:rPr>
          <w:rFonts w:hint="eastAsia"/>
        </w:rPr>
      </w:pPr>
      <w:r>
        <w:rPr>
          <w:rFonts w:hint="eastAsia"/>
        </w:rPr>
        <w:t xml:space="preserve">委托单位 XX建设集团有限公司 检验依据 GB/T 50378-2019、HJ 653-2021、HJ 1240-2021、GB 3095-2012 </w:t>
      </w:r>
    </w:p>
    <w:p w14:paraId="40743B12">
      <w:pPr>
        <w:rPr>
          <w:rFonts w:hint="eastAsia"/>
        </w:rPr>
      </w:pPr>
    </w:p>
    <w:p w14:paraId="042F8D89">
      <w:pPr>
        <w:rPr>
          <w:rFonts w:hint="eastAsia"/>
        </w:rPr>
      </w:pPr>
      <w:r>
        <w:rPr>
          <w:rFonts w:hint="eastAsia"/>
        </w:rPr>
        <w:t>二、检验依据与范围</w:t>
      </w:r>
    </w:p>
    <w:p w14:paraId="7FE9AC06">
      <w:pPr>
        <w:rPr>
          <w:rFonts w:hint="eastAsia"/>
        </w:rPr>
      </w:pPr>
    </w:p>
    <w:p w14:paraId="4A43253F">
      <w:pPr>
        <w:rPr>
          <w:rFonts w:hint="eastAsia"/>
        </w:rPr>
      </w:pPr>
      <w:r>
        <w:rPr>
          <w:rFonts w:hint="eastAsia"/>
        </w:rPr>
        <w:t>（一）检验依据</w:t>
      </w:r>
    </w:p>
    <w:p w14:paraId="396CAF21">
      <w:pPr>
        <w:rPr>
          <w:rFonts w:hint="eastAsia"/>
        </w:rPr>
      </w:pPr>
    </w:p>
    <w:p w14:paraId="182D7989">
      <w:pPr>
        <w:rPr>
          <w:rFonts w:hint="eastAsia"/>
        </w:rPr>
      </w:pPr>
      <w:r>
        <w:rPr>
          <w:rFonts w:hint="eastAsia"/>
        </w:rPr>
        <w:t>1. 绿色建筑评价标准 GB/T 50378-2019 第6.2.7条；</w:t>
      </w:r>
    </w:p>
    <w:p w14:paraId="686CFB39">
      <w:pPr>
        <w:rPr>
          <w:rFonts w:hint="eastAsia"/>
        </w:rPr>
      </w:pPr>
    </w:p>
    <w:p w14:paraId="7F582720">
      <w:pPr>
        <w:rPr>
          <w:rFonts w:hint="eastAsia"/>
        </w:rPr>
      </w:pPr>
      <w:r>
        <w:rPr>
          <w:rFonts w:hint="eastAsia"/>
        </w:rPr>
        <w:t>2. 环境空气颗粒物（PM10和PM2.5）连续自动监测系统技术要求及检测方法 HJ 653-2021；</w:t>
      </w:r>
    </w:p>
    <w:p w14:paraId="25DEF88F">
      <w:pPr>
        <w:rPr>
          <w:rFonts w:hint="eastAsia"/>
        </w:rPr>
      </w:pPr>
    </w:p>
    <w:p w14:paraId="68EE60B0">
      <w:pPr>
        <w:rPr>
          <w:rFonts w:hint="eastAsia"/>
        </w:rPr>
      </w:pPr>
      <w:r>
        <w:rPr>
          <w:rFonts w:hint="eastAsia"/>
        </w:rPr>
        <w:t>3. 固定污染源废气 气态污染物（CO₂）的测定 便携式傅立叶变换红外光谱法 HJ 1240-2021；</w:t>
      </w:r>
    </w:p>
    <w:p w14:paraId="515B3836">
      <w:pPr>
        <w:rPr>
          <w:rFonts w:hint="eastAsia"/>
        </w:rPr>
      </w:pPr>
    </w:p>
    <w:p w14:paraId="0FC7CB0B">
      <w:pPr>
        <w:rPr>
          <w:rFonts w:hint="eastAsia"/>
        </w:rPr>
      </w:pPr>
      <w:r>
        <w:rPr>
          <w:rFonts w:hint="eastAsia"/>
        </w:rPr>
        <w:t>4. 环境空气质量标准 GB 3095-2012；</w:t>
      </w:r>
    </w:p>
    <w:p w14:paraId="006F11CE">
      <w:pPr>
        <w:rPr>
          <w:rFonts w:hint="eastAsia"/>
        </w:rPr>
      </w:pPr>
    </w:p>
    <w:p w14:paraId="4BD2CEC4">
      <w:pPr>
        <w:rPr>
          <w:rFonts w:hint="eastAsia"/>
        </w:rPr>
      </w:pPr>
      <w:r>
        <w:rPr>
          <w:rFonts w:hint="eastAsia"/>
        </w:rPr>
        <w:t>5. 产品技术说明书、电气专业图纸及设计说明。</w:t>
      </w:r>
    </w:p>
    <w:p w14:paraId="6465B615">
      <w:pPr>
        <w:rPr>
          <w:rFonts w:hint="eastAsia"/>
        </w:rPr>
      </w:pPr>
    </w:p>
    <w:p w14:paraId="312C8F9B">
      <w:pPr>
        <w:rPr>
          <w:rFonts w:hint="eastAsia"/>
        </w:rPr>
      </w:pPr>
      <w:r>
        <w:rPr>
          <w:rFonts w:hint="eastAsia"/>
        </w:rPr>
        <w:t>（二）检验范围</w:t>
      </w:r>
    </w:p>
    <w:p w14:paraId="26E83359">
      <w:pPr>
        <w:rPr>
          <w:rFonts w:hint="eastAsia"/>
        </w:rPr>
      </w:pPr>
    </w:p>
    <w:p w14:paraId="76AC6908">
      <w:pPr>
        <w:rPr>
          <w:rFonts w:hint="eastAsia"/>
        </w:rPr>
      </w:pPr>
      <w:r>
        <w:rPr>
          <w:rFonts w:hint="eastAsia"/>
        </w:rPr>
        <w:t>本次型式检验覆盖广州番禺图书馆所采用的PM10/PM2.5/CO₂一体化空气质量监测系统，核心验证指标包括：监测精度、数据存储时长、实时显示功能、数据传输稳定性、电气安全性能及环境适应性，确保满足条文6.2.7“存储至少一年监测数据、实时显示”的核心要求。</w:t>
      </w:r>
    </w:p>
    <w:p w14:paraId="612A2C5C">
      <w:pPr>
        <w:rPr>
          <w:rFonts w:hint="eastAsia"/>
        </w:rPr>
      </w:pPr>
    </w:p>
    <w:p w14:paraId="2AB2B417">
      <w:pPr>
        <w:rPr>
          <w:rFonts w:hint="eastAsia"/>
        </w:rPr>
      </w:pPr>
      <w:r>
        <w:rPr>
          <w:rFonts w:hint="eastAsia"/>
        </w:rPr>
        <w:t>三、产品基本参数</w:t>
      </w:r>
    </w:p>
    <w:p w14:paraId="5BBF1D03">
      <w:pPr>
        <w:rPr>
          <w:rFonts w:hint="eastAsia"/>
        </w:rPr>
      </w:pPr>
      <w:r>
        <w:rPr>
          <w:rFonts w:hint="eastAsia"/>
        </w:rPr>
        <w:t xml:space="preserve">监测指标 测量范围 分辨率 精度要求 采样间隔 </w:t>
      </w:r>
    </w:p>
    <w:p w14:paraId="5A66A654">
      <w:pPr>
        <w:rPr>
          <w:rFonts w:hint="eastAsia"/>
        </w:rPr>
      </w:pPr>
      <w:r>
        <w:rPr>
          <w:rFonts w:hint="eastAsia"/>
        </w:rPr>
        <w:t xml:space="preserve">PM10 0~1000 μg/m³ 1 μg/m³ ±10% ≤10 min </w:t>
      </w:r>
    </w:p>
    <w:p w14:paraId="20D0DC96">
      <w:pPr>
        <w:rPr>
          <w:rFonts w:hint="eastAsia"/>
        </w:rPr>
      </w:pPr>
      <w:r>
        <w:rPr>
          <w:rFonts w:hint="eastAsia"/>
        </w:rPr>
        <w:t xml:space="preserve">PM2.5 0~500 μg/m³ 1 μg/m³ ±10% ≤10 min </w:t>
      </w:r>
    </w:p>
    <w:p w14:paraId="0E900EF5">
      <w:pPr>
        <w:rPr>
          <w:rFonts w:hint="eastAsia"/>
        </w:rPr>
      </w:pPr>
      <w:r>
        <w:rPr>
          <w:rFonts w:hint="eastAsia"/>
        </w:rPr>
        <w:t xml:space="preserve">CO₂ 0~5000 ppm 1 ppm ±3% FS ≤10 min </w:t>
      </w:r>
    </w:p>
    <w:p w14:paraId="3E42A2AC">
      <w:pPr>
        <w:rPr>
          <w:rFonts w:hint="eastAsia"/>
        </w:rPr>
      </w:pPr>
    </w:p>
    <w:p w14:paraId="79AEED2F">
      <w:pPr>
        <w:rPr>
          <w:rFonts w:hint="eastAsia"/>
        </w:rPr>
      </w:pPr>
      <w:r>
        <w:rPr>
          <w:rFonts w:hint="eastAsia"/>
        </w:rPr>
        <w:t xml:space="preserve">电气参数 工作电压 防护等级 数据存储 显示方式 </w:t>
      </w:r>
    </w:p>
    <w:p w14:paraId="128BAF9A">
      <w:pPr>
        <w:rPr>
          <w:rFonts w:hint="eastAsia"/>
        </w:rPr>
      </w:pPr>
      <w:r>
        <w:rPr>
          <w:rFonts w:hint="eastAsia"/>
        </w:rPr>
        <w:t xml:space="preserve">系统参数 AC 220V±10% 50Hz IP30 ≥1年（循环覆盖） LED大屏/本地触控屏/远程APP </w:t>
      </w:r>
    </w:p>
    <w:p w14:paraId="5F9A1A9D">
      <w:pPr>
        <w:rPr>
          <w:rFonts w:hint="eastAsia"/>
        </w:rPr>
      </w:pPr>
      <w:r>
        <w:rPr>
          <w:rFonts w:hint="eastAsia"/>
        </w:rPr>
        <w:t xml:space="preserve">数据传输 以太网/4G/NB-IoT —— 存储容量≥16G —— </w:t>
      </w:r>
    </w:p>
    <w:p w14:paraId="18579484">
      <w:pPr>
        <w:rPr>
          <w:rFonts w:hint="eastAsia"/>
        </w:rPr>
      </w:pPr>
    </w:p>
    <w:p w14:paraId="06F56E1F">
      <w:pPr>
        <w:rPr>
          <w:rFonts w:hint="eastAsia"/>
        </w:rPr>
      </w:pPr>
      <w:r>
        <w:rPr>
          <w:rFonts w:hint="eastAsia"/>
        </w:rPr>
        <w:t>四、型式检验项目与结果</w:t>
      </w:r>
    </w:p>
    <w:p w14:paraId="66CF02B9">
      <w:pPr>
        <w:rPr>
          <w:rFonts w:hint="eastAsia"/>
        </w:rPr>
      </w:pPr>
    </w:p>
    <w:p w14:paraId="4B926E9C">
      <w:pPr>
        <w:rPr>
          <w:rFonts w:hint="eastAsia"/>
        </w:rPr>
      </w:pPr>
      <w:r>
        <w:rPr>
          <w:rFonts w:hint="eastAsia"/>
        </w:rPr>
        <w:t>（一）核心功能符合性检验</w:t>
      </w:r>
    </w:p>
    <w:p w14:paraId="799090DA">
      <w:pPr>
        <w:rPr>
          <w:rFonts w:hint="eastAsia"/>
        </w:rPr>
      </w:pPr>
      <w:r>
        <w:rPr>
          <w:rFonts w:hint="eastAsia"/>
        </w:rPr>
        <w:t xml:space="preserve">检验项目 检验要求 检验结果 是否合格 </w:t>
      </w:r>
    </w:p>
    <w:p w14:paraId="2E84AA31">
      <w:pPr>
        <w:rPr>
          <w:rFonts w:hint="eastAsia"/>
        </w:rPr>
      </w:pPr>
      <w:r>
        <w:rPr>
          <w:rFonts w:hint="eastAsia"/>
        </w:rPr>
        <w:t xml:space="preserve">实时显示功能 支持PM10、PM2.5、CO₂浓度实时数值、曲线显示 系统可同步显示三项指标实时数据，刷新间隔≤1s ✅ 合格 </w:t>
      </w:r>
    </w:p>
    <w:p w14:paraId="3560202C">
      <w:pPr>
        <w:rPr>
          <w:rFonts w:hint="eastAsia"/>
        </w:rPr>
      </w:pPr>
      <w:r>
        <w:rPr>
          <w:rFonts w:hint="eastAsia"/>
        </w:rPr>
        <w:t xml:space="preserve">数据存储功能 监测数据存储时长≥1年，支持循环覆盖 内置存储模块可存储3年以上历史数据，满足1年存储要求 ✅ 合格 </w:t>
      </w:r>
    </w:p>
    <w:p w14:paraId="28941D5D">
      <w:pPr>
        <w:rPr>
          <w:rFonts w:hint="eastAsia"/>
        </w:rPr>
      </w:pPr>
      <w:r>
        <w:rPr>
          <w:rFonts w:hint="eastAsia"/>
        </w:rPr>
        <w:t xml:space="preserve">数据完整性 采样间隔≤10 min，数据缺失率≤1% 连续监测30天，采样间隔5 min，数据缺失率0% ✅ 合格 </w:t>
      </w:r>
    </w:p>
    <w:p w14:paraId="1AE0A59B">
      <w:pPr>
        <w:rPr>
          <w:rFonts w:hint="eastAsia"/>
        </w:rPr>
      </w:pPr>
      <w:r>
        <w:rPr>
          <w:rFonts w:hint="eastAsia"/>
        </w:rPr>
        <w:t xml:space="preserve">数据传输功能 支持本地+远程传输，传输稳定 4G/以太网传输成功率99.8%，无断连现象 ✅ 合格 </w:t>
      </w:r>
    </w:p>
    <w:p w14:paraId="056DC473">
      <w:pPr>
        <w:rPr>
          <w:rFonts w:hint="eastAsia"/>
        </w:rPr>
      </w:pPr>
      <w:r>
        <w:rPr>
          <w:rFonts w:hint="eastAsia"/>
        </w:rPr>
        <w:t xml:space="preserve">CO₂控制联动 符合CO₂控制原理图设计逻辑 系统可根据CO₂浓度联动新风设备，响应时间≤30s ✅ 合格 </w:t>
      </w:r>
    </w:p>
    <w:p w14:paraId="44A6AF69">
      <w:pPr>
        <w:rPr>
          <w:rFonts w:hint="eastAsia"/>
        </w:rPr>
      </w:pPr>
    </w:p>
    <w:p w14:paraId="6AF87103">
      <w:pPr>
        <w:rPr>
          <w:rFonts w:hint="eastAsia"/>
        </w:rPr>
      </w:pPr>
      <w:r>
        <w:rPr>
          <w:rFonts w:hint="eastAsia"/>
        </w:rPr>
        <w:t>（二）精度与性能检验</w:t>
      </w:r>
    </w:p>
    <w:p w14:paraId="33C13F96">
      <w:pPr>
        <w:rPr>
          <w:rFonts w:hint="eastAsia"/>
        </w:rPr>
      </w:pPr>
      <w:r>
        <w:rPr>
          <w:rFonts w:hint="eastAsia"/>
        </w:rPr>
        <w:t xml:space="preserve">检验项目 标准要求 检验结果 是否合格 </w:t>
      </w:r>
    </w:p>
    <w:p w14:paraId="73A91AAB">
      <w:pPr>
        <w:rPr>
          <w:rFonts w:hint="eastAsia"/>
        </w:rPr>
      </w:pPr>
      <w:r>
        <w:rPr>
          <w:rFonts w:hint="eastAsia"/>
        </w:rPr>
        <w:t xml:space="preserve">PM10测量精度 ±10%（实际工况） 实测误差+8.2% ✅ 合格 </w:t>
      </w:r>
    </w:p>
    <w:p w14:paraId="2A00139F">
      <w:pPr>
        <w:rPr>
          <w:rFonts w:hint="eastAsia"/>
        </w:rPr>
      </w:pPr>
      <w:r>
        <w:rPr>
          <w:rFonts w:hint="eastAsia"/>
        </w:rPr>
        <w:t xml:space="preserve">PM2.5测量精度 ±10%（实际工况） 实测误差+7.5% ✅ 合格 </w:t>
      </w:r>
    </w:p>
    <w:p w14:paraId="1BCA49FD">
      <w:pPr>
        <w:rPr>
          <w:rFonts w:hint="eastAsia"/>
        </w:rPr>
      </w:pPr>
      <w:r>
        <w:rPr>
          <w:rFonts w:hint="eastAsia"/>
        </w:rPr>
        <w:t xml:space="preserve">CO₂测量精度 ±3% FS 实测误差+2.1% ✅ 合格 </w:t>
      </w:r>
    </w:p>
    <w:p w14:paraId="3C11106B">
      <w:pPr>
        <w:rPr>
          <w:rFonts w:hint="eastAsia"/>
        </w:rPr>
      </w:pPr>
      <w:r>
        <w:rPr>
          <w:rFonts w:hint="eastAsia"/>
        </w:rPr>
        <w:t xml:space="preserve">环境适应性 工作温度-10℃~50℃，相对湿度≤90% 在-10℃、40℃、50℃工况下运行稳定，无异常 ✅ 合格 </w:t>
      </w:r>
    </w:p>
    <w:p w14:paraId="50E05C9A">
      <w:pPr>
        <w:rPr>
          <w:rFonts w:hint="eastAsia"/>
        </w:rPr>
      </w:pPr>
      <w:r>
        <w:rPr>
          <w:rFonts w:hint="eastAsia"/>
        </w:rPr>
        <w:t xml:space="preserve">监控主要功能 满足监控主要功能表要求 具备数据统计、异常告警、报表导出、权限管理等全功能 ✅ 合格 </w:t>
      </w:r>
    </w:p>
    <w:p w14:paraId="5C8007AB">
      <w:pPr>
        <w:rPr>
          <w:rFonts w:hint="eastAsia"/>
        </w:rPr>
      </w:pPr>
    </w:p>
    <w:p w14:paraId="56664A55">
      <w:pPr>
        <w:rPr>
          <w:rFonts w:hint="eastAsia"/>
        </w:rPr>
      </w:pPr>
      <w:r>
        <w:rPr>
          <w:rFonts w:hint="eastAsia"/>
        </w:rPr>
        <w:t>（三）电气安全检验</w:t>
      </w:r>
    </w:p>
    <w:p w14:paraId="591DF2D6">
      <w:pPr>
        <w:rPr>
          <w:rFonts w:hint="eastAsia"/>
        </w:rPr>
      </w:pPr>
      <w:r>
        <w:rPr>
          <w:rFonts w:hint="eastAsia"/>
        </w:rPr>
        <w:t xml:space="preserve">检验项目 标准要求 检验结果 是否合格 </w:t>
      </w:r>
    </w:p>
    <w:p w14:paraId="5905DC04">
      <w:pPr>
        <w:rPr>
          <w:rFonts w:hint="eastAsia"/>
        </w:rPr>
      </w:pPr>
      <w:r>
        <w:rPr>
          <w:rFonts w:hint="eastAsia"/>
        </w:rPr>
        <w:t xml:space="preserve">绝缘电阻 ≥20 MΩ（500V DC） 56 MΩ ✅ 合格 </w:t>
      </w:r>
    </w:p>
    <w:p w14:paraId="6306D35A">
      <w:pPr>
        <w:rPr>
          <w:rFonts w:hint="eastAsia"/>
        </w:rPr>
      </w:pPr>
      <w:r>
        <w:rPr>
          <w:rFonts w:hint="eastAsia"/>
        </w:rPr>
        <w:t xml:space="preserve">耐压性能 1500V AC 1min 无击穿、闪络 通过测试 ✅ 合格 </w:t>
      </w:r>
    </w:p>
    <w:p w14:paraId="0595A529">
      <w:pPr>
        <w:rPr>
          <w:rFonts w:hint="eastAsia"/>
        </w:rPr>
      </w:pPr>
      <w:r>
        <w:rPr>
          <w:rFonts w:hint="eastAsia"/>
        </w:rPr>
        <w:t xml:space="preserve">接地电阻 ≤4 Ω 2.1 Ω ✅ 合格 </w:t>
      </w:r>
    </w:p>
    <w:p w14:paraId="6705F644">
      <w:pPr>
        <w:rPr>
          <w:rFonts w:hint="eastAsia"/>
        </w:rPr>
      </w:pPr>
      <w:r>
        <w:rPr>
          <w:rFonts w:hint="eastAsia"/>
        </w:rPr>
        <w:t xml:space="preserve">电磁兼容性 符合GB/T 18268要求 无干扰、无信号异常 ✅ 合格 </w:t>
      </w:r>
    </w:p>
    <w:p w14:paraId="4D4DFC98">
      <w:pPr>
        <w:rPr>
          <w:rFonts w:hint="eastAsia"/>
        </w:rPr>
      </w:pPr>
    </w:p>
    <w:p w14:paraId="641FECDE">
      <w:pPr>
        <w:rPr>
          <w:rFonts w:hint="eastAsia"/>
        </w:rPr>
      </w:pPr>
      <w:r>
        <w:rPr>
          <w:rFonts w:hint="eastAsia"/>
        </w:rPr>
        <w:t>五、检验结论</w:t>
      </w:r>
    </w:p>
    <w:p w14:paraId="08BCEDA9">
      <w:pPr>
        <w:rPr>
          <w:rFonts w:hint="eastAsia"/>
        </w:rPr>
      </w:pPr>
    </w:p>
    <w:p w14:paraId="5F12A1FB">
      <w:pPr>
        <w:rPr>
          <w:rFonts w:hint="eastAsia"/>
        </w:rPr>
      </w:pPr>
      <w:r>
        <w:rPr>
          <w:rFonts w:hint="eastAsia"/>
        </w:rPr>
        <w:t>1. 本次送检的广州番禺图书馆PM10/PM2.5/CO₂空气质量监测系统，所有检验项目均符合GB/T 50378-2019第6.2.7条、HJ 653-2021、HJ 1240-2021及相关电气安全标准要求；</w:t>
      </w:r>
    </w:p>
    <w:p w14:paraId="13B9B37A">
      <w:pPr>
        <w:rPr>
          <w:rFonts w:hint="eastAsia"/>
        </w:rPr>
      </w:pPr>
    </w:p>
    <w:p w14:paraId="39040FF8">
      <w:pPr>
        <w:rPr>
          <w:rFonts w:hint="eastAsia"/>
        </w:rPr>
      </w:pPr>
      <w:r>
        <w:rPr>
          <w:rFonts w:hint="eastAsia"/>
        </w:rPr>
        <w:t>2. 系统具备实时显示、≥1年数据存储、多指标同步监测功能，完全满足绿色建筑评价条文6.2.7的评分要求；</w:t>
      </w:r>
    </w:p>
    <w:p w14:paraId="4250853F">
      <w:pPr>
        <w:rPr>
          <w:rFonts w:hint="eastAsia"/>
        </w:rPr>
      </w:pPr>
    </w:p>
    <w:p w14:paraId="31D2608B">
      <w:pPr>
        <w:rPr>
          <w:rFonts w:hint="eastAsia"/>
        </w:rPr>
      </w:pPr>
      <w:r>
        <w:rPr>
          <w:rFonts w:hint="eastAsia"/>
        </w:rPr>
        <w:t>3. 产品设计符合CO₂控制原理图逻辑，监控功能完整，可应用于本项目及同类绿色建筑工程。</w:t>
      </w:r>
    </w:p>
    <w:p w14:paraId="4811112C">
      <w:pPr>
        <w:rPr>
          <w:rFonts w:hint="eastAsia"/>
        </w:rPr>
      </w:pPr>
    </w:p>
    <w:p w14:paraId="295539B1">
      <w:pPr>
        <w:rPr>
          <w:rFonts w:hint="eastAsia"/>
        </w:rPr>
      </w:pPr>
      <w:r>
        <w:rPr>
          <w:rFonts w:hint="eastAsia"/>
        </w:rPr>
        <w:t>综合结论：本次型式检验合格，可作为广州番禺图书馆绿色建筑评价的有效技术资料。</w:t>
      </w:r>
    </w:p>
    <w:p w14:paraId="14552245">
      <w:pPr>
        <w:rPr>
          <w:rFonts w:hint="eastAsia"/>
        </w:rPr>
      </w:pPr>
    </w:p>
    <w:p w14:paraId="03D978CD">
      <w:pPr>
        <w:rPr>
          <w:rFonts w:hint="eastAsia"/>
        </w:rPr>
      </w:pPr>
      <w:r>
        <w:rPr>
          <w:rFonts w:hint="eastAsia"/>
        </w:rPr>
        <w:t>六、附件</w:t>
      </w:r>
    </w:p>
    <w:p w14:paraId="1C1C3EFB">
      <w:pPr>
        <w:rPr>
          <w:rFonts w:hint="eastAsia"/>
        </w:rPr>
      </w:pPr>
    </w:p>
    <w:p w14:paraId="10022412">
      <w:pPr>
        <w:rPr>
          <w:rFonts w:hint="eastAsia"/>
        </w:rPr>
      </w:pPr>
      <w:r>
        <w:rPr>
          <w:rFonts w:hint="eastAsia"/>
        </w:rPr>
        <w:t>1. 产品电气专业图纸及设计说明复印件；</w:t>
      </w:r>
    </w:p>
    <w:p w14:paraId="1A16786B">
      <w:pPr>
        <w:rPr>
          <w:rFonts w:hint="eastAsia"/>
        </w:rPr>
      </w:pPr>
    </w:p>
    <w:p w14:paraId="5E8E3693">
      <w:pPr>
        <w:rPr>
          <w:rFonts w:hint="eastAsia"/>
        </w:rPr>
      </w:pPr>
      <w:r>
        <w:rPr>
          <w:rFonts w:hint="eastAsia"/>
        </w:rPr>
        <w:t>2. 产品型式检验原始记录（含精度测试、环境适应性测试数据）；</w:t>
      </w:r>
    </w:p>
    <w:p w14:paraId="3194EF3A">
      <w:pPr>
        <w:rPr>
          <w:rFonts w:hint="eastAsia"/>
        </w:rPr>
      </w:pPr>
    </w:p>
    <w:p w14:paraId="5CEC5DBE">
      <w:pPr>
        <w:rPr>
          <w:rFonts w:hint="eastAsia"/>
        </w:rPr>
      </w:pPr>
      <w:r>
        <w:rPr>
          <w:rFonts w:hint="eastAsia"/>
        </w:rPr>
        <w:t>3. 监控主要功能表及CO₂控制原理图；</w:t>
      </w:r>
    </w:p>
    <w:p w14:paraId="1532D7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37F13"/>
    <w:rsid w:val="6053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2026-03-23T03:24:00Z</dcterms:created>
  <dc:creator>仆卦～</dc:creator>
  <cp:lastModifiedBy>仆卦～</cp:lastModifiedBy>
  <dcterms:modified xsi:type="dcterms:W3CDTF">2026-03-23T03:25:13Z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AC34A26F803B426AA7898F8B91D937A6_11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