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4D3434C">
      <w:pPr>
        <w:jc w:val="center"/>
        <w:rPr>
          <w:rFonts w:hint="eastAsia"/>
          <w:b/>
          <w:bCs/>
          <w:sz w:val="48"/>
          <w:szCs w:val="56"/>
        </w:rPr>
      </w:pPr>
      <w:r>
        <w:rPr>
          <w:rFonts w:hint="eastAsia"/>
          <w:b/>
          <w:bCs/>
          <w:sz w:val="48"/>
          <w:szCs w:val="56"/>
        </w:rPr>
        <w:t>装饰装修材料采购文件</w:t>
      </w:r>
    </w:p>
    <w:p w14:paraId="67B784C4">
      <w:pPr>
        <w:rPr>
          <w:rFonts w:hint="eastAsia"/>
        </w:rPr>
      </w:pPr>
    </w:p>
    <w:p w14:paraId="4766FF9F">
      <w:pPr>
        <w:rPr>
          <w:rFonts w:hint="eastAsia"/>
        </w:rPr>
      </w:pPr>
      <w:r>
        <w:rPr>
          <w:rFonts w:hint="eastAsia"/>
        </w:rPr>
        <w:t>文件编号：GZPYTS-CG-2026-003</w:t>
      </w:r>
    </w:p>
    <w:p w14:paraId="3D29030E">
      <w:pPr>
        <w:rPr>
          <w:rFonts w:hint="eastAsia"/>
        </w:rPr>
      </w:pPr>
      <w:r>
        <w:rPr>
          <w:rFonts w:hint="eastAsia"/>
        </w:rPr>
        <w:t>项目名称：广州番禺图书馆新馆装饰装修工程</w:t>
      </w:r>
    </w:p>
    <w:p w14:paraId="6901CB17">
      <w:pPr>
        <w:rPr>
          <w:rFonts w:hint="eastAsia"/>
        </w:rPr>
      </w:pPr>
      <w:r>
        <w:rPr>
          <w:rFonts w:hint="eastAsia"/>
        </w:rPr>
        <w:t>发布日期：2026年03月22日</w:t>
      </w:r>
    </w:p>
    <w:p w14:paraId="0364C27E">
      <w:pPr>
        <w:rPr>
          <w:rFonts w:hint="eastAsia"/>
        </w:rPr>
      </w:pPr>
      <w:r>
        <w:rPr>
          <w:rFonts w:hint="eastAsia"/>
        </w:rPr>
        <w:t>一、采购概况</w:t>
      </w:r>
    </w:p>
    <w:p w14:paraId="2EFE60B4">
      <w:pPr>
        <w:rPr>
          <w:rFonts w:hint="eastAsia"/>
        </w:rPr>
      </w:pPr>
    </w:p>
    <w:p w14:paraId="55408F8A">
      <w:pPr>
        <w:rPr>
          <w:rFonts w:hint="eastAsia"/>
        </w:rPr>
      </w:pPr>
      <w:r>
        <w:rPr>
          <w:rFonts w:hint="eastAsia"/>
        </w:rPr>
        <w:t>• 采购单位：广州番禺图书馆项目部</w:t>
      </w:r>
    </w:p>
    <w:p w14:paraId="5554C17F">
      <w:pPr>
        <w:rPr>
          <w:rFonts w:hint="eastAsia"/>
        </w:rPr>
      </w:pPr>
    </w:p>
    <w:p w14:paraId="0DF620B4">
      <w:pPr>
        <w:rPr>
          <w:rFonts w:hint="eastAsia"/>
        </w:rPr>
      </w:pPr>
      <w:r>
        <w:rPr>
          <w:rFonts w:hint="eastAsia"/>
        </w:rPr>
        <w:t>• 项目地点：广州市番禺区</w:t>
      </w:r>
    </w:p>
    <w:p w14:paraId="103CA6FB">
      <w:pPr>
        <w:rPr>
          <w:rFonts w:hint="eastAsia"/>
        </w:rPr>
      </w:pPr>
    </w:p>
    <w:p w14:paraId="6B4229DF">
      <w:pPr>
        <w:rPr>
          <w:rFonts w:hint="eastAsia"/>
        </w:rPr>
      </w:pPr>
      <w:r>
        <w:rPr>
          <w:rFonts w:hint="eastAsia"/>
        </w:rPr>
        <w:t>• 采购方式：公开招标</w:t>
      </w:r>
    </w:p>
    <w:p w14:paraId="194DC6BB">
      <w:pPr>
        <w:rPr>
          <w:rFonts w:hint="eastAsia"/>
        </w:rPr>
      </w:pPr>
    </w:p>
    <w:p w14:paraId="2AD72A03">
      <w:pPr>
        <w:rPr>
          <w:rFonts w:hint="eastAsia"/>
        </w:rPr>
      </w:pPr>
      <w:r>
        <w:rPr>
          <w:rFonts w:hint="eastAsia"/>
        </w:rPr>
        <w:t>• 供货周期：2026年04月01日-2026年06月30日</w:t>
      </w:r>
    </w:p>
    <w:p w14:paraId="5F99FBCB">
      <w:pPr>
        <w:rPr>
          <w:rFonts w:hint="eastAsia"/>
        </w:rPr>
      </w:pPr>
    </w:p>
    <w:p w14:paraId="490C5D47">
      <w:pPr>
        <w:rPr>
          <w:rFonts w:hint="eastAsia"/>
        </w:rPr>
      </w:pPr>
      <w:r>
        <w:rPr>
          <w:rFonts w:hint="eastAsia"/>
        </w:rPr>
        <w:t>• 质量目标：满足绿色建筑评价标准4.2.9条“耐久性好、易维护”要求，符合国家及行业相关标准</w:t>
      </w:r>
    </w:p>
    <w:p w14:paraId="237E4E98">
      <w:pPr>
        <w:rPr>
          <w:rFonts w:hint="eastAsia"/>
        </w:rPr>
      </w:pPr>
      <w:r>
        <w:rPr>
          <w:rFonts w:hint="eastAsia"/>
        </w:rPr>
        <w:t>二、采购材料清单</w:t>
      </w:r>
    </w:p>
    <w:p w14:paraId="176BABB5">
      <w:pPr>
        <w:rPr>
          <w:rFonts w:hint="eastAsia"/>
        </w:rPr>
      </w:pPr>
      <w:r>
        <w:rPr>
          <w:rFonts w:hint="eastAsia"/>
        </w:rPr>
        <w:t xml:space="preserve">材料类别 材料名称 规格型号 技术要求 计量单位 采购数量 交货地点 </w:t>
      </w:r>
    </w:p>
    <w:p w14:paraId="3E5E619F">
      <w:pPr>
        <w:rPr>
          <w:rFonts w:hint="eastAsia"/>
        </w:rPr>
      </w:pPr>
      <w:r>
        <w:rPr>
          <w:rFonts w:hint="eastAsia"/>
        </w:rPr>
        <w:t xml:space="preserve">外饰面材料 仿石陶瓷面砖 600×600×10mm 符合GB/T 4100-2015，耐候性、抗冻融性能满足检测报告要求 ㎡ 12000 项目现场仓库 </w:t>
      </w:r>
    </w:p>
    <w:p w14:paraId="41488893">
      <w:pPr>
        <w:rPr>
          <w:rFonts w:hint="eastAsia"/>
        </w:rPr>
      </w:pPr>
      <w:r>
        <w:rPr>
          <w:rFonts w:hint="eastAsia"/>
        </w:rPr>
        <w:t xml:space="preserve">防水密封材料 聚氨酯防水涂料 Ⅰ型 符合GB/T 19250-2013，拉伸强度≥2.0MPa，断裂伸长率≥450% ㎡ 8000 项目现场仓库 </w:t>
      </w:r>
    </w:p>
    <w:p w14:paraId="5E1FB5B4">
      <w:pPr>
        <w:rPr>
          <w:rFonts w:hint="eastAsia"/>
        </w:rPr>
      </w:pPr>
      <w:r>
        <w:rPr>
          <w:rFonts w:hint="eastAsia"/>
        </w:rPr>
        <w:t xml:space="preserve">防水密封材料 硅酮耐候密封胶 300ml/支 符合GB/T 14683-2017，位移能力±25%，耐候性满足检测报告要求 支 12000 项目现场仓库 </w:t>
      </w:r>
    </w:p>
    <w:p w14:paraId="04E4D0E0">
      <w:pPr>
        <w:rPr>
          <w:rFonts w:hint="eastAsia"/>
        </w:rPr>
      </w:pPr>
      <w:r>
        <w:rPr>
          <w:rFonts w:hint="eastAsia"/>
        </w:rPr>
        <w:t xml:space="preserve">室内装饰装修材料 无机预涂板 1220×2440×6mm 符合GB 8624-2012 A级不燃，耐磨性、耐擦洗性满足检测报告要求 ㎡ 9500 项目现场仓库 </w:t>
      </w:r>
    </w:p>
    <w:p w14:paraId="78AD9F95">
      <w:pPr>
        <w:rPr>
          <w:rFonts w:hint="eastAsia"/>
        </w:rPr>
      </w:pPr>
      <w:r>
        <w:rPr>
          <w:rFonts w:hint="eastAsia"/>
        </w:rPr>
        <w:t xml:space="preserve">室内装饰装修材料 弹性橡胶地板 2.0mm厚 符合GB/T 40264-2021，耐磨性、抗菌性能满足检测报告要求 ㎡ 7000 项目现场仓库 </w:t>
      </w:r>
    </w:p>
    <w:p w14:paraId="1BCF1418">
      <w:pPr>
        <w:rPr>
          <w:rFonts w:hint="eastAsia"/>
        </w:rPr>
      </w:pPr>
    </w:p>
    <w:p w14:paraId="1C313F7A">
      <w:pPr>
        <w:rPr>
          <w:rFonts w:hint="eastAsia"/>
        </w:rPr>
      </w:pPr>
      <w:r>
        <w:rPr>
          <w:rFonts w:hint="eastAsia"/>
        </w:rPr>
        <w:t>三、技术要求</w:t>
      </w:r>
    </w:p>
    <w:p w14:paraId="221F5C64">
      <w:pPr>
        <w:rPr>
          <w:rFonts w:hint="eastAsia"/>
        </w:rPr>
      </w:pPr>
    </w:p>
    <w:p w14:paraId="3861FE6A">
      <w:pPr>
        <w:rPr>
          <w:rFonts w:hint="eastAsia"/>
        </w:rPr>
      </w:pPr>
      <w:r>
        <w:rPr>
          <w:rFonts w:hint="eastAsia"/>
        </w:rPr>
        <w:t>（一）通用要求</w:t>
      </w:r>
    </w:p>
    <w:p w14:paraId="3C1CA93D">
      <w:pPr>
        <w:rPr>
          <w:rFonts w:hint="eastAsia"/>
        </w:rPr>
      </w:pPr>
    </w:p>
    <w:p w14:paraId="5DC7ABF4">
      <w:pPr>
        <w:rPr>
          <w:rFonts w:hint="eastAsia"/>
        </w:rPr>
      </w:pPr>
      <w:r>
        <w:rPr>
          <w:rFonts w:hint="eastAsia"/>
        </w:rPr>
        <w:t>1. 所有材料必须提供有效期内的型式检验报告，关键性能指标需与本项目检测报告一致。</w:t>
      </w:r>
    </w:p>
    <w:p w14:paraId="65BEA824">
      <w:pPr>
        <w:rPr>
          <w:rFonts w:hint="eastAsia"/>
        </w:rPr>
      </w:pPr>
    </w:p>
    <w:p w14:paraId="18363707">
      <w:pPr>
        <w:rPr>
          <w:rFonts w:hint="eastAsia"/>
        </w:rPr>
      </w:pPr>
      <w:r>
        <w:rPr>
          <w:rFonts w:hint="eastAsia"/>
        </w:rPr>
        <w:t>2. 材料需满足绿色建筑评价标准4.2.9条要求：耐久性好、易维护，外饰面材料耐候性、防水密封材料耐水性、室内材料耐磨性等核心指标不得低于检测报告合格值。</w:t>
      </w:r>
    </w:p>
    <w:p w14:paraId="0AE215B1">
      <w:pPr>
        <w:rPr>
          <w:rFonts w:hint="eastAsia"/>
        </w:rPr>
      </w:pPr>
    </w:p>
    <w:p w14:paraId="0225359C">
      <w:pPr>
        <w:rPr>
          <w:rFonts w:hint="eastAsia"/>
        </w:rPr>
      </w:pPr>
      <w:r>
        <w:rPr>
          <w:rFonts w:hint="eastAsia"/>
        </w:rPr>
        <w:t>3. 供应商需提供材料使用寿命承诺：外饰面材料≥25年，防水密封材料≥20年，室内装饰装修材料≥15年。</w:t>
      </w:r>
    </w:p>
    <w:p w14:paraId="4D6AE618">
      <w:pPr>
        <w:rPr>
          <w:rFonts w:hint="eastAsia"/>
        </w:rPr>
      </w:pPr>
    </w:p>
    <w:p w14:paraId="52816869">
      <w:pPr>
        <w:rPr>
          <w:rFonts w:hint="eastAsia"/>
        </w:rPr>
      </w:pPr>
      <w:r>
        <w:rPr>
          <w:rFonts w:hint="eastAsia"/>
        </w:rPr>
        <w:t>（二）专项要求</w:t>
      </w:r>
    </w:p>
    <w:p w14:paraId="00491DF8">
      <w:pPr>
        <w:rPr>
          <w:rFonts w:hint="eastAsia"/>
        </w:rPr>
      </w:pPr>
    </w:p>
    <w:p w14:paraId="434FF9C2">
      <w:pPr>
        <w:rPr>
          <w:rFonts w:hint="eastAsia"/>
        </w:rPr>
      </w:pPr>
      <w:r>
        <w:rPr>
          <w:rFonts w:hint="eastAsia"/>
        </w:rPr>
        <w:t>• 外饰面材料：抗冻融循环≥50次，耐污染等级≤1级。</w:t>
      </w:r>
    </w:p>
    <w:p w14:paraId="61252E61">
      <w:pPr>
        <w:rPr>
          <w:rFonts w:hint="eastAsia"/>
        </w:rPr>
      </w:pPr>
    </w:p>
    <w:p w14:paraId="1C618094">
      <w:pPr>
        <w:rPr>
          <w:rFonts w:hint="eastAsia"/>
        </w:rPr>
      </w:pPr>
      <w:r>
        <w:rPr>
          <w:rFonts w:hint="eastAsia"/>
        </w:rPr>
        <w:t>• 防水密封材料：聚氨酯防水涂料耐水性168h无起泡脱落；硅酮耐候密封胶紫外老化1000h粘结强度保留率≥80%。</w:t>
      </w:r>
    </w:p>
    <w:p w14:paraId="521E3E34">
      <w:pPr>
        <w:rPr>
          <w:rFonts w:hint="eastAsia"/>
        </w:rPr>
      </w:pPr>
    </w:p>
    <w:p w14:paraId="50E29321">
      <w:pPr>
        <w:rPr>
          <w:rFonts w:hint="eastAsia"/>
        </w:rPr>
      </w:pPr>
      <w:r>
        <w:rPr>
          <w:rFonts w:hint="eastAsia"/>
        </w:rPr>
        <w:t>• 室内装饰装修材料：无机预涂板耐擦洗≥10000次，弹性橡胶地板抗菌率≥99%。</w:t>
      </w:r>
    </w:p>
    <w:p w14:paraId="720C7EFD">
      <w:pPr>
        <w:rPr>
          <w:rFonts w:hint="eastAsia"/>
        </w:rPr>
      </w:pPr>
      <w:r>
        <w:rPr>
          <w:rFonts w:hint="eastAsia"/>
        </w:rPr>
        <w:t>四、商务要求</w:t>
      </w:r>
    </w:p>
    <w:p w14:paraId="1A87D29F">
      <w:pPr>
        <w:rPr>
          <w:rFonts w:hint="eastAsia"/>
        </w:rPr>
      </w:pPr>
    </w:p>
    <w:p w14:paraId="7D1B7FD9">
      <w:pPr>
        <w:rPr>
          <w:rFonts w:hint="eastAsia"/>
        </w:rPr>
      </w:pPr>
      <w:r>
        <w:rPr>
          <w:rFonts w:hint="eastAsia"/>
        </w:rPr>
        <w:t>1. 报价要求：报价包含材料费、运输费、装卸费、保险费及售后服务费，为固定总价，不因市场波动调整。</w:t>
      </w:r>
    </w:p>
    <w:p w14:paraId="0600CA2F">
      <w:pPr>
        <w:rPr>
          <w:rFonts w:hint="eastAsia"/>
        </w:rPr>
      </w:pPr>
    </w:p>
    <w:p w14:paraId="397762A2">
      <w:pPr>
        <w:rPr>
          <w:rFonts w:hint="eastAsia"/>
        </w:rPr>
      </w:pPr>
      <w:r>
        <w:rPr>
          <w:rFonts w:hint="eastAsia"/>
        </w:rPr>
        <w:t>2. 付款方式：预付款30%，货到现场验收合格后支付65%，质保期满2年支付剩余5%。</w:t>
      </w:r>
    </w:p>
    <w:p w14:paraId="00FD4162">
      <w:pPr>
        <w:rPr>
          <w:rFonts w:hint="eastAsia"/>
        </w:rPr>
      </w:pPr>
    </w:p>
    <w:p w14:paraId="75CE9551">
      <w:pPr>
        <w:rPr>
          <w:rFonts w:hint="eastAsia"/>
        </w:rPr>
      </w:pPr>
      <w:r>
        <w:rPr>
          <w:rFonts w:hint="eastAsia"/>
        </w:rPr>
        <w:t>3. 质保期：自竣工验收合格之日起不少于5年，质保期内免费维修更换。</w:t>
      </w:r>
    </w:p>
    <w:p w14:paraId="1D16CAF3">
      <w:pPr>
        <w:rPr>
          <w:rFonts w:hint="eastAsia"/>
        </w:rPr>
      </w:pPr>
    </w:p>
    <w:p w14:paraId="45AEF21E">
      <w:pPr>
        <w:rPr>
          <w:rFonts w:hint="eastAsia"/>
        </w:rPr>
      </w:pPr>
      <w:r>
        <w:rPr>
          <w:rFonts w:hint="eastAsia"/>
        </w:rPr>
        <w:t>4. 交货要求：按项目部进度计划分批交货，到货时需提供产品合格证、检测报告、出厂证明等资料。</w:t>
      </w:r>
    </w:p>
    <w:p w14:paraId="27C0C5AC">
      <w:pPr>
        <w:rPr>
          <w:rFonts w:hint="eastAsia"/>
        </w:rPr>
      </w:pPr>
      <w:r>
        <w:rPr>
          <w:rFonts w:hint="eastAsia"/>
        </w:rPr>
        <w:t>五、验收标准</w:t>
      </w:r>
    </w:p>
    <w:p w14:paraId="3EA0207D">
      <w:pPr>
        <w:rPr>
          <w:rFonts w:hint="eastAsia"/>
        </w:rPr>
      </w:pPr>
    </w:p>
    <w:p w14:paraId="6FEDD6E0">
      <w:pPr>
        <w:rPr>
          <w:rFonts w:hint="eastAsia"/>
        </w:rPr>
      </w:pPr>
      <w:r>
        <w:rPr>
          <w:rFonts w:hint="eastAsia"/>
        </w:rPr>
        <w:t>1. 材料到场后，由项目部、监理单位、供应商共同验收，核对规格、数量、外观及资料完整性。</w:t>
      </w:r>
    </w:p>
    <w:p w14:paraId="37C741F1">
      <w:pPr>
        <w:rPr>
          <w:rFonts w:hint="eastAsia"/>
        </w:rPr>
      </w:pPr>
    </w:p>
    <w:p w14:paraId="17E3AE3E">
      <w:pPr>
        <w:rPr>
          <w:rFonts w:hint="eastAsia"/>
        </w:rPr>
      </w:pPr>
      <w:r>
        <w:rPr>
          <w:rFonts w:hint="eastAsia"/>
        </w:rPr>
        <w:t>2. 抽样送检：按规范要求抽取样品，委托第三方检测机构复核关键性能指标，不合格则整批退货。</w:t>
      </w:r>
    </w:p>
    <w:p w14:paraId="6D1894DE">
      <w:pPr>
        <w:rPr>
          <w:rFonts w:hint="eastAsia"/>
        </w:rPr>
      </w:pPr>
    </w:p>
    <w:p w14:paraId="3B3A3018">
      <w:pPr>
        <w:rPr>
          <w:rFonts w:hint="eastAsia"/>
        </w:rPr>
      </w:pPr>
      <w:r>
        <w:rPr>
          <w:rFonts w:hint="eastAsia"/>
        </w:rPr>
        <w:t>3. 验收依据：本采购文件、技术规范、国家及行业标准、双方签订的合同。</w:t>
      </w:r>
    </w:p>
    <w:p w14:paraId="591AC7F1">
      <w:pPr>
        <w:rPr>
          <w:rFonts w:hint="eastAsia"/>
        </w:rPr>
      </w:pPr>
      <w:r>
        <w:rPr>
          <w:rFonts w:hint="eastAsia"/>
        </w:rPr>
        <w:t>六、附件</w:t>
      </w:r>
    </w:p>
    <w:p w14:paraId="727BE5E6">
      <w:pPr>
        <w:rPr>
          <w:rFonts w:hint="eastAsia"/>
        </w:rPr>
      </w:pPr>
    </w:p>
    <w:p w14:paraId="61D9126E">
      <w:pPr>
        <w:rPr>
          <w:rFonts w:hint="eastAsia"/>
        </w:rPr>
      </w:pPr>
      <w:r>
        <w:rPr>
          <w:rFonts w:hint="eastAsia"/>
        </w:rPr>
        <w:t>1. 广州番禺图书馆装修设计图纸及设计说明（编号：GZPYTS-ZX-2025-001）</w:t>
      </w:r>
    </w:p>
    <w:p w14:paraId="6BA05C74">
      <w:pPr>
        <w:rPr>
          <w:rFonts w:hint="eastAsia"/>
        </w:rPr>
      </w:pPr>
    </w:p>
    <w:p w14:paraId="22385ED6">
      <w:pPr>
        <w:rPr>
          <w:rFonts w:hint="eastAsia"/>
        </w:rPr>
      </w:pPr>
      <w:r>
        <w:rPr>
          <w:rFonts w:hint="eastAsia"/>
        </w:rPr>
        <w:t>2. 装饰装修材料性能检测报告（编号：JC-JC-2026-0322）</w:t>
      </w:r>
    </w:p>
    <w:p w14:paraId="099FEAD9">
      <w:pPr>
        <w:rPr>
          <w:rFonts w:hint="eastAsia"/>
        </w:rPr>
      </w:pPr>
    </w:p>
    <w:p w14:paraId="4381CF11">
      <w:r>
        <w:rPr>
          <w:rFonts w:hint="eastAsia"/>
        </w:rPr>
        <w:t>3. 材料决算清单（编号：GZPYTS-JS-2026-002）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CB4A61"/>
    <w:rsid w:val="73CB4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2026-03-22T11:43:00Z</dcterms:created>
  <dc:creator>仆卦～</dc:creator>
  <cp:lastModifiedBy>仆卦～</cp:lastModifiedBy>
  <dcterms:modified xsi:type="dcterms:W3CDTF">2026-03-22T11:44:08Z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7F68A35CB8E14E199049A171D91EC6F1_11</vt:lpwstr>
  </property>
  <property fmtid="{D5CDD505-2E9C-101B-9397-08002B2CF9AE}" pid="4" name="KSOTemplateDocerSaveRecord">
    <vt:lpwstr>eyJoZGlkIjoiOGUwMGU5ODY0MDlkNTMxM2Y5YWFlMjIxYTU4MDZjMTgiLCJ1c2VySWQiOiI4MTUzMjI5MzcifQ==</vt:lpwstr>
  </property>
</Properties>
</file>