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A3DB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 w14:paraId="28CF639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 w14:paraId="3031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372C4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 w14:paraId="38F3F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 w14:paraId="0190C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 w14:paraId="2B1DC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261F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6C478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 w14:paraId="0F90E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 w14:paraId="4584C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 w14:paraId="124CC49E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899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2420A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 w14:paraId="148F9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14:paraId="649C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 w14:paraId="5D5DF556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</w:p>
            </w:tc>
          </w:sdtContent>
        </w:sdt>
      </w:tr>
    </w:tbl>
    <w:p w14:paraId="3EAD8B5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2C6CB3E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b/>
          <w:bCs/>
          <w:u w:val="single"/>
        </w:rPr>
        <w:t>甲醛（HCHO）总挥发性有机物（TVOC）</w:t>
      </w:r>
    </w:p>
    <w:p w14:paraId="3F6FC611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 w14:paraId="3E0E4B06"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10分钟 </w:t>
      </w:r>
    </w:p>
    <w:p w14:paraId="4560FEA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1B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400CFF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本项目为三道河朝鲜民俗村内文旅疗养建筑，针对疗养人群对健康环境的高要求，设置了一套完善的室内空气质量监测与联动控制系统，具体情况如下：</w:t>
            </w:r>
          </w:p>
          <w:p w14:paraId="4E3817F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监测点位布置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58FB5C2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在主要功能区域（疗养室、客房、公共活动区、餐饮区）设置空气质量监测传感器，共计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12个监测点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3E0A473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每个监测点可实时采集PM10、PM2.5、CO₂、甲醛（HCHO）、TVOC及温湿度数据。</w:t>
            </w:r>
          </w:p>
          <w:p w14:paraId="2B59D72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监测系统构成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30A0B1E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采用高精度激光粉尘传感器、非色散红外（NDIR）CO₂传感器及电化学甲醛传感器，确保数据准确性。</w:t>
            </w:r>
          </w:p>
          <w:p w14:paraId="1FD62C4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所有传感器通过无线物联网（LoRa）或有线通讯方式接入中央管理系统，实现数据实时上传。</w:t>
            </w:r>
          </w:p>
          <w:p w14:paraId="766EA56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数据存储与显示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0DCCE81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系统配备本地服务器及云端备份，具备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至少一年的历史数据存储能力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08F09BB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在主要公共区域（大堂、休息厅）设置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大屏显示器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，实时滚动显示当前室内空气质量数据，供游客及疗养人员参考。</w:t>
            </w:r>
          </w:p>
          <w:p w14:paraId="119186E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管理人员可通过电脑端或移动端App随时查看实时及历史数据。</w:t>
            </w:r>
          </w:p>
          <w:p w14:paraId="16F12F3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4.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控制策略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3DAC84DB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联动控制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：当任一监测点PM2.5浓度超过35μg/m³、CO₂浓度超过800ppm或甲醛浓度超标时，系统自动触发报警，并联动启动对应区域的新风系统或空气净化设备，确保室内空气质量迅速改善。</w:t>
            </w:r>
          </w:p>
          <w:p w14:paraId="1E718A6C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分时调节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：根据疗养功能需求，白天保持新风系统持续低风量运行，夜间根据CO₂浓度动态调节，兼顾舒适与节能。</w:t>
            </w:r>
          </w:p>
          <w:p w14:paraId="04D801F1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预警提醒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：空气质量超标时，系统向管理人员手机发送预警信息，并可联动广播系统提示人员开窗或使用空气净化设备。</w:t>
            </w:r>
          </w:p>
          <w:p w14:paraId="6DCF309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5.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使用效果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40874FD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系统投入运行以来，室内PM2.5浓度稳定控制在20μg/m³以下，CO₂浓度控制在600ppm以内，空气质量优良率达95%以上。</w:t>
            </w:r>
          </w:p>
          <w:p w14:paraId="54EF8DA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疗养人员及游客对室内环境舒适度满意度高，为项目的健康疗养定位提供了有力支撑。</w:t>
            </w:r>
          </w:p>
        </w:tc>
      </w:tr>
    </w:tbl>
    <w:p w14:paraId="03D66A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3B13EF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1C9433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 w14:paraId="3123E19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 w14:paraId="4891D3B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 w14:paraId="1D74E5DC">
      <w:pPr>
        <w:rPr>
          <w:rFonts w:ascii="Times New Roman" w:hAnsi="Times New Roman" w:cs="Times New Roman"/>
        </w:rPr>
      </w:pPr>
    </w:p>
    <w:p w14:paraId="28A2E7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3A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97739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5BB97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AC2D96"/>
    <w:rsid w:val="00BC4E0F"/>
    <w:rsid w:val="00C36396"/>
    <w:rsid w:val="00C953FF"/>
    <w:rsid w:val="00CF3DAA"/>
    <w:rsid w:val="00E27554"/>
    <w:rsid w:val="00E365AE"/>
    <w:rsid w:val="00EA67DE"/>
    <w:rsid w:val="278B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 w14:paraId="47951BAD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 w14:paraId="1421A410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837837"/>
    <w:rsid w:val="00AC2D96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9780A3974147CA8F677ED0B5A9E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973</Words>
  <Characters>1080</Characters>
  <Lines>8</Lines>
  <Paragraphs>2</Paragraphs>
  <TotalTime>7</TotalTime>
  <ScaleCrop>false</ScaleCrop>
  <LinksUpToDate>false</LinksUpToDate>
  <CharactersWithSpaces>1107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文清</cp:lastModifiedBy>
  <dcterms:modified xsi:type="dcterms:W3CDTF">2026-03-29T07:11:49Z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925D8A2A2DD54BC3BB1C0DBF018EC163_12</vt:lpwstr>
  </property>
</Properties>
</file>