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服务中心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江西-南昌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南昌大学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T15879950630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>
      <w:pPr>
        <w:rPr>
          <w:rFonts w:hint="eastAsia" w:ascii="宋体" w:hAnsi="宋体"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_Toc28797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_Toc26125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_Toc9943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_Toc9943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_Toc26676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_Toc8284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_Toc8284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_Toc11479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_Toc11131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_Toc11131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_Toc14981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_Toc14981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_Toc18170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_Toc9615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_Toc11239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_Toc26823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_Toc24542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_Toc22823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_Toc23188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_Toc23188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_Toc13221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_Toc13221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_Toc24790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_Toc32456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_Toc1459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_Toc13046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_Toc8390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_Toc1407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_Toc24579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_Toc15581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_Toc3540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_Toc3540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_Toc7758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8797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夏热冬冷A区</w:t>
            </w:r>
            <w:bookmarkEnd w:id="1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28.68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115.86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服务中心</w:t>
            </w:r>
            <w:bookmarkEnd w:id="1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3382.53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15.60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5" w:name="北向角度"/>
            <w:r>
              <w:t>114</w:t>
            </w:r>
            <w:bookmarkEnd w:id="25"/>
            <w:r>
              <w:t>°</w:t>
            </w:r>
          </w:p>
        </w:tc>
      </w:tr>
    </w:tbl>
    <w:p>
      <w:pPr>
        <w:pStyle w:val="2"/>
      </w:pPr>
      <w:bookmarkStart w:id="26" w:name="_Toc26125"/>
      <w:r>
        <w:rPr>
          <w:rFonts w:hint="eastAsia"/>
        </w:rPr>
        <w:t>气象</w:t>
      </w:r>
      <w:r>
        <w:t>数据</w:t>
      </w:r>
      <w:bookmarkEnd w:id="26"/>
    </w:p>
    <w:p>
      <w:pPr>
        <w:pStyle w:val="4"/>
      </w:pPr>
      <w:bookmarkStart w:id="27" w:name="_Toc9943"/>
      <w:r>
        <w:rPr>
          <w:rFonts w:hint="eastAsia"/>
        </w:rPr>
        <w:t>气象地点</w:t>
      </w:r>
      <w:bookmarkEnd w:id="27"/>
    </w:p>
    <w:p>
      <w:pPr>
        <w:pStyle w:val="3"/>
        <w:ind w:firstLine="420"/>
        <w:rPr>
          <w:lang w:val="en-US"/>
        </w:rPr>
      </w:pPr>
      <w:bookmarkStart w:id="28" w:name="气象数据来源"/>
      <w:r>
        <w:t>江西-南昌, 《建筑节能气象参数标准》JGJ346-2014</w:t>
      </w:r>
      <w:bookmarkEnd w:id="28"/>
    </w:p>
    <w:p>
      <w:pPr>
        <w:pStyle w:val="4"/>
      </w:pPr>
      <w:bookmarkStart w:id="29" w:name="_Toc26676"/>
      <w:r>
        <w:rPr>
          <w:rFonts w:hint="eastAsia"/>
        </w:rPr>
        <w:t>逐</w:t>
      </w:r>
      <w:r>
        <w:t>日干球温度表</w:t>
      </w:r>
      <w:bookmarkEnd w:id="29"/>
    </w:p>
    <w:p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1" w:name="日最小干球温度变化表"/>
      <w:bookmarkEnd w:id="31"/>
      <w:bookmarkStart w:id="32" w:name="_Toc828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11479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08月01日15时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01月14日08时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2.7</w:t>
            </w:r>
          </w:p>
        </w:tc>
        <w:tc>
          <w:tcPr>
            <w:vAlign w:val="center"/>
          </w:tcPr>
          <w:p>
            <w:r>
              <w:t>2.8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5" w:name="气象峰值工况"/>
      <w:bookmarkEnd w:id="35"/>
    </w:p>
    <w:p>
      <w:pPr>
        <w:pStyle w:val="2"/>
      </w:pPr>
      <w:bookmarkStart w:id="36" w:name="_Toc11131"/>
      <w:r>
        <w:rPr>
          <w:rFonts w:hint="eastAsia"/>
        </w:rPr>
        <w:t>软件介绍</w:t>
      </w:r>
      <w:bookmarkEnd w:id="36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8" w:name="_Toc14981"/>
      <w:r>
        <w:rPr>
          <w:rFonts w:hint="eastAsia"/>
        </w:rPr>
        <w:t>围护</w:t>
      </w:r>
      <w:r>
        <w:t>结构</w:t>
      </w:r>
      <w:bookmarkEnd w:id="38"/>
    </w:p>
    <w:p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18170"/>
      <w:r>
        <w:rPr>
          <w:kern w:val="2"/>
          <w:szCs w:val="24"/>
          <w:lang w:val="en-US"/>
        </w:rPr>
        <w:t>屋顶构造</w:t>
      </w:r>
      <w:bookmarkEnd w:id="40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9615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2" w:name="_Toc11239"/>
      <w:r>
        <w:rPr>
          <w:kern w:val="2"/>
          <w:szCs w:val="24"/>
          <w:lang w:val="en-US"/>
        </w:rPr>
        <w:t>楼板构造</w:t>
      </w:r>
      <w:bookmarkEnd w:id="42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26823"/>
      <w:r>
        <w:rPr>
          <w:kern w:val="2"/>
          <w:szCs w:val="24"/>
          <w:lang w:val="en-US"/>
        </w:rPr>
        <w:t>周边地面构造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4" w:name="_Toc24542"/>
      <w:r>
        <w:rPr>
          <w:kern w:val="2"/>
          <w:szCs w:val="24"/>
          <w:lang w:val="en-US"/>
        </w:rPr>
        <w:t>非周边地面构造</w:t>
      </w:r>
      <w:bookmarkEnd w:id="44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22823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</w:tbl>
    <w:p>
      <w:pPr>
        <w:pStyle w:val="4"/>
      </w:pPr>
      <w:bookmarkStart w:id="46" w:name="_Toc23188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</w:tr>
    </w:tbl>
    <w:p>
      <w:pPr>
        <w:pStyle w:val="2"/>
      </w:pPr>
      <w:bookmarkStart w:id="47" w:name="_Toc13221"/>
      <w:r>
        <w:t>房间类型</w:t>
      </w:r>
      <w:bookmarkEnd w:id="47"/>
    </w:p>
    <w:p>
      <w:pPr>
        <w:pStyle w:val="4"/>
        <w:widowControl w:val="0"/>
        <w:rPr>
          <w:kern w:val="2"/>
          <w:szCs w:val="24"/>
          <w:lang w:val="en-US"/>
        </w:rPr>
      </w:pPr>
      <w:bookmarkStart w:id="48" w:name="_Toc24790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9" w:name="_Toc32456"/>
      <w:r>
        <w:rPr>
          <w:kern w:val="2"/>
          <w:szCs w:val="24"/>
          <w:lang w:val="en-US"/>
        </w:rPr>
        <w:t>作息时间表</w:t>
      </w:r>
      <w:bookmarkEnd w:id="49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0" w:name="_Toc2133"/>
      <w:r>
        <w:rPr>
          <w:kern w:val="2"/>
          <w:szCs w:val="24"/>
          <w:lang w:val="en-US"/>
        </w:rPr>
        <w:t>系统设置</w:t>
      </w:r>
      <w:bookmarkEnd w:id="50"/>
    </w:p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1459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>
            <w:r>
              <w:t>冷:0.55, 暖:0.50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1894.90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2" w:name="_Toc13046"/>
      <w:r>
        <w:rPr>
          <w:kern w:val="2"/>
          <w:szCs w:val="24"/>
          <w:lang w:val="en-US"/>
        </w:rPr>
        <w:t>运行时间表</w:t>
      </w:r>
      <w:bookmarkEnd w:id="52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3" w:name="_Toc8390"/>
      <w:r>
        <w:rPr>
          <w:kern w:val="2"/>
          <w:szCs w:val="24"/>
          <w:lang w:val="en-US"/>
        </w:rPr>
        <w:t>计算结果</w:t>
      </w:r>
      <w:bookmarkEnd w:id="53"/>
    </w:p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1407"/>
      <w:r>
        <w:rPr>
          <w:kern w:val="2"/>
          <w:szCs w:val="24"/>
          <w:lang w:val="en-US"/>
        </w:rPr>
        <w:t>模拟周期</w:t>
      </w:r>
      <w:bookmarkEnd w:id="54"/>
    </w:p>
    <w:p>
      <w:pPr>
        <w:widowControl w:val="0"/>
        <w:rPr>
          <w:kern w:val="2"/>
          <w:szCs w:val="24"/>
          <w:lang w:val="en-US"/>
        </w:rPr>
      </w:pPr>
      <w:bookmarkStart w:id="59" w:name="_GoBack"/>
      <w:r>
        <w:rPr>
          <w:kern w:val="2"/>
          <w:szCs w:val="24"/>
          <w:lang w:val="en-US"/>
        </w:rPr>
        <w:t>供冷季(6.15-9.15) 供暖季(12.15-3.15)</w:t>
      </w:r>
    </w:p>
    <w:bookmarkEnd w:id="59"/>
    <w:p>
      <w:pPr>
        <w:pStyle w:val="4"/>
        <w:widowControl w:val="0"/>
        <w:rPr>
          <w:kern w:val="2"/>
          <w:szCs w:val="24"/>
          <w:lang w:val="en-US"/>
        </w:rPr>
      </w:pPr>
      <w:bookmarkStart w:id="55" w:name="_Toc24579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22307</w:t>
            </w:r>
          </w:p>
        </w:tc>
        <w:tc>
          <w:tcPr>
            <w:vAlign w:val="center"/>
          </w:tcPr>
          <w:p>
            <w:r>
              <w:t>6.59</w:t>
            </w:r>
          </w:p>
        </w:tc>
        <w:tc>
          <w:tcPr>
            <w:vAlign w:val="center"/>
          </w:tcPr>
          <w:p>
            <w:r>
              <w:t>76760</w:t>
            </w:r>
          </w:p>
        </w:tc>
        <w:tc>
          <w:tcPr>
            <w:vAlign w:val="center"/>
          </w:tcPr>
          <w:p>
            <w:r>
              <w:t>22.69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15581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-7.92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-6.60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>
            <w:r>
              <w:t>-6.59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-2.81</w:t>
            </w:r>
          </w:p>
        </w:tc>
        <w:tc>
          <w:tcPr>
            <w:vAlign w:val="center"/>
          </w:tcPr>
          <w:p>
            <w:r>
              <w:t>22.69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7" w:name="_Toc3540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9823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135.983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130.765</w:t>
            </w:r>
          </w:p>
        </w:tc>
        <w:tc>
          <w:tcPr>
            <w:vAlign w:val="center"/>
          </w:tcPr>
          <w:p>
            <w:r>
              <w:t>2月25日8时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130.621</w:t>
            </w:r>
          </w:p>
        </w:tc>
        <w:tc>
          <w:tcPr>
            <w:vAlign w:val="center"/>
          </w:tcPr>
          <w:p>
            <w:r>
              <w:t>3月4日8时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101.721</w:t>
            </w:r>
          </w:p>
        </w:tc>
        <w:tc>
          <w:tcPr>
            <w:vAlign w:val="center"/>
          </w:tcPr>
          <w:p>
            <w:r>
              <w:t>6月28日9时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154.376</w:t>
            </w:r>
          </w:p>
        </w:tc>
        <w:tc>
          <w:tcPr>
            <w:vAlign w:val="center"/>
          </w:tcPr>
          <w:p>
            <w:r>
              <w:t>7月25日8时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195.643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8月6日8时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175.828</w:t>
            </w:r>
          </w:p>
        </w:tc>
        <w:tc>
          <w:tcPr>
            <w:vAlign w:val="center"/>
          </w:tcPr>
          <w:p>
            <w:r>
              <w:t>9月9日8时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43.557</w:t>
            </w:r>
          </w:p>
        </w:tc>
        <w:tc>
          <w:tcPr>
            <w:vAlign w:val="center"/>
          </w:tcPr>
          <w:p>
            <w:r>
              <w:t>12月16日8时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58" w:name="_Toc7758"/>
      <w:r>
        <w:rPr>
          <w:kern w:val="2"/>
          <w:szCs w:val="24"/>
          <w:lang w:val="en-US"/>
        </w:rPr>
        <w:t>附录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OGJlZTE2YzZiN2JjZWIwNjhhOGU1Y2E3Yjg2NTcifQ=="/>
  </w:docVars>
  <w:rsids>
    <w:rsidRoot w:val="22E25D7E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2E25D7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13</Pages>
  <Words>4561</Words>
  <Characters>7450</Characters>
  <Lines>11</Lines>
  <Paragraphs>3</Paragraphs>
  <TotalTime>1</TotalTime>
  <ScaleCrop>false</ScaleCrop>
  <LinksUpToDate>false</LinksUpToDate>
  <CharactersWithSpaces>7494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2026-01-01T08:49:00Z</dcterms:created>
  <dc:creator>张灏文</dc:creator>
  <cp:lastModifiedBy>张灏文</cp:lastModifiedBy>
  <dcterms:modified xsi:type="dcterms:W3CDTF">2026-01-01T08:50:46Z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5A906A4590AC41A3B80A3CE5E77E7442_11</vt:lpwstr>
  </property>
</Properties>
</file>