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A7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项目名称：开封市某高校锅炉房改造博物馆项目</w:t>
      </w:r>
    </w:p>
    <w:p w14:paraId="2680F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建设地点：河南省开封市某高校内</w:t>
      </w:r>
      <w:bookmarkStart w:id="0" w:name="_GoBack"/>
      <w:bookmarkEnd w:id="0"/>
    </w:p>
    <w:p w14:paraId="2DC7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场地环境现状评价：</w:t>
      </w:r>
    </w:p>
    <w:p w14:paraId="4458F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地理位置：项目位于开封市某高校内，东临城市主干道夷山大街，北侧为东京大道，南侧、西侧均为校内道路。场地周边交通便利，基础设施完善。</w:t>
      </w:r>
    </w:p>
    <w:p w14:paraId="103D1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环境敏感目标：场地周边500m范围内无自然保护区、风景名胜区、水源保护区等特殊环境敏感保护目标。</w:t>
      </w:r>
    </w:p>
    <w:p w14:paraId="240E9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污染源调查：</w:t>
      </w:r>
    </w:p>
    <w:p w14:paraId="2954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场地周边无危险化学品生产、储存设施；无易燃易爆场所；无大型工业污染源；原锅炉房遗留燃料及设备已全部清理，无土壤污染风险。</w:t>
      </w:r>
    </w:p>
    <w:p w14:paraId="50747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电磁辐射环境：经现场监测，场地周边无高压输电线路、变电站、广播电视发射塔、雷达站、通信发射台等强电磁辐射源。工频电场强度＜0.5kV/m，工频磁感应强度＜0.1μT，均低于《电磁环境控制限值》GB 8702规定的公众曝露控制限值（电场4kV/m，磁场100μT）。</w:t>
      </w:r>
    </w:p>
    <w:p w14:paraId="731BB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B88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default" w:ascii="Times New Roman" w:hAnsi="Times New Roman" w:cs="Times New Roman"/>
          <w:sz w:val="28"/>
          <w:szCs w:val="28"/>
        </w:rPr>
        <w:t>结论：项目选址符合环境保护要求，无重大环境制约因素。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2026-03-24T08:27:25Z</dcterms:created>
  <dc:creator>10705</dc:creator>
  <cp:lastModifiedBy>王翔</cp:lastModifiedBy>
  <dcterms:modified xsi:type="dcterms:W3CDTF">2026-03-24T08:28:50Z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FDF1258AF17645BEA1998507AC335D57_12</vt:lpwstr>
  </property>
</Properties>
</file>