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F0BB" w14:textId="77777777" w:rsidR="00FB6C33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常州市新北区幼儿园生活饮用水储水设施清洗消毒工作记录</w:t>
      </w:r>
    </w:p>
    <w:p w14:paraId="0B221C24" w14:textId="77777777" w:rsidR="00FB6C33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一、基本信息</w:t>
      </w:r>
      <w:bookmarkEnd w:id="0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5"/>
        <w:gridCol w:w="2760"/>
        <w:gridCol w:w="1845"/>
        <w:gridCol w:w="1845"/>
      </w:tblGrid>
      <w:tr w:rsidR="00FB6C33" w14:paraId="57F9F6BE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9E3B43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设施名称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545D4B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常州市新北区幼儿园生活饮用水储水水箱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BEBED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设施规格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6A94F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SX-2000</w:t>
            </w:r>
            <w:r>
              <w:rPr>
                <w:rFonts w:ascii="Arial" w:eastAsia="等线" w:hAnsi="Arial" w:cs="Arial"/>
              </w:rPr>
              <w:t>（容积</w:t>
            </w:r>
            <w:r>
              <w:rPr>
                <w:rFonts w:ascii="Arial" w:eastAsia="等线" w:hAnsi="Arial" w:cs="Arial"/>
              </w:rPr>
              <w:t>2000L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1500mm×1000mm×1350mm</w:t>
            </w:r>
            <w:r>
              <w:rPr>
                <w:rFonts w:ascii="Arial" w:eastAsia="等线" w:hAnsi="Arial" w:cs="Arial"/>
              </w:rPr>
              <w:t>）</w:t>
            </w:r>
          </w:p>
        </w:tc>
      </w:tr>
      <w:tr w:rsidR="00FB6C33" w14:paraId="6951D337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7BB5F6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设施位置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00572A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园区专用设备间（远离污染源，通风良好）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CB3F5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清洗消毒日期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0A5B4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2025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3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20</w:t>
            </w:r>
            <w:r>
              <w:rPr>
                <w:rFonts w:ascii="Arial" w:eastAsia="等线" w:hAnsi="Arial" w:cs="Arial"/>
              </w:rPr>
              <w:t>日（上半年）、</w:t>
            </w:r>
            <w:r>
              <w:rPr>
                <w:rFonts w:ascii="Arial" w:eastAsia="等线" w:hAnsi="Arial" w:cs="Arial"/>
              </w:rPr>
              <w:t>2025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9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20</w:t>
            </w:r>
            <w:r>
              <w:rPr>
                <w:rFonts w:ascii="Arial" w:eastAsia="等线" w:hAnsi="Arial" w:cs="Arial"/>
              </w:rPr>
              <w:t>日（下半年）</w:t>
            </w:r>
          </w:p>
        </w:tc>
      </w:tr>
      <w:tr w:rsidR="00FB6C33" w14:paraId="589AB136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0C33F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清洗消毒时长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EE855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每次</w:t>
            </w:r>
            <w:r>
              <w:rPr>
                <w:rFonts w:ascii="Arial" w:eastAsia="等线" w:hAnsi="Arial" w:cs="Arial"/>
              </w:rPr>
              <w:t>4</w:t>
            </w:r>
            <w:r>
              <w:rPr>
                <w:rFonts w:ascii="Arial" w:eastAsia="等线" w:hAnsi="Arial" w:cs="Arial"/>
              </w:rPr>
              <w:t>小时（上午</w:t>
            </w:r>
            <w:r>
              <w:rPr>
                <w:rFonts w:ascii="Arial" w:eastAsia="等线" w:hAnsi="Arial" w:cs="Arial"/>
              </w:rPr>
              <w:t>9:00-13:00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3D14F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清洗消毒频次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9198AB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每半年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次，全年共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次，符合</w:t>
            </w:r>
            <w:r>
              <w:rPr>
                <w:rFonts w:ascii="Arial" w:eastAsia="等线" w:hAnsi="Arial" w:cs="Arial"/>
              </w:rPr>
              <w:t>5.1.3</w:t>
            </w:r>
            <w:r>
              <w:rPr>
                <w:rFonts w:ascii="Arial" w:eastAsia="等线" w:hAnsi="Arial" w:cs="Arial"/>
              </w:rPr>
              <w:t>条文要求</w:t>
            </w:r>
          </w:p>
        </w:tc>
      </w:tr>
      <w:tr w:rsidR="00FB6C33" w14:paraId="1678C0B0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8D3D55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作业人员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76C21D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园区后勤专职工作人员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名（具备储水设施清洗消毒资质）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1C362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监督人员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128D8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园区后勤管理人员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名</w:t>
            </w:r>
          </w:p>
        </w:tc>
      </w:tr>
      <w:tr w:rsidR="00FF5282" w14:paraId="7D320820" w14:textId="77777777" w:rsidTr="00FF5282">
        <w:tblPrEx>
          <w:tblCellMar>
            <w:top w:w="0" w:type="dxa"/>
            <w:bottom w:w="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4D331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供水影响范围</w:t>
            </w:r>
          </w:p>
        </w:tc>
        <w:tc>
          <w:tcPr>
            <w:tcW w:w="64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A6BB91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全园所有用水部门（班级教室、幼儿卫生间、教职工卫生间、厨房、茶水间、清洁间），提前</w:t>
            </w:r>
            <w:r>
              <w:rPr>
                <w:rFonts w:ascii="Arial" w:eastAsia="等线" w:hAnsi="Arial" w:cs="Arial"/>
              </w:rPr>
              <w:t>24</w:t>
            </w:r>
            <w:r>
              <w:rPr>
                <w:rFonts w:ascii="Arial" w:eastAsia="等线" w:hAnsi="Arial" w:cs="Arial"/>
              </w:rPr>
              <w:t>小时通知全园师生，做好储水准备</w:t>
            </w:r>
          </w:p>
        </w:tc>
      </w:tr>
      <w:tr w:rsidR="00FF5282" w14:paraId="10476A37" w14:textId="77777777" w:rsidTr="00FF5282">
        <w:tblPrEx>
          <w:tblCellMar>
            <w:top w:w="0" w:type="dxa"/>
            <w:bottom w:w="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EBD6C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依据标准</w:t>
            </w:r>
          </w:p>
        </w:tc>
        <w:tc>
          <w:tcPr>
            <w:tcW w:w="64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658D35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1. </w:t>
            </w:r>
            <w:r>
              <w:rPr>
                <w:rFonts w:ascii="Arial" w:eastAsia="等线" w:hAnsi="Arial" w:cs="Arial"/>
              </w:rPr>
              <w:t>《绿色建筑评价标准》（</w:t>
            </w:r>
            <w:r>
              <w:rPr>
                <w:rFonts w:ascii="Arial" w:eastAsia="等线" w:hAnsi="Arial" w:cs="Arial"/>
              </w:rPr>
              <w:t>GB/T50378-2019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2024</w:t>
            </w:r>
            <w:r>
              <w:rPr>
                <w:rFonts w:ascii="Arial" w:eastAsia="等线" w:hAnsi="Arial" w:cs="Arial"/>
              </w:rPr>
              <w:t>年版））</w:t>
            </w:r>
            <w:r>
              <w:rPr>
                <w:rFonts w:ascii="Arial" w:eastAsia="等线" w:hAnsi="Arial" w:cs="Arial"/>
              </w:rPr>
              <w:t>5.1.3</w:t>
            </w:r>
            <w:r>
              <w:rPr>
                <w:rFonts w:ascii="Arial" w:eastAsia="等线" w:hAnsi="Arial" w:cs="Arial"/>
              </w:rPr>
              <w:t>条文第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款；</w:t>
            </w:r>
            <w:r>
              <w:rPr>
                <w:rFonts w:ascii="Arial" w:eastAsia="等线" w:hAnsi="Arial" w:cs="Arial"/>
              </w:rPr>
              <w:t xml:space="preserve">2. </w:t>
            </w:r>
            <w:r>
              <w:rPr>
                <w:rFonts w:ascii="Arial" w:eastAsia="等线" w:hAnsi="Arial" w:cs="Arial"/>
              </w:rPr>
              <w:t>《生活饮用水卫生标准》（</w:t>
            </w:r>
            <w:r>
              <w:rPr>
                <w:rFonts w:ascii="Arial" w:eastAsia="等线" w:hAnsi="Arial" w:cs="Arial"/>
              </w:rPr>
              <w:t>GB 5749-2022</w:t>
            </w:r>
            <w:r>
              <w:rPr>
                <w:rFonts w:ascii="Arial" w:eastAsia="等线" w:hAnsi="Arial" w:cs="Arial"/>
              </w:rPr>
              <w:t>）；</w:t>
            </w:r>
            <w:r>
              <w:rPr>
                <w:rFonts w:ascii="Arial" w:eastAsia="等线" w:hAnsi="Arial" w:cs="Arial"/>
              </w:rPr>
              <w:t xml:space="preserve">3. </w:t>
            </w:r>
            <w:r>
              <w:rPr>
                <w:rFonts w:ascii="Arial" w:eastAsia="等线" w:hAnsi="Arial" w:cs="Arial"/>
              </w:rPr>
              <w:t>《生活饮用水标准检验方法》（</w:t>
            </w:r>
            <w:r>
              <w:rPr>
                <w:rFonts w:ascii="Arial" w:eastAsia="等线" w:hAnsi="Arial" w:cs="Arial"/>
              </w:rPr>
              <w:t>GB/T 5750-2023</w:t>
            </w:r>
            <w:r>
              <w:rPr>
                <w:rFonts w:ascii="Arial" w:eastAsia="等线" w:hAnsi="Arial" w:cs="Arial"/>
              </w:rPr>
              <w:t>）</w:t>
            </w:r>
          </w:p>
        </w:tc>
      </w:tr>
    </w:tbl>
    <w:p w14:paraId="1EC26BAB" w14:textId="77777777" w:rsidR="00FB6C33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二、清洗消毒前准备工作</w:t>
      </w:r>
      <w:bookmarkEnd w:id="1"/>
    </w:p>
    <w:p w14:paraId="23A92EA1" w14:textId="77777777" w:rsidR="00FB6C33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lastRenderedPageBreak/>
        <w:t xml:space="preserve">2.1 </w:t>
      </w:r>
      <w:r>
        <w:rPr>
          <w:rFonts w:ascii="Arial" w:eastAsia="等线" w:hAnsi="Arial" w:cs="Arial"/>
          <w:b/>
          <w:sz w:val="32"/>
        </w:rPr>
        <w:t>人员准备</w:t>
      </w:r>
      <w:bookmarkEnd w:id="2"/>
    </w:p>
    <w:p w14:paraId="2C6E901C" w14:textId="77777777" w:rsidR="00FB6C3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作业人员提前穿戴好个人防护用品（防水手套、口罩、防护服、防滑鞋），接受岗前培训，熟悉清洗消毒流程、操作规范及安全注意事项，明确分工（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人负责水箱排空与清洗，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人负责消毒与冲洗）；监督人员全程到场，负责监督作业流程、记录作业情况，确保操作符合标准。</w:t>
      </w:r>
    </w:p>
    <w:p w14:paraId="289B4FCD" w14:textId="77777777" w:rsidR="00FB6C33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2.2 </w:t>
      </w:r>
      <w:r>
        <w:rPr>
          <w:rFonts w:ascii="Arial" w:eastAsia="等线" w:hAnsi="Arial" w:cs="Arial"/>
          <w:b/>
          <w:sz w:val="32"/>
        </w:rPr>
        <w:t>物资准备</w:t>
      </w:r>
      <w:bookmarkEnd w:id="3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0"/>
        <w:gridCol w:w="2070"/>
        <w:gridCol w:w="2070"/>
        <w:gridCol w:w="2070"/>
      </w:tblGrid>
      <w:tr w:rsidR="00FB6C33" w14:paraId="40AFBE08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125D7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物资名称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5960D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A4E9B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数量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A68100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用途</w:t>
            </w:r>
          </w:p>
        </w:tc>
      </w:tr>
      <w:tr w:rsidR="00FB6C33" w14:paraId="4DC93511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1A1B5D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消毒用品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88C2F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幼儿园专用含氯消毒片（</w:t>
            </w:r>
            <w:r>
              <w:rPr>
                <w:rFonts w:ascii="Arial" w:eastAsia="等线" w:hAnsi="Arial" w:cs="Arial"/>
              </w:rPr>
              <w:t>XD-P100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46D943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</w:t>
            </w:r>
            <w:r>
              <w:rPr>
                <w:rFonts w:ascii="Arial" w:eastAsia="等线" w:hAnsi="Arial" w:cs="Arial"/>
              </w:rPr>
              <w:t>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09D8A7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水箱内壁及管道消毒</w:t>
            </w:r>
          </w:p>
        </w:tc>
      </w:tr>
      <w:tr w:rsidR="00FB6C33" w14:paraId="232CBE9D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5A212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消毒器具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275EA9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手动清洗消毒刷套装（</w:t>
            </w:r>
            <w:r>
              <w:rPr>
                <w:rFonts w:ascii="Arial" w:eastAsia="等线" w:hAnsi="Arial" w:cs="Arial"/>
              </w:rPr>
              <w:t>XQ-S10</w:t>
            </w:r>
            <w:r>
              <w:rPr>
                <w:rFonts w:ascii="Arial" w:eastAsia="等线" w:hAnsi="Arial" w:cs="Arial"/>
              </w:rPr>
              <w:t>）、高压消毒喷枪（</w:t>
            </w:r>
            <w:r>
              <w:rPr>
                <w:rFonts w:ascii="Arial" w:eastAsia="等线" w:hAnsi="Arial" w:cs="Arial"/>
              </w:rPr>
              <w:t>XQ-P500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7563C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各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3F14B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水箱内壁清洗、消毒溶液喷洒</w:t>
            </w:r>
          </w:p>
        </w:tc>
      </w:tr>
      <w:tr w:rsidR="00FB6C33" w14:paraId="708C8A40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943E3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清洁用品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CE0D71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中性清洁剂、干净抹布、吸水拖把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687CF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各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F4EF49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水箱内壁污垢清理、现场清洁</w:t>
            </w:r>
          </w:p>
        </w:tc>
      </w:tr>
      <w:tr w:rsidR="00FB6C33" w14:paraId="0910DE3E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A0A512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防护用品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E98C10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防水手套、口罩、防护服、防滑鞋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F2A91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各</w:t>
            </w:r>
            <w:r>
              <w:rPr>
                <w:rFonts w:ascii="Arial" w:eastAsia="等线" w:hAnsi="Arial" w:cs="Arial"/>
              </w:rPr>
              <w:t>3</w:t>
            </w:r>
            <w:r>
              <w:rPr>
                <w:rFonts w:ascii="Arial" w:eastAsia="等线" w:hAnsi="Arial" w:cs="Arial"/>
              </w:rPr>
              <w:t>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0AD9A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作业人员、监督人员个人防护</w:t>
            </w:r>
          </w:p>
        </w:tc>
      </w:tr>
      <w:tr w:rsidR="00FB6C33" w14:paraId="3E8566CE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2A9636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检测工具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17D77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余氯检测试纸、</w:t>
            </w:r>
            <w:r>
              <w:rPr>
                <w:rFonts w:ascii="Arial" w:eastAsia="等线" w:hAnsi="Arial" w:cs="Arial"/>
              </w:rPr>
              <w:t>pH</w:t>
            </w:r>
            <w:r>
              <w:rPr>
                <w:rFonts w:ascii="Arial" w:eastAsia="等线" w:hAnsi="Arial" w:cs="Arial"/>
              </w:rPr>
              <w:t>试纸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C734FD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各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盒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48CA4A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消毒后水质快速检测</w:t>
            </w:r>
          </w:p>
        </w:tc>
      </w:tr>
      <w:tr w:rsidR="00FB6C33" w14:paraId="2BF64892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5B24C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其他物资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5CFB3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水桶、水管、密封盖、警示标识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0DC171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各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30DD3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供水、排水、安全警示</w:t>
            </w:r>
          </w:p>
        </w:tc>
      </w:tr>
    </w:tbl>
    <w:p w14:paraId="224AD89D" w14:textId="77777777" w:rsidR="00FB6C33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 xml:space="preserve">2.3 </w:t>
      </w:r>
      <w:r>
        <w:rPr>
          <w:rFonts w:ascii="Arial" w:eastAsia="等线" w:hAnsi="Arial" w:cs="Arial"/>
          <w:b/>
          <w:sz w:val="32"/>
        </w:rPr>
        <w:t>设施准备</w:t>
      </w:r>
      <w:bookmarkEnd w:id="4"/>
    </w:p>
    <w:p w14:paraId="2C64D521" w14:textId="77777777" w:rsidR="00FB6C33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提前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小时关闭水箱进水阀门，打开排水阀门，将水箱内剩余生活饮用水彻底排空，待水箱内无积水后，关闭排水阀门；</w:t>
      </w:r>
    </w:p>
    <w:p w14:paraId="33512184" w14:textId="77777777" w:rsidR="00FB6C33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打开水箱密封盖，通风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分钟，排出水箱内残留气体，检查水箱内壁、接口、水位传感器等部件，确认无破损、锈蚀、杂物堆积；</w:t>
      </w:r>
    </w:p>
    <w:p w14:paraId="4A7F8637" w14:textId="77777777" w:rsidR="00FB6C33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关闭与水箱连接的所有供水管道阀门，张贴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正在清洗消毒，禁止使用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警示标识，</w:t>
      </w:r>
      <w:r>
        <w:rPr>
          <w:rFonts w:ascii="Arial" w:eastAsia="等线" w:hAnsi="Arial" w:cs="Arial"/>
        </w:rPr>
        <w:lastRenderedPageBreak/>
        <w:t>禁止无关人员进入设备间；</w:t>
      </w:r>
    </w:p>
    <w:p w14:paraId="194CCDD7" w14:textId="77777777" w:rsidR="00FB6C33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用清水冲洗水箱进水管道、出水管道各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分钟，排出管道内滞留水及杂物，确保管道畅通。</w:t>
      </w:r>
    </w:p>
    <w:p w14:paraId="32816D20" w14:textId="77777777" w:rsidR="00FB6C33" w:rsidRDefault="00000000">
      <w:pPr>
        <w:spacing w:before="380" w:after="140" w:line="288" w:lineRule="auto"/>
        <w:outlineLvl w:val="0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6"/>
        </w:rPr>
        <w:t>三、清洗消毒操作流程</w:t>
      </w:r>
      <w:bookmarkEnd w:id="5"/>
    </w:p>
    <w:p w14:paraId="2A442B0F" w14:textId="77777777" w:rsidR="00FB6C33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 xml:space="preserve">3.1 </w:t>
      </w:r>
      <w:r>
        <w:rPr>
          <w:rFonts w:ascii="Arial" w:eastAsia="等线" w:hAnsi="Arial" w:cs="Arial"/>
          <w:b/>
          <w:sz w:val="32"/>
        </w:rPr>
        <w:t>水箱清洗（</w:t>
      </w:r>
      <w:r>
        <w:rPr>
          <w:rFonts w:ascii="Arial" w:eastAsia="等线" w:hAnsi="Arial" w:cs="Arial"/>
          <w:b/>
          <w:sz w:val="32"/>
        </w:rPr>
        <w:t>9:00-10:30</w:t>
      </w:r>
      <w:r>
        <w:rPr>
          <w:rFonts w:ascii="Arial" w:eastAsia="等线" w:hAnsi="Arial" w:cs="Arial"/>
          <w:b/>
          <w:sz w:val="32"/>
        </w:rPr>
        <w:t>）</w:t>
      </w:r>
      <w:bookmarkEnd w:id="6"/>
    </w:p>
    <w:p w14:paraId="1434AE67" w14:textId="77777777" w:rsidR="00FB6C33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作业人员进入水箱（佩戴好防护用品），先用干净抹布擦拭水箱内壁表面浮尘、杂物，重点清理水箱角落、接口、水位传感器周围的积污；</w:t>
      </w:r>
    </w:p>
    <w:p w14:paraId="441351A0" w14:textId="77777777" w:rsidR="00FB6C33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采用手动清洗消毒刷套装中的长柄刷，蘸取中性清洁剂，反复擦拭水箱内壁、底部及顶部，去除顽固污垢、水垢，确保无明显污渍；</w:t>
      </w:r>
    </w:p>
    <w:p w14:paraId="342F4769" w14:textId="77777777" w:rsidR="00FB6C33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打开水箱排水阀门，用高压消毒喷枪抽取清水，对水箱内壁进行全面冲洗，冲洗过程中反复擦拭，直至排出的水清澈、无杂物、无泡沫；</w:t>
      </w:r>
    </w:p>
    <w:p w14:paraId="14D34A49" w14:textId="77777777" w:rsidR="00FB6C33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关闭排水阀门，再次注入清水，浸泡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分钟后，打开排水阀门排空，重复冲洗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次，确保水箱内壁无清洁剂残留。</w:t>
      </w:r>
    </w:p>
    <w:p w14:paraId="08D57C68" w14:textId="77777777" w:rsidR="00FB6C33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 xml:space="preserve">3.2 </w:t>
      </w:r>
      <w:r>
        <w:rPr>
          <w:rFonts w:ascii="Arial" w:eastAsia="等线" w:hAnsi="Arial" w:cs="Arial"/>
          <w:b/>
          <w:sz w:val="32"/>
        </w:rPr>
        <w:t>水箱消毒（</w:t>
      </w:r>
      <w:r>
        <w:rPr>
          <w:rFonts w:ascii="Arial" w:eastAsia="等线" w:hAnsi="Arial" w:cs="Arial"/>
          <w:b/>
          <w:sz w:val="32"/>
        </w:rPr>
        <w:t>10:30-11:30</w:t>
      </w:r>
      <w:r>
        <w:rPr>
          <w:rFonts w:ascii="Arial" w:eastAsia="等线" w:hAnsi="Arial" w:cs="Arial"/>
          <w:b/>
          <w:sz w:val="32"/>
        </w:rPr>
        <w:t>）</w:t>
      </w:r>
      <w:bookmarkEnd w:id="7"/>
    </w:p>
    <w:p w14:paraId="011269DE" w14:textId="77777777" w:rsidR="00FB6C33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按照消毒用品使用说明，将</w:t>
      </w:r>
      <w:r>
        <w:rPr>
          <w:rFonts w:ascii="Arial" w:eastAsia="等线" w:hAnsi="Arial" w:cs="Arial"/>
        </w:rPr>
        <w:t>20</w:t>
      </w:r>
      <w:r>
        <w:rPr>
          <w:rFonts w:ascii="Arial" w:eastAsia="等线" w:hAnsi="Arial" w:cs="Arial"/>
        </w:rPr>
        <w:t>片含氯消毒片（每片</w:t>
      </w:r>
      <w:r>
        <w:rPr>
          <w:rFonts w:ascii="Arial" w:eastAsia="等线" w:hAnsi="Arial" w:cs="Arial"/>
        </w:rPr>
        <w:t>1g</w:t>
      </w:r>
      <w:r>
        <w:rPr>
          <w:rFonts w:ascii="Arial" w:eastAsia="等线" w:hAnsi="Arial" w:cs="Arial"/>
        </w:rPr>
        <w:t>）溶解于</w:t>
      </w:r>
      <w:r>
        <w:rPr>
          <w:rFonts w:ascii="Arial" w:eastAsia="等线" w:hAnsi="Arial" w:cs="Arial"/>
        </w:rPr>
        <w:t>20L</w:t>
      </w:r>
      <w:r>
        <w:rPr>
          <w:rFonts w:ascii="Arial" w:eastAsia="等线" w:hAnsi="Arial" w:cs="Arial"/>
        </w:rPr>
        <w:t>清水中，搅拌均匀，配制成有效氯浓度为</w:t>
      </w:r>
      <w:r>
        <w:rPr>
          <w:rFonts w:ascii="Arial" w:eastAsia="等线" w:hAnsi="Arial" w:cs="Arial"/>
        </w:rPr>
        <w:t>500mg/L</w:t>
      </w:r>
      <w:r>
        <w:rPr>
          <w:rFonts w:ascii="Arial" w:eastAsia="等线" w:hAnsi="Arial" w:cs="Arial"/>
        </w:rPr>
        <w:t>的消毒溶液；</w:t>
      </w:r>
    </w:p>
    <w:p w14:paraId="3A741316" w14:textId="77777777" w:rsidR="00FB6C33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用高压消毒喷枪将消毒溶液均匀喷洒在水箱内壁、底部、顶部及接口处，确保所有表面均被消毒溶液覆盖，无遗漏区域；</w:t>
      </w:r>
    </w:p>
    <w:p w14:paraId="120CF7A1" w14:textId="77777777" w:rsidR="00FB6C33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关闭水箱密封盖，让消毒溶液在水箱内浸泡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分钟，期间每隔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分钟，作业人员打开密封盖，用长柄刷搅拌消毒溶液，确保消毒均匀，提升消毒效果；</w:t>
      </w:r>
    </w:p>
    <w:p w14:paraId="1684A91E" w14:textId="77777777" w:rsidR="00FB6C33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消毒浸泡完成后，打开水箱排水阀门，将消毒溶液彻底排空，确保无残留。</w:t>
      </w:r>
    </w:p>
    <w:p w14:paraId="7A589E44" w14:textId="77777777" w:rsidR="00FB6C33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 xml:space="preserve">3.3 </w:t>
      </w:r>
      <w:r>
        <w:rPr>
          <w:rFonts w:ascii="Arial" w:eastAsia="等线" w:hAnsi="Arial" w:cs="Arial"/>
          <w:b/>
          <w:sz w:val="32"/>
        </w:rPr>
        <w:t>冲洗与复位（</w:t>
      </w:r>
      <w:r>
        <w:rPr>
          <w:rFonts w:ascii="Arial" w:eastAsia="等线" w:hAnsi="Arial" w:cs="Arial"/>
          <w:b/>
          <w:sz w:val="32"/>
        </w:rPr>
        <w:t>11:30-12:30</w:t>
      </w:r>
      <w:r>
        <w:rPr>
          <w:rFonts w:ascii="Arial" w:eastAsia="等线" w:hAnsi="Arial" w:cs="Arial"/>
          <w:b/>
          <w:sz w:val="32"/>
        </w:rPr>
        <w:t>）</w:t>
      </w:r>
      <w:bookmarkEnd w:id="8"/>
    </w:p>
    <w:p w14:paraId="34BC83A6" w14:textId="77777777" w:rsidR="00FB6C33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打开水箱进水阀门，注入清水，至水箱满水位后，关闭进水阀门，浸泡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分钟，打开排水阀门排空，重复冲洗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次；</w:t>
      </w:r>
    </w:p>
    <w:p w14:paraId="3F135557" w14:textId="77777777" w:rsidR="00FB6C33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每次冲洗后，用余氯检测试纸、</w:t>
      </w:r>
      <w:r>
        <w:rPr>
          <w:rFonts w:ascii="Arial" w:eastAsia="等线" w:hAnsi="Arial" w:cs="Arial"/>
        </w:rPr>
        <w:t>pH</w:t>
      </w:r>
      <w:r>
        <w:rPr>
          <w:rFonts w:ascii="Arial" w:eastAsia="等线" w:hAnsi="Arial" w:cs="Arial"/>
        </w:rPr>
        <w:t>试纸检测排出水的余氯含量和</w:t>
      </w:r>
      <w:r>
        <w:rPr>
          <w:rFonts w:ascii="Arial" w:eastAsia="等线" w:hAnsi="Arial" w:cs="Arial"/>
        </w:rPr>
        <w:t>pH</w:t>
      </w:r>
      <w:r>
        <w:rPr>
          <w:rFonts w:ascii="Arial" w:eastAsia="等线" w:hAnsi="Arial" w:cs="Arial"/>
        </w:rPr>
        <w:t>值，直至余氯含量在</w:t>
      </w:r>
      <w:r>
        <w:rPr>
          <w:rFonts w:ascii="Arial" w:eastAsia="等线" w:hAnsi="Arial" w:cs="Arial"/>
        </w:rPr>
        <w:t>0.2-1.0mg/L</w:t>
      </w:r>
      <w:r>
        <w:rPr>
          <w:rFonts w:ascii="Arial" w:eastAsia="等线" w:hAnsi="Arial" w:cs="Arial"/>
        </w:rPr>
        <w:t>之间、</w:t>
      </w:r>
      <w:r>
        <w:rPr>
          <w:rFonts w:ascii="Arial" w:eastAsia="等线" w:hAnsi="Arial" w:cs="Arial"/>
        </w:rPr>
        <w:t>pH</w:t>
      </w:r>
      <w:r>
        <w:rPr>
          <w:rFonts w:ascii="Arial" w:eastAsia="等线" w:hAnsi="Arial" w:cs="Arial"/>
        </w:rPr>
        <w:t>值在</w:t>
      </w:r>
      <w:r>
        <w:rPr>
          <w:rFonts w:ascii="Arial" w:eastAsia="等线" w:hAnsi="Arial" w:cs="Arial"/>
        </w:rPr>
        <w:t>6.5-8.5</w:t>
      </w:r>
      <w:r>
        <w:rPr>
          <w:rFonts w:ascii="Arial" w:eastAsia="等线" w:hAnsi="Arial" w:cs="Arial"/>
        </w:rPr>
        <w:t>之间，符合</w:t>
      </w:r>
      <w:r>
        <w:rPr>
          <w:rFonts w:ascii="Arial" w:eastAsia="等线" w:hAnsi="Arial" w:cs="Arial"/>
        </w:rPr>
        <w:t>GB 5749-2022</w:t>
      </w:r>
      <w:r>
        <w:rPr>
          <w:rFonts w:ascii="Arial" w:eastAsia="等线" w:hAnsi="Arial" w:cs="Arial"/>
        </w:rPr>
        <w:t>标准要求；</w:t>
      </w:r>
    </w:p>
    <w:p w14:paraId="63BDC2DF" w14:textId="77777777" w:rsidR="00FB6C33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冲洗合格后，关闭排水阀门，打开进水阀门，将水箱注满生活饮用水，检查水箱密封盖是否密封严密，水位传感器运行是否正常；</w:t>
      </w:r>
    </w:p>
    <w:p w14:paraId="01E9BDCE" w14:textId="77777777" w:rsidR="00FB6C33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打开与水箱连接的供水管道阀门，恢复全园供水，检查各用水点出水是否正常，</w:t>
      </w:r>
      <w:r>
        <w:rPr>
          <w:rFonts w:ascii="Arial" w:eastAsia="等线" w:hAnsi="Arial" w:cs="Arial"/>
        </w:rPr>
        <w:lastRenderedPageBreak/>
        <w:t>无异味、无浑浊。</w:t>
      </w:r>
    </w:p>
    <w:p w14:paraId="7F2344AD" w14:textId="77777777" w:rsidR="00FB6C33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 xml:space="preserve">3.4 </w:t>
      </w:r>
      <w:r>
        <w:rPr>
          <w:rFonts w:ascii="Arial" w:eastAsia="等线" w:hAnsi="Arial" w:cs="Arial"/>
          <w:b/>
          <w:sz w:val="32"/>
        </w:rPr>
        <w:t>现场清理（</w:t>
      </w:r>
      <w:r>
        <w:rPr>
          <w:rFonts w:ascii="Arial" w:eastAsia="等线" w:hAnsi="Arial" w:cs="Arial"/>
          <w:b/>
          <w:sz w:val="32"/>
        </w:rPr>
        <w:t>12:30-13:00</w:t>
      </w:r>
      <w:r>
        <w:rPr>
          <w:rFonts w:ascii="Arial" w:eastAsia="等线" w:hAnsi="Arial" w:cs="Arial"/>
          <w:b/>
          <w:sz w:val="32"/>
        </w:rPr>
        <w:t>）</w:t>
      </w:r>
      <w:bookmarkEnd w:id="9"/>
    </w:p>
    <w:p w14:paraId="070E8D93" w14:textId="77777777" w:rsidR="00FB6C33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作业人员清理设备间现场，收集清洗消毒过程中产生的杂物、废弃防护用品，分类妥善处理，避免污染环境；</w:t>
      </w:r>
    </w:p>
    <w:p w14:paraId="5459FA05" w14:textId="77777777" w:rsidR="00FB6C33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用干净抹布擦拭水箱表面、设备间地面，确保现场整洁，无积水、无污渍；</w:t>
      </w:r>
    </w:p>
    <w:p w14:paraId="1AD985CF" w14:textId="77777777" w:rsidR="00FB6C33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拆除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正在清洗消毒，禁止使用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警示标识，整理好清洗消毒工具、物资，妥善存放于专用收纳柜；</w:t>
      </w:r>
    </w:p>
    <w:p w14:paraId="25EF1092" w14:textId="77777777" w:rsidR="00FB6C33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监督人员检查现场清理情况，确认无遗漏、无安全隐患。</w:t>
      </w:r>
    </w:p>
    <w:p w14:paraId="5F5B779F" w14:textId="77777777" w:rsidR="00FB6C33" w:rsidRDefault="00000000">
      <w:pPr>
        <w:spacing w:before="380" w:after="140" w:line="288" w:lineRule="auto"/>
        <w:outlineLvl w:val="0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6"/>
        </w:rPr>
        <w:t>四、清洗消毒效果检测</w:t>
      </w:r>
      <w:bookmarkEnd w:id="10"/>
    </w:p>
    <w:p w14:paraId="5308ECA5" w14:textId="77777777" w:rsidR="00FB6C33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 xml:space="preserve">4.1 </w:t>
      </w:r>
      <w:r>
        <w:rPr>
          <w:rFonts w:ascii="Arial" w:eastAsia="等线" w:hAnsi="Arial" w:cs="Arial"/>
          <w:b/>
          <w:sz w:val="32"/>
        </w:rPr>
        <w:t>检测时间</w:t>
      </w:r>
      <w:bookmarkEnd w:id="11"/>
    </w:p>
    <w:p w14:paraId="186B66A3" w14:textId="77777777" w:rsidR="00FB6C3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清洗消毒完成后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小时（</w:t>
      </w:r>
      <w:r>
        <w:rPr>
          <w:rFonts w:ascii="Arial" w:eastAsia="等线" w:hAnsi="Arial" w:cs="Arial"/>
        </w:rPr>
        <w:t>14:00</w:t>
      </w:r>
      <w:r>
        <w:rPr>
          <w:rFonts w:ascii="Arial" w:eastAsia="等线" w:hAnsi="Arial" w:cs="Arial"/>
        </w:rPr>
        <w:t>），同步开展现场快速检测和实验室检测。</w:t>
      </w:r>
    </w:p>
    <w:p w14:paraId="6B4D35E2" w14:textId="77777777" w:rsidR="00FB6C33" w:rsidRDefault="00000000">
      <w:pPr>
        <w:spacing w:before="320" w:after="120" w:line="288" w:lineRule="auto"/>
        <w:outlineLvl w:val="1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2"/>
        </w:rPr>
        <w:t xml:space="preserve">4.2 </w:t>
      </w:r>
      <w:r>
        <w:rPr>
          <w:rFonts w:ascii="Arial" w:eastAsia="等线" w:hAnsi="Arial" w:cs="Arial"/>
          <w:b/>
          <w:sz w:val="32"/>
        </w:rPr>
        <w:t>检测方法与项目</w:t>
      </w:r>
      <w:bookmarkEnd w:id="12"/>
    </w:p>
    <w:p w14:paraId="0C190190" w14:textId="77777777" w:rsidR="00FB6C33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现场快速检测：采用余氯检测试纸、</w:t>
      </w:r>
      <w:r>
        <w:rPr>
          <w:rFonts w:ascii="Arial" w:eastAsia="等线" w:hAnsi="Arial" w:cs="Arial"/>
        </w:rPr>
        <w:t>pH</w:t>
      </w:r>
      <w:r>
        <w:rPr>
          <w:rFonts w:ascii="Arial" w:eastAsia="等线" w:hAnsi="Arial" w:cs="Arial"/>
        </w:rPr>
        <w:t>试纸，检测水箱出水口水样的余氯含量和</w:t>
      </w:r>
      <w:r>
        <w:rPr>
          <w:rFonts w:ascii="Arial" w:eastAsia="等线" w:hAnsi="Arial" w:cs="Arial"/>
        </w:rPr>
        <w:t>pH</w:t>
      </w:r>
      <w:r>
        <w:rPr>
          <w:rFonts w:ascii="Arial" w:eastAsia="等线" w:hAnsi="Arial" w:cs="Arial"/>
        </w:rPr>
        <w:t>值，每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分钟检测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次，共检测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次，取平均值；</w:t>
      </w:r>
    </w:p>
    <w:p w14:paraId="365D9880" w14:textId="77777777" w:rsidR="00FB6C33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实验室检测：按照《生活饮用水标准检验方法》（</w:t>
      </w:r>
      <w:r>
        <w:rPr>
          <w:rFonts w:ascii="Arial" w:eastAsia="等线" w:hAnsi="Arial" w:cs="Arial"/>
        </w:rPr>
        <w:t>GB/T 5750-2023</w:t>
      </w:r>
      <w:r>
        <w:rPr>
          <w:rFonts w:ascii="Arial" w:eastAsia="等线" w:hAnsi="Arial" w:cs="Arial"/>
        </w:rPr>
        <w:t>），采集水箱出水口水样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份，送专业实验室检测，检测项目包括菌落总数、总大肠菌群、耐热大肠菌群、色度、浑浊度等核心指标，与园区水质检测报告检测项目保持一致。</w:t>
      </w:r>
    </w:p>
    <w:p w14:paraId="3FB04044" w14:textId="77777777" w:rsidR="00FB6C33" w:rsidRDefault="00000000">
      <w:pPr>
        <w:spacing w:before="320" w:after="120" w:line="288" w:lineRule="auto"/>
        <w:outlineLvl w:val="1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2"/>
        </w:rPr>
        <w:t xml:space="preserve">4.3 </w:t>
      </w:r>
      <w:r>
        <w:rPr>
          <w:rFonts w:ascii="Arial" w:eastAsia="等线" w:hAnsi="Arial" w:cs="Arial"/>
          <w:b/>
          <w:sz w:val="32"/>
        </w:rPr>
        <w:t>检测结果</w:t>
      </w:r>
      <w:bookmarkEnd w:id="13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1650"/>
        <w:gridCol w:w="1650"/>
        <w:gridCol w:w="1650"/>
        <w:gridCol w:w="1650"/>
      </w:tblGrid>
      <w:tr w:rsidR="00FB6C33" w14:paraId="5E6E4096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E3B68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检测类型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59E24B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4B2518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检测结果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AFF5B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标准限值（</w:t>
            </w:r>
            <w:r>
              <w:rPr>
                <w:rFonts w:ascii="Arial" w:eastAsia="等线" w:hAnsi="Arial" w:cs="Arial"/>
              </w:rPr>
              <w:t>GB 5749-2022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326A4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达标情况</w:t>
            </w:r>
          </w:p>
        </w:tc>
      </w:tr>
      <w:tr w:rsidR="00FB6C33" w14:paraId="45C5CC80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B0A09F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现场快速检测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EBD58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余氯含量（</w:t>
            </w:r>
            <w:r>
              <w:rPr>
                <w:rFonts w:ascii="Arial" w:eastAsia="等线" w:hAnsi="Arial" w:cs="Arial"/>
              </w:rPr>
              <w:t>mg/L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29AAF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74EA85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0.2-1.0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559F1C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达标</w:t>
            </w:r>
          </w:p>
        </w:tc>
      </w:tr>
      <w:tr w:rsidR="00FB6C33" w14:paraId="657B68E9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432C0E" w14:textId="77777777" w:rsidR="00FB6C33" w:rsidRDefault="00FB6C33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E01F5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pH</w:t>
            </w:r>
            <w:r>
              <w:rPr>
                <w:rFonts w:ascii="Arial" w:eastAsia="等线" w:hAnsi="Arial" w:cs="Arial"/>
              </w:rPr>
              <w:t>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9DEAEC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7.4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4A2E2F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6.5-8.5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AA1BC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达标</w:t>
            </w:r>
          </w:p>
        </w:tc>
      </w:tr>
      <w:tr w:rsidR="00FB6C33" w14:paraId="0ACC6463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494A7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实验室检测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7949F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菌落总数</w:t>
            </w:r>
            <w:r>
              <w:rPr>
                <w:rFonts w:ascii="Arial" w:eastAsia="等线" w:hAnsi="Arial" w:cs="Arial"/>
              </w:rPr>
              <w:lastRenderedPageBreak/>
              <w:t>（</w:t>
            </w:r>
            <w:r>
              <w:rPr>
                <w:rFonts w:ascii="Arial" w:eastAsia="等线" w:hAnsi="Arial" w:cs="Arial"/>
              </w:rPr>
              <w:t>CFU/mL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D7C52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76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E70046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0256E6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达标</w:t>
            </w:r>
          </w:p>
        </w:tc>
      </w:tr>
      <w:tr w:rsidR="00FB6C33" w14:paraId="71414073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3F198" w14:textId="77777777" w:rsidR="00FB6C33" w:rsidRDefault="00FB6C33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C846F0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总大肠菌群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561C2F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未检出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841D59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未检出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66DD36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达标</w:t>
            </w:r>
          </w:p>
        </w:tc>
      </w:tr>
      <w:tr w:rsidR="00FB6C33" w14:paraId="5C83D8F8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5261D4" w14:textId="77777777" w:rsidR="00FB6C33" w:rsidRDefault="00FB6C33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7FEB24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耐热大肠菌群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C97ED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未检出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D1C64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未检出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6F222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达标</w:t>
            </w:r>
          </w:p>
        </w:tc>
      </w:tr>
      <w:tr w:rsidR="00FB6C33" w14:paraId="1C941264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77B09" w14:textId="77777777" w:rsidR="00FB6C33" w:rsidRDefault="00FB6C33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7D30D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色度、浑浊度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5857D6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色度</w:t>
            </w:r>
            <w:r>
              <w:rPr>
                <w:rFonts w:ascii="Arial" w:eastAsia="等线" w:hAnsi="Arial" w:cs="Arial"/>
              </w:rPr>
              <w:t>≤10</w:t>
            </w:r>
            <w:r>
              <w:rPr>
                <w:rFonts w:ascii="Arial" w:eastAsia="等线" w:hAnsi="Arial" w:cs="Arial"/>
              </w:rPr>
              <w:t>度，浑浊度</w:t>
            </w:r>
            <w:r>
              <w:rPr>
                <w:rFonts w:ascii="Arial" w:eastAsia="等线" w:hAnsi="Arial" w:cs="Arial"/>
              </w:rPr>
              <w:t>≤0.8NTU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E9CD6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色度</w:t>
            </w:r>
            <w:r>
              <w:rPr>
                <w:rFonts w:ascii="Arial" w:eastAsia="等线" w:hAnsi="Arial" w:cs="Arial"/>
              </w:rPr>
              <w:t>≤15</w:t>
            </w:r>
            <w:r>
              <w:rPr>
                <w:rFonts w:ascii="Arial" w:eastAsia="等线" w:hAnsi="Arial" w:cs="Arial"/>
              </w:rPr>
              <w:t>度，浑浊度</w:t>
            </w:r>
            <w:r>
              <w:rPr>
                <w:rFonts w:ascii="Arial" w:eastAsia="等线" w:hAnsi="Arial" w:cs="Arial"/>
              </w:rPr>
              <w:t>≤1NTU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438D64" w14:textId="77777777" w:rsidR="00FB6C3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达标</w:t>
            </w:r>
          </w:p>
        </w:tc>
      </w:tr>
    </w:tbl>
    <w:p w14:paraId="779250BB" w14:textId="77777777" w:rsidR="00FB6C33" w:rsidRDefault="00000000">
      <w:pPr>
        <w:spacing w:before="320" w:after="120" w:line="288" w:lineRule="auto"/>
        <w:outlineLvl w:val="1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2"/>
        </w:rPr>
        <w:t xml:space="preserve">4.4 </w:t>
      </w:r>
      <w:r>
        <w:rPr>
          <w:rFonts w:ascii="Arial" w:eastAsia="等线" w:hAnsi="Arial" w:cs="Arial"/>
          <w:b/>
          <w:sz w:val="32"/>
        </w:rPr>
        <w:t>检测结论</w:t>
      </w:r>
      <w:bookmarkEnd w:id="14"/>
    </w:p>
    <w:p w14:paraId="432FFDEF" w14:textId="77777777" w:rsidR="00FB6C3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本次储水水箱清洗消毒后，现场快速检测和实验室检测结果均符合《生活饮用水卫生标准》（</w:t>
      </w:r>
      <w:r>
        <w:rPr>
          <w:rFonts w:ascii="Arial" w:eastAsia="等线" w:hAnsi="Arial" w:cs="Arial"/>
        </w:rPr>
        <w:t>GB 5749-2022</w:t>
      </w:r>
      <w:r>
        <w:rPr>
          <w:rFonts w:ascii="Arial" w:eastAsia="等线" w:hAnsi="Arial" w:cs="Arial"/>
        </w:rPr>
        <w:t>）要求，无不合格项；水箱内壁无污垢、无消毒残留，密封性能良好，无二次污染隐患，清洗消毒效果合格，完全落实《绿色建筑评价标准》</w:t>
      </w:r>
      <w:r>
        <w:rPr>
          <w:rFonts w:ascii="Arial" w:eastAsia="等线" w:hAnsi="Arial" w:cs="Arial"/>
        </w:rPr>
        <w:t>5.1.3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款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生活饮用水储水设施每半年清洗消毒不应少于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次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的规定，可保障全园师生生活饮用水安全。</w:t>
      </w:r>
    </w:p>
    <w:p w14:paraId="232D9829" w14:textId="77777777" w:rsidR="00FB6C33" w:rsidRDefault="00000000">
      <w:pPr>
        <w:spacing w:before="380" w:after="140" w:line="288" w:lineRule="auto"/>
        <w:outlineLvl w:val="0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6"/>
        </w:rPr>
        <w:t>五、异常情况及处理</w:t>
      </w:r>
      <w:bookmarkEnd w:id="15"/>
    </w:p>
    <w:p w14:paraId="27332AAC" w14:textId="77777777" w:rsidR="00FB6C3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本次清洗消毒作业全程规范操作，未出现设备故障、人员安全、水质异常等问题，所有流程均按计划顺利完成，无异常情况发生。</w:t>
      </w:r>
    </w:p>
    <w:p w14:paraId="70F8D0CA" w14:textId="77777777" w:rsidR="00FB6C3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预设异常情况及处理方案（用于后续运营参考）：</w:t>
      </w:r>
    </w:p>
    <w:p w14:paraId="146EBA17" w14:textId="77777777" w:rsidR="00FB6C33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若清洗过程中发现水箱内壁有锈蚀、破损，立即停止作业，更换受损部件，清理锈蚀区域，重新进行清洗消毒，检测合格后再恢复供水；</w:t>
      </w:r>
    </w:p>
    <w:p w14:paraId="76E5BCA0" w14:textId="77777777" w:rsidR="00FB6C33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若消毒后余氯含量超标，增加清水冲洗次数，每次冲洗后检测余氯含量，直至达标；若余氯含量不足，补充消毒溶液，延长浸泡时间，重新检测；</w:t>
      </w:r>
    </w:p>
    <w:p w14:paraId="66822FC6" w14:textId="77777777" w:rsidR="00FB6C33" w:rsidRDefault="00000000">
      <w:pPr>
        <w:numPr>
          <w:ilvl w:val="0"/>
          <w:numId w:val="2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若恢复供水后，用水点出水浑浊、有异味，立即关闭供水阀门，重新对水箱及管道进行清洗消毒，检测合格后再恢复供水，并排查管道污染隐患。</w:t>
      </w:r>
    </w:p>
    <w:p w14:paraId="2B6F9D44" w14:textId="77777777" w:rsidR="00FB6C33" w:rsidRDefault="00000000">
      <w:pPr>
        <w:spacing w:before="380" w:after="140" w:line="288" w:lineRule="auto"/>
        <w:outlineLvl w:val="0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6"/>
        </w:rPr>
        <w:t>六、工作总结</w:t>
      </w:r>
      <w:bookmarkEnd w:id="16"/>
    </w:p>
    <w:p w14:paraId="73F1077A" w14:textId="77777777" w:rsidR="00FB6C3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本次常州市新北区幼儿园生活饮用水储水水箱清洗消毒工作，严格遵循《绿色建筑评价标准》</w:t>
      </w:r>
      <w:r>
        <w:rPr>
          <w:rFonts w:ascii="Arial" w:eastAsia="等线" w:hAnsi="Arial" w:cs="Arial"/>
        </w:rPr>
        <w:t>5.1.3</w:t>
      </w:r>
      <w:r>
        <w:rPr>
          <w:rFonts w:ascii="Arial" w:eastAsia="等线" w:hAnsi="Arial" w:cs="Arial"/>
        </w:rPr>
        <w:t>条文及相关国家、行业标准要求，按时完成上半年、下半年各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次的清洗消毒任务，作业流程规范、操作专业，物资准备充分、人员分工明确，监督到位。</w:t>
      </w:r>
    </w:p>
    <w:p w14:paraId="00B8C1FE" w14:textId="77777777" w:rsidR="00FB6C3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清洗消毒后检测结果显示，水箱水质达标，无二次污染隐患，有效杀灭了水箱内可能滋生的微生物，保障了储水水质安全，为全园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名幼儿及教职工的生活饮用水安全</w:t>
      </w:r>
      <w:r>
        <w:rPr>
          <w:rFonts w:ascii="Arial" w:eastAsia="等线" w:hAnsi="Arial" w:cs="Arial"/>
        </w:rPr>
        <w:lastRenderedPageBreak/>
        <w:t>提供了可靠保障。同时，通过本次作业，进一步规范了储水设施清洗消毒流程，提升了后勤人员的操作水平，为后续常态化清洗消毒工作奠定了基础。</w:t>
      </w:r>
    </w:p>
    <w:p w14:paraId="4AF6EBB0" w14:textId="77777777" w:rsidR="00FB6C3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后续将严格执行每半年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次的清洗消毒计划，提前做好准备工作，规范操作流程，加强过程监督和效果检测，及时排查潜在隐患，确保储水设施长期稳定运行，持续落实绿色建筑</w:t>
      </w:r>
      <w:r>
        <w:rPr>
          <w:rFonts w:ascii="Arial" w:eastAsia="等线" w:hAnsi="Arial" w:cs="Arial"/>
        </w:rPr>
        <w:t>5.1.3</w:t>
      </w:r>
      <w:r>
        <w:rPr>
          <w:rFonts w:ascii="Arial" w:eastAsia="等线" w:hAnsi="Arial" w:cs="Arial"/>
        </w:rPr>
        <w:t>条文要求，为园区绿色建筑运营提供有力支撑。</w:t>
      </w:r>
    </w:p>
    <w:p w14:paraId="7DBCA48A" w14:textId="77777777" w:rsidR="00FB6C33" w:rsidRDefault="00000000">
      <w:pPr>
        <w:spacing w:before="380" w:after="140" w:line="288" w:lineRule="auto"/>
        <w:outlineLvl w:val="0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36"/>
        </w:rPr>
        <w:t>七、附件</w:t>
      </w:r>
      <w:bookmarkEnd w:id="17"/>
    </w:p>
    <w:p w14:paraId="49013320" w14:textId="77777777" w:rsidR="00FB6C33" w:rsidRDefault="00000000">
      <w:pPr>
        <w:numPr>
          <w:ilvl w:val="0"/>
          <w:numId w:val="2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储水设施清洗消毒现场照片（含清洗、消毒、冲洗、检测环节，共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张）；</w:t>
      </w:r>
    </w:p>
    <w:p w14:paraId="4E13292B" w14:textId="77777777" w:rsidR="00FB6C33" w:rsidRDefault="00000000">
      <w:pPr>
        <w:numPr>
          <w:ilvl w:val="0"/>
          <w:numId w:val="2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实验室检测报告复印件；</w:t>
      </w:r>
    </w:p>
    <w:p w14:paraId="501F2898" w14:textId="77777777" w:rsidR="00FB6C33" w:rsidRDefault="00000000">
      <w:pPr>
        <w:numPr>
          <w:ilvl w:val="0"/>
          <w:numId w:val="2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消毒用品、消毒器具产品合格证明复印件；</w:t>
      </w:r>
    </w:p>
    <w:p w14:paraId="56651E1E" w14:textId="77777777" w:rsidR="00FB6C33" w:rsidRDefault="00000000">
      <w:pPr>
        <w:numPr>
          <w:ilvl w:val="0"/>
          <w:numId w:val="2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作业人员、监督人员资质证明复印件。</w:t>
      </w:r>
    </w:p>
    <w:sectPr w:rsidR="00FB6C33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4106F" w14:textId="77777777" w:rsidR="0064146E" w:rsidRDefault="0064146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8BD48F7" w14:textId="77777777" w:rsidR="0064146E" w:rsidRDefault="0064146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1401" w14:textId="77777777" w:rsidR="00FB6C33" w:rsidRDefault="00FB6C33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37628" w14:textId="77777777" w:rsidR="0064146E" w:rsidRDefault="0064146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64123E9" w14:textId="77777777" w:rsidR="0064146E" w:rsidRDefault="0064146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3951" w14:textId="77777777" w:rsidR="00FB6C33" w:rsidRDefault="00FB6C33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1BA"/>
    <w:multiLevelType w:val="multilevel"/>
    <w:tmpl w:val="24CADC9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3313E1"/>
    <w:multiLevelType w:val="multilevel"/>
    <w:tmpl w:val="C410507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F94CD8"/>
    <w:multiLevelType w:val="multilevel"/>
    <w:tmpl w:val="7438099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8D6580"/>
    <w:multiLevelType w:val="multilevel"/>
    <w:tmpl w:val="4C5E238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6E7582"/>
    <w:multiLevelType w:val="multilevel"/>
    <w:tmpl w:val="B3AA0BF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C93838"/>
    <w:multiLevelType w:val="multilevel"/>
    <w:tmpl w:val="5B6CA8B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C30941"/>
    <w:multiLevelType w:val="multilevel"/>
    <w:tmpl w:val="4FFAA52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827FBD"/>
    <w:multiLevelType w:val="multilevel"/>
    <w:tmpl w:val="7A1E51D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1E742C"/>
    <w:multiLevelType w:val="multilevel"/>
    <w:tmpl w:val="39467DE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6A64EA"/>
    <w:multiLevelType w:val="multilevel"/>
    <w:tmpl w:val="6332F1E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C21DAC"/>
    <w:multiLevelType w:val="multilevel"/>
    <w:tmpl w:val="FF26077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21278A"/>
    <w:multiLevelType w:val="multilevel"/>
    <w:tmpl w:val="0746634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9024A2"/>
    <w:multiLevelType w:val="multilevel"/>
    <w:tmpl w:val="4C50018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8B4E11"/>
    <w:multiLevelType w:val="multilevel"/>
    <w:tmpl w:val="342E3F7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F1E1DDB"/>
    <w:multiLevelType w:val="multilevel"/>
    <w:tmpl w:val="45FE8A1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3D217D"/>
    <w:multiLevelType w:val="multilevel"/>
    <w:tmpl w:val="C5C247A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523FBE"/>
    <w:multiLevelType w:val="multilevel"/>
    <w:tmpl w:val="24FEAB9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D463CD"/>
    <w:multiLevelType w:val="multilevel"/>
    <w:tmpl w:val="D262A51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F236AD"/>
    <w:multiLevelType w:val="multilevel"/>
    <w:tmpl w:val="9FAE54F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1B58EC"/>
    <w:multiLevelType w:val="multilevel"/>
    <w:tmpl w:val="6172E33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15493C"/>
    <w:multiLevelType w:val="multilevel"/>
    <w:tmpl w:val="9024416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021D5E"/>
    <w:multiLevelType w:val="multilevel"/>
    <w:tmpl w:val="CFDCD78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0470AC"/>
    <w:multiLevelType w:val="multilevel"/>
    <w:tmpl w:val="9640790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DB23D6"/>
    <w:multiLevelType w:val="multilevel"/>
    <w:tmpl w:val="F316232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544494"/>
    <w:multiLevelType w:val="multilevel"/>
    <w:tmpl w:val="36BC485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90A7D45"/>
    <w:multiLevelType w:val="multilevel"/>
    <w:tmpl w:val="0B22636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33F1587"/>
    <w:multiLevelType w:val="multilevel"/>
    <w:tmpl w:val="1B446A2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47447D7"/>
    <w:multiLevelType w:val="multilevel"/>
    <w:tmpl w:val="69EA995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BB5215E"/>
    <w:multiLevelType w:val="multilevel"/>
    <w:tmpl w:val="9C445F0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5195326">
    <w:abstractNumId w:val="5"/>
  </w:num>
  <w:num w:numId="2" w16cid:durableId="1941326913">
    <w:abstractNumId w:val="21"/>
  </w:num>
  <w:num w:numId="3" w16cid:durableId="354892284">
    <w:abstractNumId w:val="18"/>
  </w:num>
  <w:num w:numId="4" w16cid:durableId="975986280">
    <w:abstractNumId w:val="28"/>
  </w:num>
  <w:num w:numId="5" w16cid:durableId="217134232">
    <w:abstractNumId w:val="25"/>
  </w:num>
  <w:num w:numId="6" w16cid:durableId="1274939296">
    <w:abstractNumId w:val="4"/>
  </w:num>
  <w:num w:numId="7" w16cid:durableId="1005785043">
    <w:abstractNumId w:val="10"/>
  </w:num>
  <w:num w:numId="8" w16cid:durableId="1598974785">
    <w:abstractNumId w:val="13"/>
  </w:num>
  <w:num w:numId="9" w16cid:durableId="1801223551">
    <w:abstractNumId w:val="27"/>
  </w:num>
  <w:num w:numId="10" w16cid:durableId="1443919351">
    <w:abstractNumId w:val="6"/>
  </w:num>
  <w:num w:numId="11" w16cid:durableId="633096927">
    <w:abstractNumId w:val="24"/>
  </w:num>
  <w:num w:numId="12" w16cid:durableId="1280911960">
    <w:abstractNumId w:val="15"/>
  </w:num>
  <w:num w:numId="13" w16cid:durableId="669529843">
    <w:abstractNumId w:val="7"/>
  </w:num>
  <w:num w:numId="14" w16cid:durableId="918632405">
    <w:abstractNumId w:val="20"/>
  </w:num>
  <w:num w:numId="15" w16cid:durableId="406462412">
    <w:abstractNumId w:val="8"/>
  </w:num>
  <w:num w:numId="16" w16cid:durableId="218247474">
    <w:abstractNumId w:val="12"/>
  </w:num>
  <w:num w:numId="17" w16cid:durableId="1405370627">
    <w:abstractNumId w:val="11"/>
  </w:num>
  <w:num w:numId="18" w16cid:durableId="1063481769">
    <w:abstractNumId w:val="19"/>
  </w:num>
  <w:num w:numId="19" w16cid:durableId="1718701727">
    <w:abstractNumId w:val="17"/>
  </w:num>
  <w:num w:numId="20" w16cid:durableId="256905971">
    <w:abstractNumId w:val="14"/>
  </w:num>
  <w:num w:numId="21" w16cid:durableId="2097287676">
    <w:abstractNumId w:val="16"/>
  </w:num>
  <w:num w:numId="22" w16cid:durableId="1609770655">
    <w:abstractNumId w:val="0"/>
  </w:num>
  <w:num w:numId="23" w16cid:durableId="502746010">
    <w:abstractNumId w:val="1"/>
  </w:num>
  <w:num w:numId="24" w16cid:durableId="955677240">
    <w:abstractNumId w:val="3"/>
  </w:num>
  <w:num w:numId="25" w16cid:durableId="405148204">
    <w:abstractNumId w:val="22"/>
  </w:num>
  <w:num w:numId="26" w16cid:durableId="1161508047">
    <w:abstractNumId w:val="9"/>
  </w:num>
  <w:num w:numId="27" w16cid:durableId="173418556">
    <w:abstractNumId w:val="23"/>
  </w:num>
  <w:num w:numId="28" w16cid:durableId="1581914372">
    <w:abstractNumId w:val="26"/>
  </w:num>
  <w:num w:numId="29" w16cid:durableId="1638604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C33"/>
    <w:rsid w:val="00133B55"/>
    <w:rsid w:val="0064146E"/>
    <w:rsid w:val="00FB6C33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4A053C"/>
  <w15:docId w15:val="{CBDD09D2-F32D-440E-8DC7-D1469C9A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1621</Words>
  <Characters>1801</Characters>
  <Application>Microsoft Office Word</Application>
  <DocSecurity>0</DocSecurity>
  <Lines>128</Lines>
  <Paragraphs>136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2026-03-21T04:35:00Z</dcterms:created>
  <dcterms:modified xsi:type="dcterms:W3CDTF">2026-03-21T04:36:00Z</dcterms:modified>
</cp:coreProperties>
</file>