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1E95" w14:textId="77777777" w:rsidR="00BE16A3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常州市新北区幼儿园紧急疏散、应急救护教育宣传记录（</w:t>
      </w:r>
      <w:r>
        <w:rPr>
          <w:rFonts w:ascii="Arial" w:eastAsia="等线" w:hAnsi="Arial" w:cs="Arial"/>
          <w:b/>
          <w:sz w:val="52"/>
        </w:rPr>
        <w:t>4.1.7</w:t>
      </w:r>
      <w:r>
        <w:rPr>
          <w:rFonts w:ascii="Arial" w:eastAsia="等线" w:hAnsi="Arial" w:cs="Arial"/>
          <w:b/>
          <w:sz w:val="52"/>
        </w:rPr>
        <w:t>条文专项）</w:t>
      </w:r>
    </w:p>
    <w:p w14:paraId="678F25A7" w14:textId="77777777" w:rsidR="00BE16A3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一、宣传总则</w:t>
      </w:r>
      <w:bookmarkEnd w:id="0"/>
    </w:p>
    <w:p w14:paraId="79A45B3F" w14:textId="77777777" w:rsidR="00BE16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为严格落实《绿色建筑评价标准》（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走廊、疏散通道等通行空间应满足紧急疏散、应急救护等要求，且应保持畅通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的规定，切实提升常州市新北区幼儿园（常州新北区新景花园四期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班，共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）全园师幼及外来人员的紧急疏散、应急救护意识和能力，规范园区走廊、疏散通道等通行空间的使用管理，明确宣传教育的具体内容、形式和效果，特建立本教育宣传记录，全程留存宣传痕迹，确保宣传工作落地见效、可追溯。</w:t>
      </w:r>
    </w:p>
    <w:p w14:paraId="314D6916" w14:textId="77777777" w:rsidR="00BE16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本宣传记录覆盖全园教职工、在园幼儿及进入园区的家长、访客等所有相关人员，宣传核心围绕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条文要求，聚焦紧急疏散知识、应急救护技能、通行空间管理规范三大重点，结合幼儿身心特点和幼儿园场地实际（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层框架结构，用地位于新景花园小区东南角，东临龙六路，南临云河路），采用多样化宣传形式，确保宣传内容易懂、易记、实用。</w:t>
      </w:r>
    </w:p>
    <w:p w14:paraId="01C54BBC" w14:textId="77777777" w:rsidR="00BE16A3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二、宣传基本信息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740"/>
        <w:gridCol w:w="1440"/>
        <w:gridCol w:w="1740"/>
        <w:gridCol w:w="1920"/>
      </w:tblGrid>
      <w:tr w:rsidR="00BE16A3" w14:paraId="2AA1691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71D81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宣传主题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385CE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宣传时间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0F330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宣传对象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E4E56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宣传地点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FFA47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宣传形式</w:t>
            </w:r>
          </w:p>
        </w:tc>
      </w:tr>
      <w:tr w:rsidR="00BE16A3" w14:paraId="0BAD5062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A1FA2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牢记疏散路线，掌握救护技能，守护师幼安全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C2FC3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每学期第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个月（秋季</w:t>
            </w:r>
            <w:r>
              <w:rPr>
                <w:rFonts w:ascii="Arial" w:eastAsia="等线" w:hAnsi="Arial" w:cs="Arial"/>
              </w:rPr>
              <w:t>9</w:t>
            </w:r>
            <w:r>
              <w:rPr>
                <w:rFonts w:ascii="Arial" w:eastAsia="等线" w:hAnsi="Arial" w:cs="Arial"/>
              </w:rPr>
              <w:t>月、春季</w:t>
            </w: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月），每月第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周周三下午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14899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全园教职工、在园幼儿、入园家长及访客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AD9B2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园区操场、各班教室、走廊、疏散通道、家长等候区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E3969" w14:textId="77777777" w:rsidR="00BE16A3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专题宣讲、情景模拟、海报展示、绘本讲解、视频播放、现场演示</w:t>
            </w:r>
          </w:p>
        </w:tc>
      </w:tr>
    </w:tbl>
    <w:p w14:paraId="12F16DE9" w14:textId="77777777" w:rsidR="00BE16A3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三、宣传内容详情</w:t>
      </w:r>
      <w:bookmarkEnd w:id="2"/>
    </w:p>
    <w:p w14:paraId="531240DC" w14:textId="77777777" w:rsidR="00BE16A3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（一）核心条文及通行空间管理宣传</w:t>
      </w:r>
      <w:bookmarkEnd w:id="3"/>
    </w:p>
    <w:p w14:paraId="7E4F211E" w14:textId="77777777" w:rsidR="00BE16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围绕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核心要求，向所有宣传对象明确：园区走廊、疏散通道、安全出口、楼梯间等通行空间是紧急疏散和应急救护的关键通道，必须始终保持畅通，严禁堆放桌椅、玩具、杂物、易燃易爆物品等任何障碍物，严禁在疏散通道、安全出口处设置门帘、栅栏、广告牌等遮挡物。</w:t>
      </w:r>
    </w:p>
    <w:p w14:paraId="3CB67D00" w14:textId="77777777" w:rsidR="00BE16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同步宣传通行空间相关规范：园区走廊宽度不小于</w:t>
      </w:r>
      <w:r>
        <w:rPr>
          <w:rFonts w:ascii="Arial" w:eastAsia="等线" w:hAnsi="Arial" w:cs="Arial"/>
        </w:rPr>
        <w:t>1.8</w:t>
      </w:r>
      <w:r>
        <w:rPr>
          <w:rFonts w:ascii="Arial" w:eastAsia="等线" w:hAnsi="Arial" w:cs="Arial"/>
        </w:rPr>
        <w:t>米，疏散通道净宽不小于</w:t>
      </w:r>
      <w:r>
        <w:rPr>
          <w:rFonts w:ascii="Arial" w:eastAsia="等线" w:hAnsi="Arial" w:cs="Arial"/>
        </w:rPr>
        <w:t>1.2</w:t>
      </w:r>
      <w:r>
        <w:rPr>
          <w:rFonts w:ascii="Arial" w:eastAsia="等线" w:hAnsi="Arial" w:cs="Arial"/>
        </w:rPr>
        <w:t>米，楼梯间净宽不小于</w:t>
      </w:r>
      <w:r>
        <w:rPr>
          <w:rFonts w:ascii="Arial" w:eastAsia="等线" w:hAnsi="Arial" w:cs="Arial"/>
        </w:rPr>
        <w:t>1.1</w:t>
      </w:r>
      <w:r>
        <w:rPr>
          <w:rFonts w:ascii="Arial" w:eastAsia="等线" w:hAnsi="Arial" w:cs="Arial"/>
        </w:rPr>
        <w:t>米，均符合绿色建筑紧急疏散相关标准，告知师幼及外来人员，通行时需自觉维护通道畅通，不追逐打闹、不随意停留，发现通道内有障碍物、遮挡物及时告知保安或教职工。</w:t>
      </w:r>
    </w:p>
    <w:p w14:paraId="3FE641A4" w14:textId="77777777" w:rsidR="00BE16A3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（二）紧急疏散知识宣传</w:t>
      </w:r>
      <w:bookmarkEnd w:id="4"/>
    </w:p>
    <w:p w14:paraId="7F7105D8" w14:textId="77777777" w:rsidR="00BE16A3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疏散路线宣传</w:t>
      </w:r>
      <w:r>
        <w:rPr>
          <w:rFonts w:ascii="Arial" w:eastAsia="等线" w:hAnsi="Arial" w:cs="Arial"/>
        </w:rPr>
        <w:t>：明确告知全园师幼及外来人员，园区每个班级均设置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条以上独立疏散路线，无交叉、无拥挤，疏散路线全程设置清晰指引标识（距地面</w:t>
      </w:r>
      <w:r>
        <w:rPr>
          <w:rFonts w:ascii="Arial" w:eastAsia="等线" w:hAnsi="Arial" w:cs="Arial"/>
        </w:rPr>
        <w:t>1.2</w:t>
      </w:r>
      <w:r>
        <w:rPr>
          <w:rFonts w:ascii="Arial" w:eastAsia="等线" w:hAnsi="Arial" w:cs="Arial"/>
        </w:rPr>
        <w:t>米，适配幼儿视觉特点），标注疏散方向、安全出口位置及应急避难场所（园区南侧空旷场地，临近云河路，远离主干道，无障碍物）。向幼儿普及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不慌乱、不推搡、弯腰捂鼻（火灾时）、有序跟随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的疏散原则，向教职工、家长明确疏散引导责任。</w:t>
      </w:r>
    </w:p>
    <w:p w14:paraId="2DFA246F" w14:textId="77777777" w:rsidR="00BE16A3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突发事件应对宣传</w:t>
      </w:r>
      <w:r>
        <w:rPr>
          <w:rFonts w:ascii="Arial" w:eastAsia="等线" w:hAnsi="Arial" w:cs="Arial"/>
        </w:rPr>
        <w:t>：针对火灾、地震等常见突发事件，宣传预警信号、疏散启动流程，告知师幼及外来人员，听到疏散指令后，需在教职工引导下，快速、有序撤离至应急避难场所，不擅自脱离队伍、不回头寻找物品，确保自身安全。</w:t>
      </w:r>
    </w:p>
    <w:p w14:paraId="70547EA1" w14:textId="77777777" w:rsidR="00BE16A3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疏散注意事项宣传</w:t>
      </w:r>
      <w:r>
        <w:rPr>
          <w:rFonts w:ascii="Arial" w:eastAsia="等线" w:hAnsi="Arial" w:cs="Arial"/>
        </w:rPr>
        <w:t>：重点向幼儿宣传，疏散时需听从老师指挥，双手抱头、弯腰前行，不追逐、不推挤、不哭闹；向教职工、家长宣传，疏散时需优先照顾幼儿，尤其是体弱、行动迟缓的幼儿，确保无人员遗漏；告知所有人员，疏散过程中如发现有人摔倒，需立即大声呼救并协助扶起，避免发生踩踏事故。</w:t>
      </w:r>
    </w:p>
    <w:p w14:paraId="748ACB30" w14:textId="77777777" w:rsidR="00BE16A3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（三）应急救护技能宣传</w:t>
      </w:r>
      <w:bookmarkEnd w:id="5"/>
    </w:p>
    <w:p w14:paraId="0BA1F570" w14:textId="77777777" w:rsidR="00BE16A3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基础救护知识宣传</w:t>
      </w:r>
      <w:r>
        <w:rPr>
          <w:rFonts w:ascii="Arial" w:eastAsia="等线" w:hAnsi="Arial" w:cs="Arial"/>
        </w:rPr>
        <w:t>：向教职工、家长普及外伤处理（擦伤、划伤、磕碰伤）、止血、心肺复苏（</w:t>
      </w:r>
      <w:r>
        <w:rPr>
          <w:rFonts w:ascii="Arial" w:eastAsia="等线" w:hAnsi="Arial" w:cs="Arial"/>
        </w:rPr>
        <w:t>CPR</w:t>
      </w:r>
      <w:r>
        <w:rPr>
          <w:rFonts w:ascii="Arial" w:eastAsia="等线" w:hAnsi="Arial" w:cs="Arial"/>
        </w:rPr>
        <w:t>）等基础救护技能，向幼儿普及简单的自救知识，如摔倒时如何保护自己、遇到紧急情况如何大声呼救、如何配合老师进行救护等。</w:t>
      </w:r>
    </w:p>
    <w:p w14:paraId="5F518D0C" w14:textId="77777777" w:rsidR="00BE16A3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应急物资使用宣传</w:t>
      </w:r>
      <w:r>
        <w:rPr>
          <w:rFonts w:ascii="Arial" w:eastAsia="等线" w:hAnsi="Arial" w:cs="Arial"/>
        </w:rPr>
        <w:t>：告知所有宣传对象，园区在保健室、应急避难场所、各楼层走廊末端均设置应急救护箱，配备医用纱布、碘伏、创可贴、止血带、体温计、担架等物资，明确物资存放位置和使用方法，告知教职工、家长在紧急情况下可快速取用，协助开展初步救护。</w:t>
      </w:r>
    </w:p>
    <w:p w14:paraId="569CEA83" w14:textId="77777777" w:rsidR="00BE16A3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突发疾病应急宣传</w:t>
      </w:r>
      <w:r>
        <w:rPr>
          <w:rFonts w:ascii="Arial" w:eastAsia="等线" w:hAnsi="Arial" w:cs="Arial"/>
        </w:rPr>
        <w:t>：针对幼儿常见突发疾病（发烧、呕吐、惊厥、过敏等），向教职工、家长宣传应急处置方法，告知发现幼儿身体不适时，需立即联系保健医生，做好初步护理，同时及时通知家长，必要时拨打</w:t>
      </w:r>
      <w:r>
        <w:rPr>
          <w:rFonts w:ascii="Arial" w:eastAsia="等线" w:hAnsi="Arial" w:cs="Arial"/>
        </w:rPr>
        <w:t>120</w:t>
      </w:r>
      <w:r>
        <w:rPr>
          <w:rFonts w:ascii="Arial" w:eastAsia="等线" w:hAnsi="Arial" w:cs="Arial"/>
        </w:rPr>
        <w:t>急救电话，确保幼儿得到及时救治。</w:t>
      </w:r>
    </w:p>
    <w:p w14:paraId="5CDD85AB" w14:textId="77777777" w:rsidR="00BE16A3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lastRenderedPageBreak/>
        <w:t>四、宣传实施过程记录</w:t>
      </w:r>
      <w:bookmarkEnd w:id="6"/>
    </w:p>
    <w:p w14:paraId="395DE868" w14:textId="77777777" w:rsidR="00BE16A3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（一）前期准备</w:t>
      </w:r>
      <w:bookmarkEnd w:id="7"/>
    </w:p>
    <w:p w14:paraId="62A9BE36" w14:textId="77777777" w:rsidR="00BE16A3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根据宣传主题和内容，制作适配幼儿的宣传海报、绘本、动画视频，内容简洁明了、图文并茂，突出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条文要求和紧急疏散、应急救护核心要点；制作面向教职工、家长的宣传手册，详细标注通行空间管理规范、疏散路线、救护技能等内容。</w:t>
      </w:r>
    </w:p>
    <w:p w14:paraId="24F3150E" w14:textId="77777777" w:rsidR="00BE16A3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布置宣传场地，在园区走廊、疏散通道、家长等候区张贴宣传海报，在各班教室播放宣传动画、摆放宣传绘本；在应急避难场所、保健室张贴应急物资使用说明，确保宣传内容随处可见、便于查阅。</w:t>
      </w:r>
    </w:p>
    <w:p w14:paraId="1C7B8218" w14:textId="77777777" w:rsidR="00BE16A3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组建宣传小组，由各班班主任、保健医生、保安组成，提前熟悉宣传内容，准备宣讲稿、情景模拟道具（担架、急救包等），确保宣传过程规范、专业。</w:t>
      </w:r>
    </w:p>
    <w:p w14:paraId="493A9B8C" w14:textId="77777777" w:rsidR="00BE16A3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（二）实施过程</w:t>
      </w:r>
      <w:bookmarkEnd w:id="8"/>
    </w:p>
    <w:p w14:paraId="686E38FA" w14:textId="77777777" w:rsidR="00BE16A3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专题宣讲：每学期第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个月，由宣传小组开展专题宣讲，向教职工、家长讲解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条文要求、通行空间管理规范、紧急疏散流程、应急救护技能等内容，结合幼儿园实际案例，增强宣传的针对性和实用性；向幼儿开展简易宣讲，通过动画、绘本讲解，帮助幼儿理解疏散和自救知识。</w:t>
      </w:r>
    </w:p>
    <w:p w14:paraId="678CB6F8" w14:textId="77777777" w:rsidR="00BE16A3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情景模拟：每月第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周周三下午，组织幼儿开展小型疏散情景模拟，由班主任引导幼儿按照预定疏散路线，模拟突发事件发生时的疏散过程，巩固疏散知识和流程；组织教职工开展应急救护情景模拟，模拟外伤处理、心肺复苏、突发疾病处置等场景，提升教职工应急救护能力。</w:t>
      </w:r>
    </w:p>
    <w:p w14:paraId="1C54345E" w14:textId="77777777" w:rsidR="00BE16A3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现场演示：由保健医生在园区操场、各班教室开展应急救护技能现场演示，向教职工、家长演示伤口消毒、止血、心肺复苏等操作流程，讲解操作要点，现场指导教职工、家长进行实操练习，确保掌握基本救护技能。</w:t>
      </w:r>
    </w:p>
    <w:p w14:paraId="6569BFAE" w14:textId="77777777" w:rsidR="00BE16A3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日常宣传：教职工在日常教学、接送幼儿过程中，常态化向幼儿、家长宣传通行空间管理规范、疏散和救护知识，及时纠正不规范行为，强化宣传效果；在园区广播、家长群定期推送宣传内容，扩大宣传覆盖面。</w:t>
      </w:r>
    </w:p>
    <w:p w14:paraId="24EB65A2" w14:textId="77777777" w:rsidR="00BE16A3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（三）宣传影像留存</w:t>
      </w:r>
      <w:bookmarkEnd w:id="9"/>
    </w:p>
    <w:p w14:paraId="75A6AF25" w14:textId="77777777" w:rsidR="00BE16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宣传过程中，安排专人负责拍摄照片、录制视频，留存宣传影像资料，具体包括：专题宣讲现场照片、情景模拟视频、应急救护技能演示照片、宣传海报张贴场景照片、幼儿学习宣传绘本照片等，所有影像资料按学期分类整理，留存备查，确保宣传工作可追溯。</w:t>
      </w:r>
    </w:p>
    <w:p w14:paraId="169A2098" w14:textId="77777777" w:rsidR="00BE16A3" w:rsidRDefault="00000000">
      <w:pPr>
        <w:spacing w:before="380" w:after="140" w:line="288" w:lineRule="auto"/>
        <w:outlineLvl w:val="0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6"/>
        </w:rPr>
        <w:lastRenderedPageBreak/>
        <w:t>五、宣传效果评估</w:t>
      </w:r>
      <w:bookmarkEnd w:id="10"/>
    </w:p>
    <w:p w14:paraId="31E12E54" w14:textId="77777777" w:rsidR="00BE16A3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幼儿评估</w:t>
      </w:r>
      <w:r>
        <w:rPr>
          <w:rFonts w:ascii="Arial" w:eastAsia="等线" w:hAnsi="Arial" w:cs="Arial"/>
        </w:rPr>
        <w:t>：通过情景模拟、口头提问、绘本朗读等方式，评估幼儿对疏散路线、疏散原则、自救知识的掌握情况，确保</w:t>
      </w:r>
      <w:r>
        <w:rPr>
          <w:rFonts w:ascii="Arial" w:eastAsia="等线" w:hAnsi="Arial" w:cs="Arial"/>
        </w:rPr>
        <w:t>95%</w:t>
      </w:r>
      <w:r>
        <w:rPr>
          <w:rFonts w:ascii="Arial" w:eastAsia="等线" w:hAnsi="Arial" w:cs="Arial"/>
        </w:rPr>
        <w:t>以上幼儿能够说出本班疏散路线、应急避难场所位置，能够配合老师完成疏散演练，了解基本的自救方法。</w:t>
      </w:r>
    </w:p>
    <w:p w14:paraId="26BB0E74" w14:textId="77777777" w:rsidR="00BE16A3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教职工评估</w:t>
      </w:r>
      <w:r>
        <w:rPr>
          <w:rFonts w:ascii="Arial" w:eastAsia="等线" w:hAnsi="Arial" w:cs="Arial"/>
        </w:rPr>
        <w:t>：通过技能考核、书面测试等方式，评估教职工对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条文要求、通行空间管理规范、紧急疏散流程、应急救护技能的掌握情况，确保所有教职工考核合格，能够熟练开展疏散引导和初步应急救护工作。</w:t>
      </w:r>
    </w:p>
    <w:p w14:paraId="71264BFC" w14:textId="77777777" w:rsidR="00BE16A3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家长及访客评估</w:t>
      </w:r>
      <w:r>
        <w:rPr>
          <w:rFonts w:ascii="Arial" w:eastAsia="等线" w:hAnsi="Arial" w:cs="Arial"/>
        </w:rPr>
        <w:t>：通过现场咨询、问卷调查等方式，评估家长及访客对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条文要求、通行空间管理规范、紧急疏散和应急救护知识的了解情况，确保家长及访客能够自觉维护园区通行空间畅通，掌握基本的应急自救知识。</w:t>
      </w:r>
    </w:p>
    <w:p w14:paraId="653DE633" w14:textId="77777777" w:rsidR="00BE16A3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整改优化</w:t>
      </w:r>
      <w:r>
        <w:rPr>
          <w:rFonts w:ascii="Arial" w:eastAsia="等线" w:hAnsi="Arial" w:cs="Arial"/>
        </w:rPr>
        <w:t>：根据评估结果，分析宣传过程中存在的问题（如幼儿对部分知识理解不透彻、家长参与度不高、宣传形式不够丰富等），针对性优化宣传内容和形式，调整宣传节奏，确保宣传效果持续提升，切实落实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条文要求，保障师幼生命安全。</w:t>
      </w:r>
    </w:p>
    <w:p w14:paraId="12B522D9" w14:textId="77777777" w:rsidR="00BE16A3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六、宣传总结</w:t>
      </w:r>
      <w:bookmarkEnd w:id="11"/>
    </w:p>
    <w:p w14:paraId="4A069D06" w14:textId="77777777" w:rsidR="00BE16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本园区紧急疏散、应急救护教育宣传工作，严格围绕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条文要求，结合幼儿园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规模及场地特点，采用多样化宣传形式，常态化开展宣传教育，有效提升了全园师幼及外来人员的紧急疏散、应急救护意识和能力，规范了园区走廊、疏散通道等通行空间的使用管理，确保通行空间始终畅通，为应对各类突发事件奠定了坚实基础。</w:t>
      </w:r>
    </w:p>
    <w:p w14:paraId="7AC2BFE0" w14:textId="77777777" w:rsidR="00BE16A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宣传工作将持续推进，根据幼儿年龄增长、绿色建筑规范更新及应急演练反馈，不断优化宣传内容和形式，常态化开展宣传教育和效果评估，切实将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条文要求落到实处，全力守护全园师幼生命安全，为幼儿园绿色、安全、有序运行提供保障。</w:t>
      </w:r>
    </w:p>
    <w:sectPr w:rsidR="00BE16A3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59D2" w14:textId="77777777" w:rsidR="00AF6085" w:rsidRDefault="00AF608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122508" w14:textId="77777777" w:rsidR="00AF6085" w:rsidRDefault="00AF608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980B" w14:textId="77777777" w:rsidR="00BE16A3" w:rsidRDefault="00BE16A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03D7" w14:textId="77777777" w:rsidR="00AF6085" w:rsidRDefault="00AF608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180412" w14:textId="77777777" w:rsidR="00AF6085" w:rsidRDefault="00AF608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C00C" w14:textId="77777777" w:rsidR="00BE16A3" w:rsidRDefault="00BE16A3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381"/>
    <w:multiLevelType w:val="multilevel"/>
    <w:tmpl w:val="25B63CC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C4BEB"/>
    <w:multiLevelType w:val="multilevel"/>
    <w:tmpl w:val="6A50EAE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14F3C"/>
    <w:multiLevelType w:val="multilevel"/>
    <w:tmpl w:val="DD720A5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AE6C44"/>
    <w:multiLevelType w:val="multilevel"/>
    <w:tmpl w:val="81EA7B7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BC344F"/>
    <w:multiLevelType w:val="multilevel"/>
    <w:tmpl w:val="DFEAC22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01038B"/>
    <w:multiLevelType w:val="multilevel"/>
    <w:tmpl w:val="18E8C9D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89019D"/>
    <w:multiLevelType w:val="multilevel"/>
    <w:tmpl w:val="3AC6437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D7135C"/>
    <w:multiLevelType w:val="multilevel"/>
    <w:tmpl w:val="C97C3B6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C4076D"/>
    <w:multiLevelType w:val="multilevel"/>
    <w:tmpl w:val="40B61B0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2A1A5B"/>
    <w:multiLevelType w:val="multilevel"/>
    <w:tmpl w:val="91F86A1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231DE4"/>
    <w:multiLevelType w:val="multilevel"/>
    <w:tmpl w:val="C79EB2F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D6770D"/>
    <w:multiLevelType w:val="multilevel"/>
    <w:tmpl w:val="EB8279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874A32"/>
    <w:multiLevelType w:val="multilevel"/>
    <w:tmpl w:val="3CF263A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EC6EE6"/>
    <w:multiLevelType w:val="multilevel"/>
    <w:tmpl w:val="8B70DE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E21D4D"/>
    <w:multiLevelType w:val="multilevel"/>
    <w:tmpl w:val="97D2B79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795C41"/>
    <w:multiLevelType w:val="multilevel"/>
    <w:tmpl w:val="C2F8283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285FB8"/>
    <w:multiLevelType w:val="multilevel"/>
    <w:tmpl w:val="E5883EF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4358091">
    <w:abstractNumId w:val="15"/>
  </w:num>
  <w:num w:numId="2" w16cid:durableId="748230198">
    <w:abstractNumId w:val="7"/>
  </w:num>
  <w:num w:numId="3" w16cid:durableId="1705985708">
    <w:abstractNumId w:val="1"/>
  </w:num>
  <w:num w:numId="4" w16cid:durableId="798380628">
    <w:abstractNumId w:val="8"/>
  </w:num>
  <w:num w:numId="5" w16cid:durableId="1590191962">
    <w:abstractNumId w:val="4"/>
  </w:num>
  <w:num w:numId="6" w16cid:durableId="367919233">
    <w:abstractNumId w:val="16"/>
  </w:num>
  <w:num w:numId="7" w16cid:durableId="1463306308">
    <w:abstractNumId w:val="11"/>
  </w:num>
  <w:num w:numId="8" w16cid:durableId="315497175">
    <w:abstractNumId w:val="10"/>
  </w:num>
  <w:num w:numId="9" w16cid:durableId="2146391878">
    <w:abstractNumId w:val="9"/>
  </w:num>
  <w:num w:numId="10" w16cid:durableId="1793553717">
    <w:abstractNumId w:val="2"/>
  </w:num>
  <w:num w:numId="11" w16cid:durableId="1301302547">
    <w:abstractNumId w:val="14"/>
  </w:num>
  <w:num w:numId="12" w16cid:durableId="1720202433">
    <w:abstractNumId w:val="5"/>
  </w:num>
  <w:num w:numId="13" w16cid:durableId="1806309010">
    <w:abstractNumId w:val="13"/>
  </w:num>
  <w:num w:numId="14" w16cid:durableId="302539149">
    <w:abstractNumId w:val="12"/>
  </w:num>
  <w:num w:numId="15" w16cid:durableId="1079979002">
    <w:abstractNumId w:val="6"/>
  </w:num>
  <w:num w:numId="16" w16cid:durableId="1982035895">
    <w:abstractNumId w:val="3"/>
  </w:num>
  <w:num w:numId="17" w16cid:durableId="5485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6A3"/>
    <w:rsid w:val="00464154"/>
    <w:rsid w:val="00686AA6"/>
    <w:rsid w:val="00AF6085"/>
    <w:rsid w:val="00B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560A6"/>
  <w15:docId w15:val="{E6634A9A-6595-4E8D-AE22-717B3EF9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1584</Words>
  <Characters>1632</Characters>
  <Application>Microsoft Office Word</Application>
  <DocSecurity>0</DocSecurity>
  <Lines>68</Lines>
  <Paragraphs>47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2026-03-21T02:57:00Z</dcterms:created>
  <dcterms:modified xsi:type="dcterms:W3CDTF">2026-03-21T02:57:00Z</dcterms:modified>
</cp:coreProperties>
</file>