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0324" w14:textId="77777777" w:rsidR="00FE3822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常州市新北区幼儿园紧急疏散、应急救护管理制度（</w:t>
      </w:r>
      <w:r>
        <w:rPr>
          <w:rFonts w:ascii="Arial" w:eastAsia="等线" w:hAnsi="Arial" w:cs="Arial"/>
          <w:b/>
          <w:sz w:val="52"/>
        </w:rPr>
        <w:t>4.1.7</w:t>
      </w:r>
      <w:r>
        <w:rPr>
          <w:rFonts w:ascii="Arial" w:eastAsia="等线" w:hAnsi="Arial" w:cs="Arial"/>
          <w:b/>
          <w:sz w:val="52"/>
        </w:rPr>
        <w:t>条文专项）</w:t>
      </w:r>
    </w:p>
    <w:p w14:paraId="7D506400" w14:textId="77777777" w:rsidR="00FE3822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一、总则</w:t>
      </w:r>
      <w:bookmarkEnd w:id="0"/>
    </w:p>
    <w:p w14:paraId="101951BC" w14:textId="77777777" w:rsidR="00FE3822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（一）制定目的</w:t>
      </w:r>
      <w:bookmarkEnd w:id="1"/>
    </w:p>
    <w:p w14:paraId="366144FB" w14:textId="77777777" w:rsidR="00FE382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为严格遵循《绿色建筑评价标准》（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走廊、疏散通道等通行空间应满足紧急疏散、应急救护等要求，且应保持畅通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的规定，规范常州市新北区幼儿园（常州新北区新景花园四期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班幼儿园）紧急疏散、应急救护管理工作，保障全园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名幼儿（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班，共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班）及教职工的生命安全，提升应对火灾、地震、突发疾病等突发事件的应急处置能力，明确各岗位职责，确保疏散通道、走廊等通行空间始终畅通，特制定本制度。</w:t>
      </w:r>
    </w:p>
    <w:p w14:paraId="4CA0270D" w14:textId="77777777" w:rsidR="00FE3822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（二）适用范围</w:t>
      </w:r>
      <w:bookmarkEnd w:id="2"/>
    </w:p>
    <w:p w14:paraId="3706FDB5" w14:textId="77777777" w:rsidR="00FE382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制度适用于常州市新北区幼儿园全园教职工、在园幼儿及进入园区的外来人员（家长、访客、施工人员等），覆盖园区内所有走廊、疏散通道、安全出口、楼梯间、应急避难场所等通行及应急相关区域，涵盖火灾、地震、突发公共卫生事件、幼儿突发疾病等各类突发事件的紧急疏散与应急救护工作。</w:t>
      </w:r>
    </w:p>
    <w:p w14:paraId="223FD662" w14:textId="77777777" w:rsidR="00FE3822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（三）核心原则</w:t>
      </w:r>
      <w:bookmarkEnd w:id="3"/>
    </w:p>
    <w:p w14:paraId="061027F9" w14:textId="77777777" w:rsidR="00FE3822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生命至上，预防为主：始终将师幼生命安全放在首位，常态化开展应急演练、隐患排查，提前防范各类突发事件；</w:t>
      </w:r>
    </w:p>
    <w:p w14:paraId="34DA420A" w14:textId="77777777" w:rsidR="00FE3822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畅通无阻，规范管理：严格保障走廊、疏散通道、安全出口等通行空间畅通，严禁堆放任何杂物、设置障碍物，符合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条文核心要求；</w:t>
      </w:r>
    </w:p>
    <w:p w14:paraId="34245785" w14:textId="77777777" w:rsidR="00FE3822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分工明确，责任到人：明确各岗位人员在紧急疏散、应急救护中的职责，确保突发事件发生时快速响应、协同处置；</w:t>
      </w:r>
    </w:p>
    <w:p w14:paraId="713E53A5" w14:textId="77777777" w:rsidR="00FE3822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科学规范，高效处置：遵循应急处置流程，规范疏散路线、救护操作，提升应急处置的科学性和高效性，适配幼儿身心特点；</w:t>
      </w:r>
    </w:p>
    <w:p w14:paraId="7F1BC1F8" w14:textId="77777777" w:rsidR="00FE3822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全员参与，常态演练：组织全园教职工、幼儿参与应急演练，提升应急防范意识和自救互救能力。</w:t>
      </w:r>
    </w:p>
    <w:p w14:paraId="66ED4FFC" w14:textId="77777777" w:rsidR="00FE3822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lastRenderedPageBreak/>
        <w:t>二、组织机构及职责</w:t>
      </w:r>
      <w:bookmarkEnd w:id="4"/>
    </w:p>
    <w:p w14:paraId="3922715B" w14:textId="77777777" w:rsidR="00FE3822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（一）应急领导小组</w:t>
      </w:r>
      <w:bookmarkEnd w:id="5"/>
    </w:p>
    <w:p w14:paraId="79637EBB" w14:textId="77777777" w:rsidR="00FE382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成立幼儿园紧急疏散与应急救护应急领导小组，全面统筹应急处置工作，成员及职责如下：</w:t>
      </w:r>
    </w:p>
    <w:p w14:paraId="7901C17E" w14:textId="77777777" w:rsidR="00FE3822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组长（园长）：全面负责应急处置工作的决策、指挥，下达疏散、救护指令，协调与消防、医疗、社区等外部部门的联动配合；</w:t>
      </w:r>
    </w:p>
    <w:p w14:paraId="5368FED3" w14:textId="77777777" w:rsidR="00FE3822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副组长（副园长）：协助组长开展工作，负责应急处置过程中的协调、调度，监督各小组工作落实，确保疏散、救护工作有序推进；</w:t>
      </w:r>
    </w:p>
    <w:p w14:paraId="7E04CED3" w14:textId="77777777" w:rsidR="00FE3822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成员（各班班主任、配班老师、保育员、保健医生、后勤人员、保安）：按照分工落实紧急疏散、应急救护具体工作，确保各项措施落地到位。</w:t>
      </w:r>
    </w:p>
    <w:p w14:paraId="197F5D41" w14:textId="77777777" w:rsidR="00FE3822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（二）专项工作小组及职责</w:t>
      </w:r>
      <w:bookmarkEnd w:id="6"/>
    </w:p>
    <w:p w14:paraId="46294FF8" w14:textId="77777777" w:rsidR="00FE3822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疏散引导小组</w:t>
      </w:r>
      <w:r>
        <w:rPr>
          <w:rFonts w:ascii="Arial" w:eastAsia="等线" w:hAnsi="Arial" w:cs="Arial"/>
        </w:rPr>
        <w:t>：由各班班主任、配班老师、保育员组成，每班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名引导员。负责熟悉本班疏散路线，突发事件发生时，快速组织本班幼儿有序撤离，安抚幼儿情绪，防止拥挤、踩踏，确保幼儿安全到达指定避难场所；引导教职工及外来人员有序疏散，全程保障疏散通道畅通。</w:t>
      </w:r>
      <w:r>
        <w:rPr>
          <w:rFonts w:ascii="Arial" w:eastAsia="等线" w:hAnsi="Arial" w:cs="Arial"/>
        </w:rPr>
        <w:br/>
        <w:t xml:space="preserve">      </w:t>
      </w:r>
    </w:p>
    <w:p w14:paraId="39EDB044" w14:textId="77777777" w:rsidR="00FE3822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应急救护小组</w:t>
      </w:r>
      <w:r>
        <w:rPr>
          <w:rFonts w:ascii="Arial" w:eastAsia="等线" w:hAnsi="Arial" w:cs="Arial"/>
        </w:rPr>
        <w:t>：由保健医生、具备急救资质的教职工组成，共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人。负责应急救护物资的管理、维护，突发事件发生时，对受伤、突发疾病的师幼进行初步急救处理，协助专业医护人员转运伤员，做好救护记录。</w:t>
      </w:r>
      <w:r>
        <w:rPr>
          <w:rFonts w:ascii="Arial" w:eastAsia="等线" w:hAnsi="Arial" w:cs="Arial"/>
        </w:rPr>
        <w:br/>
        <w:t xml:space="preserve">      </w:t>
      </w:r>
    </w:p>
    <w:p w14:paraId="6E8FEC01" w14:textId="77777777" w:rsidR="00FE3822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安全保障小组</w:t>
      </w:r>
      <w:r>
        <w:rPr>
          <w:rFonts w:ascii="Arial" w:eastAsia="等线" w:hAnsi="Arial" w:cs="Arial"/>
        </w:rPr>
        <w:t>：由保安、后勤人员组成，共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人。负责园区走廊、疏散通道、安全出口的日常巡查，及时清理障碍物，确保通行空间畅通；突发事件发生时，负责现场秩序维护，管控园区出入口，禁止无关人员进入，保障疏散、救护通道不受干扰；协助疏散引导小组开展工作，排查现场安全隐患。</w:t>
      </w:r>
      <w:r>
        <w:rPr>
          <w:rFonts w:ascii="Arial" w:eastAsia="等线" w:hAnsi="Arial" w:cs="Arial"/>
        </w:rPr>
        <w:br/>
        <w:t xml:space="preserve">      </w:t>
      </w:r>
    </w:p>
    <w:p w14:paraId="225DD142" w14:textId="77777777" w:rsidR="00FE3822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通讯联络小组</w:t>
      </w:r>
      <w:r>
        <w:rPr>
          <w:rFonts w:ascii="Arial" w:eastAsia="等线" w:hAnsi="Arial" w:cs="Arial"/>
        </w:rPr>
        <w:t>：由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名行政人员组成。负责应急信息的传递，及时向应急领导小组汇报现场情况，联系消防、</w:t>
      </w:r>
      <w:r>
        <w:rPr>
          <w:rFonts w:ascii="Arial" w:eastAsia="等线" w:hAnsi="Arial" w:cs="Arial"/>
        </w:rPr>
        <w:t>120</w:t>
      </w:r>
      <w:r>
        <w:rPr>
          <w:rFonts w:ascii="Arial" w:eastAsia="等线" w:hAnsi="Arial" w:cs="Arial"/>
        </w:rPr>
        <w:t>急救、社区等外部部门，通知幼儿家长突发事件相关情况，确保信息传递及时、准确。</w:t>
      </w:r>
      <w:r>
        <w:rPr>
          <w:rFonts w:ascii="Arial" w:eastAsia="等线" w:hAnsi="Arial" w:cs="Arial"/>
        </w:rPr>
        <w:br/>
        <w:t xml:space="preserve">      </w:t>
      </w:r>
    </w:p>
    <w:p w14:paraId="0431A43A" w14:textId="77777777" w:rsidR="00FE3822" w:rsidRDefault="00000000">
      <w:pPr>
        <w:spacing w:before="380" w:after="140" w:line="288" w:lineRule="auto"/>
        <w:outlineLvl w:val="0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6"/>
        </w:rPr>
        <w:t>三、紧急疏散管理要求</w:t>
      </w:r>
      <w:bookmarkEnd w:id="7"/>
    </w:p>
    <w:p w14:paraId="7F75F0FA" w14:textId="77777777" w:rsidR="00FE3822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lastRenderedPageBreak/>
        <w:t>（一）疏散通道与通行空间管理</w:t>
      </w:r>
      <w:bookmarkEnd w:id="8"/>
    </w:p>
    <w:p w14:paraId="6AAA9197" w14:textId="77777777" w:rsidR="00FE3822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园区内所有走廊、疏散通道、安全出口、楼梯间必须保持畅通，严禁堆放桌椅、玩具、杂物、易燃易爆物品等障碍物，严禁在疏散通道、安全出口处设置门帘、栅栏、广告牌等遮挡物，严格落实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条文要求。</w:t>
      </w:r>
    </w:p>
    <w:p w14:paraId="2CA047EA" w14:textId="77777777" w:rsidR="00FE3822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走廊宽度不小于</w:t>
      </w:r>
      <w:r>
        <w:rPr>
          <w:rFonts w:ascii="Arial" w:eastAsia="等线" w:hAnsi="Arial" w:cs="Arial"/>
        </w:rPr>
        <w:t>1.8</w:t>
      </w:r>
      <w:r>
        <w:rPr>
          <w:rFonts w:ascii="Arial" w:eastAsia="等线" w:hAnsi="Arial" w:cs="Arial"/>
        </w:rPr>
        <w:t>米，疏散通道净宽不小于</w:t>
      </w:r>
      <w:r>
        <w:rPr>
          <w:rFonts w:ascii="Arial" w:eastAsia="等线" w:hAnsi="Arial" w:cs="Arial"/>
        </w:rPr>
        <w:t>1.2</w:t>
      </w:r>
      <w:r>
        <w:rPr>
          <w:rFonts w:ascii="Arial" w:eastAsia="等线" w:hAnsi="Arial" w:cs="Arial"/>
        </w:rPr>
        <w:t>米，楼梯间净宽不小于</w:t>
      </w:r>
      <w:r>
        <w:rPr>
          <w:rFonts w:ascii="Arial" w:eastAsia="等线" w:hAnsi="Arial" w:cs="Arial"/>
        </w:rPr>
        <w:t>1.1</w:t>
      </w:r>
      <w:r>
        <w:rPr>
          <w:rFonts w:ascii="Arial" w:eastAsia="等线" w:hAnsi="Arial" w:cs="Arial"/>
        </w:rPr>
        <w:t>米，均符合绿色建筑紧急疏散相关规范，确保幼儿、教职工快速疏散，满足应急救护通行需求。</w:t>
      </w:r>
    </w:p>
    <w:p w14:paraId="1BF3B1BA" w14:textId="77777777" w:rsidR="00FE3822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安全保障小组每日对走廊、疏散通道、安全出口、楼梯间进行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次巡查（上午</w:t>
      </w:r>
      <w:r>
        <w:rPr>
          <w:rFonts w:ascii="Arial" w:eastAsia="等线" w:hAnsi="Arial" w:cs="Arial"/>
        </w:rPr>
        <w:t>10:00</w:t>
      </w:r>
      <w:r>
        <w:rPr>
          <w:rFonts w:ascii="Arial" w:eastAsia="等线" w:hAnsi="Arial" w:cs="Arial"/>
        </w:rPr>
        <w:t>、下午</w:t>
      </w:r>
      <w:r>
        <w:rPr>
          <w:rFonts w:ascii="Arial" w:eastAsia="等线" w:hAnsi="Arial" w:cs="Arial"/>
        </w:rPr>
        <w:t>16:00</w:t>
      </w:r>
      <w:r>
        <w:rPr>
          <w:rFonts w:ascii="Arial" w:eastAsia="等线" w:hAnsi="Arial" w:cs="Arial"/>
        </w:rPr>
        <w:t>），每周进行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次全面排查，发现障碍物、遮挡物立即清理，发现通道损坏、标识缺失及时上报并维修、补充，做好巡查记录。</w:t>
      </w:r>
    </w:p>
    <w:p w14:paraId="6EF5FE9D" w14:textId="77777777" w:rsidR="00FE3822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疏散通道、安全出口处设置明显的疏散指示标志、应急照明灯具，应急照明持续供电时间不小于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分钟，安全保障小组每周检查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次指示标志、应急照明的完好情况，发现损坏、失灵立即更换，确保突发事件时正常使用。</w:t>
      </w:r>
    </w:p>
    <w:p w14:paraId="6E35C944" w14:textId="77777777" w:rsidR="00FE3822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（二）疏散路线与避难场所管理</w:t>
      </w:r>
      <w:bookmarkEnd w:id="9"/>
    </w:p>
    <w:p w14:paraId="207715D7" w14:textId="77777777" w:rsidR="00FE3822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根据园区建筑布局（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层框架结构，用地位于新景花园小区东南角，东临龙六路，南临云河路），合理规划疏散路线，每个班级设置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条以上独立疏散路线，避免不同班级疏散路线交叉、拥挤，确保疏散高效、安全。</w:t>
      </w:r>
    </w:p>
    <w:p w14:paraId="138D8E62" w14:textId="77777777" w:rsidR="00FE3822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疏散路线全程设置清晰的指引标识，标注疏散方向、安全出口位置、避难场所位置，标识高度符合幼儿视觉特点（距地面</w:t>
      </w:r>
      <w:r>
        <w:rPr>
          <w:rFonts w:ascii="Arial" w:eastAsia="等线" w:hAnsi="Arial" w:cs="Arial"/>
        </w:rPr>
        <w:t>1.2</w:t>
      </w:r>
      <w:r>
        <w:rPr>
          <w:rFonts w:ascii="Arial" w:eastAsia="等线" w:hAnsi="Arial" w:cs="Arial"/>
        </w:rPr>
        <w:t>米），便于幼儿识别。</w:t>
      </w:r>
    </w:p>
    <w:p w14:paraId="389BFEB3" w14:textId="77777777" w:rsidR="00FE3822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确定园区南侧空旷场地（临近云河路，远离主干道，无障碍物）作为应急避难场所，避难场所设置明显标识，配备应急饮用水、急救包、遮阳棚等物资，由安全保障小组负责日常维护，确保避难场所安全、可用。</w:t>
      </w:r>
    </w:p>
    <w:p w14:paraId="5386DC3D" w14:textId="77777777" w:rsidR="00FE3822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各班班主任需向本班幼儿普及疏散路线、避难场所位置，通过情景模拟、动画讲解等方式，帮助幼儿熟悉疏散流程，牢记疏散路线，避免突发事件时慌乱。</w:t>
      </w:r>
    </w:p>
    <w:p w14:paraId="77BBE760" w14:textId="77777777" w:rsidR="00FE3822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（三）紧急疏散流程</w:t>
      </w:r>
      <w:bookmarkEnd w:id="10"/>
    </w:p>
    <w:p w14:paraId="7EA83832" w14:textId="77777777" w:rsidR="00FE3822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预警启动：突发事件发生时（如火灾、地震等），应急领导小组组长立即下达紧急疏散指令，通讯联络小组快速传递指令，各专项工作小组立即启动工作。</w:t>
      </w:r>
    </w:p>
    <w:p w14:paraId="1680CCC7" w14:textId="77777777" w:rsidR="00FE3822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现场组织：疏散引导小组立即组织本班幼儿，按照预定疏散路线，弯腰、捂鼻（火灾时）、有序撤离，保育员负责协助照顾体弱、行动迟缓的幼儿，班主任负责安抚幼儿情绪，严禁拥挤、推搡、奔跑。</w:t>
      </w:r>
    </w:p>
    <w:p w14:paraId="663CB672" w14:textId="77777777" w:rsidR="00FE3822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通道保障：安全保障小组立即清理疏散通道内的障碍物，维护现场秩序，引导疏散人员有序通行，确保疏散通道畅通，防止踩踏事故发生；管控园区出入口，禁止无</w:t>
      </w:r>
      <w:r>
        <w:rPr>
          <w:rFonts w:ascii="Arial" w:eastAsia="等线" w:hAnsi="Arial" w:cs="Arial"/>
        </w:rPr>
        <w:lastRenderedPageBreak/>
        <w:t>关人员进入疏散区域。</w:t>
      </w:r>
    </w:p>
    <w:p w14:paraId="4230308B" w14:textId="77777777" w:rsidR="00FE3822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集合清点：幼儿、教职工撤离至应急避难场所后，各班班主任立即清点本班幼儿人数，教职工自行清点人数，将清点结果快速上报应急领导小组副组长，确保无人员遗漏。</w:t>
      </w:r>
    </w:p>
    <w:p w14:paraId="4DC32B5F" w14:textId="77777777" w:rsidR="00FE3822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后续处置：清点完毕后，应急领导小组组长根据现场情况，安排通讯联络小组联系外部救援部门，安排应急救护小组做好应急救护准备，同时通知幼儿家长，告知相关情况。</w:t>
      </w:r>
    </w:p>
    <w:p w14:paraId="5363C469" w14:textId="77777777" w:rsidR="00FE3822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>四、应急救护管理要求</w:t>
      </w:r>
      <w:bookmarkEnd w:id="11"/>
    </w:p>
    <w:p w14:paraId="3572D560" w14:textId="77777777" w:rsidR="00FE3822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（一）应急救护物资管理</w:t>
      </w:r>
      <w:bookmarkEnd w:id="12"/>
    </w:p>
    <w:p w14:paraId="11708690" w14:textId="77777777" w:rsidR="00FE3822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园区在保健室、应急避难场所、各楼层走廊末端设置应急救护箱，每个救护箱配备以下物资：医用纱布、碘伏、酒精、创可贴、止血带、消毒棉签、体温计、血压计、担架、急救面罩、常用急救药品（退烧药、止泻药、抗过敏药等），所有物资均在有效期内，符合医用标准。</w:t>
      </w:r>
    </w:p>
    <w:p w14:paraId="24E70F1E" w14:textId="77777777" w:rsidR="00FE3822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应急救护小组指定专人负责应急救护物资的管理，每周检查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次物资的数量、完好情况、有效期，及时补充缺失、更换过期物资，做好物资管理记录；每月对急救设备（如担架、血压计）进行维护、调试，确保设备正常使用。</w:t>
      </w:r>
    </w:p>
    <w:p w14:paraId="4F3BAC58" w14:textId="77777777" w:rsidR="00FE3822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应急救护物资实行定点存放，设置明显标识，便于突发事件时快速取用，严禁随意挪动、挪用应急救护物资。</w:t>
      </w:r>
    </w:p>
    <w:p w14:paraId="3F4F7985" w14:textId="77777777" w:rsidR="00FE3822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>（二）应急救护流程</w:t>
      </w:r>
      <w:bookmarkEnd w:id="13"/>
    </w:p>
    <w:p w14:paraId="66F5BD14" w14:textId="77777777" w:rsidR="00FE3822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预警响应：突发事件发生时，应急救护小组立即携带应急救护箱赶赴现场，根据现场情况开展应急救护工作，同时联系</w:t>
      </w:r>
      <w:r>
        <w:rPr>
          <w:rFonts w:ascii="Arial" w:eastAsia="等线" w:hAnsi="Arial" w:cs="Arial"/>
        </w:rPr>
        <w:t>120</w:t>
      </w:r>
      <w:r>
        <w:rPr>
          <w:rFonts w:ascii="Arial" w:eastAsia="等线" w:hAnsi="Arial" w:cs="Arial"/>
        </w:rPr>
        <w:t>急救中心，请求专业医疗支援。</w:t>
      </w:r>
    </w:p>
    <w:p w14:paraId="7C639954" w14:textId="77777777" w:rsidR="00FE3822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初步救护：针对不同突发事件采取对应救护措施：</w:t>
      </w:r>
      <w:r>
        <w:rPr>
          <w:rFonts w:ascii="Arial" w:eastAsia="等线" w:hAnsi="Arial" w:cs="Arial"/>
        </w:rPr>
        <w:br/>
        <w:t xml:space="preserve">        </w:t>
      </w:r>
    </w:p>
    <w:p w14:paraId="13FE2F64" w14:textId="77777777" w:rsidR="00FE3822" w:rsidRDefault="00000000">
      <w:pPr>
        <w:numPr>
          <w:ilvl w:val="0"/>
          <w:numId w:val="31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外伤（擦伤、划伤、磕碰伤）：立即用碘伏、酒精对伤口进行消毒，用纱布、创可贴包扎，止血带止血（如出现大出血），避免伤口感染；</w:t>
      </w:r>
    </w:p>
    <w:p w14:paraId="196CDD2E" w14:textId="77777777" w:rsidR="00FE3822" w:rsidRDefault="00000000">
      <w:pPr>
        <w:numPr>
          <w:ilvl w:val="0"/>
          <w:numId w:val="32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突发疾病（发烧、呕吐、惊厥、过敏等）：测量体温、血压，根据病情给予对应急救处理，如服用常用急救药品、进行物理降温、保持呼吸道通畅等，安抚患者情绪；</w:t>
      </w:r>
    </w:p>
    <w:p w14:paraId="006DFCFD" w14:textId="77777777" w:rsidR="00FE3822" w:rsidRDefault="00000000">
      <w:pPr>
        <w:numPr>
          <w:ilvl w:val="0"/>
          <w:numId w:val="33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踩踏、挤压伤：立即检查受伤部位，避免随意搬动患者，对受伤部位进行固定、冷敷，防止二次伤害；</w:t>
      </w:r>
    </w:p>
    <w:p w14:paraId="168F3022" w14:textId="77777777" w:rsidR="00FE3822" w:rsidRDefault="00000000">
      <w:pPr>
        <w:numPr>
          <w:ilvl w:val="0"/>
          <w:numId w:val="34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lastRenderedPageBreak/>
        <w:t>火灾、地震受伤：先将患者转移至安全区域，再进行伤口处理，优先处理重伤员。</w:t>
      </w:r>
    </w:p>
    <w:p w14:paraId="0E364100" w14:textId="77777777" w:rsidR="00FE3822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伤员转运：专业医护人员到达现场后，应急救护小组配合医护人员做好伤员转运工作，提供伤员受伤情况、初步救护记录，协助医护人员将伤员转运至医院接受进一步治疗。</w:t>
      </w:r>
    </w:p>
    <w:p w14:paraId="52686844" w14:textId="77777777" w:rsidR="00FE3822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救护记录：应急救护小组做好应急救护记录，详细记录伤员姓名、年龄、受伤时间、受伤部位、初步救护措施、转运情况等信息，便于后续追溯、跟进。</w:t>
      </w:r>
    </w:p>
    <w:p w14:paraId="0A74D0EF" w14:textId="77777777" w:rsidR="00FE3822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>（三）应急救护培训</w:t>
      </w:r>
      <w:bookmarkEnd w:id="14"/>
    </w:p>
    <w:p w14:paraId="3E8022E9" w14:textId="77777777" w:rsidR="00FE3822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应急救护小组每学期组织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次全园教职工应急救护培训，邀请专业医护人员授课，内容包括伤口处理、止血、心肺复苏（</w:t>
      </w:r>
      <w:r>
        <w:rPr>
          <w:rFonts w:ascii="Arial" w:eastAsia="等线" w:hAnsi="Arial" w:cs="Arial"/>
        </w:rPr>
        <w:t>CPR</w:t>
      </w:r>
      <w:r>
        <w:rPr>
          <w:rFonts w:ascii="Arial" w:eastAsia="等线" w:hAnsi="Arial" w:cs="Arial"/>
        </w:rPr>
        <w:t>）、幼儿突发疾病应急处置等，确保每位教职工掌握基本的应急救护技能。</w:t>
      </w:r>
    </w:p>
    <w:p w14:paraId="54C8266D" w14:textId="77777777" w:rsidR="00FE3822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培训后组织应急救护技能考核，考核不合格者需参加补训、补考，直至考核合格，确保教职工具备应急救护能力，能够应对突发事件中的救护需求。</w:t>
      </w:r>
    </w:p>
    <w:p w14:paraId="1D76FF03" w14:textId="77777777" w:rsidR="00FE3822" w:rsidRDefault="00000000">
      <w:pPr>
        <w:numPr>
          <w:ilvl w:val="0"/>
          <w:numId w:val="3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结合幼儿年龄特点，通过绘本、动画、情景模拟等方式，向幼儿普及基本的自救知识（如摔倒时如何保护自己、遇到紧急情况如何呼救等），提升幼儿自我保护意识。</w:t>
      </w:r>
    </w:p>
    <w:p w14:paraId="7921E0A4" w14:textId="77777777" w:rsidR="00FE3822" w:rsidRDefault="00000000">
      <w:pPr>
        <w:spacing w:before="380" w:after="140" w:line="288" w:lineRule="auto"/>
        <w:outlineLvl w:val="0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6"/>
        </w:rPr>
        <w:t>五、应急演练管理</w:t>
      </w:r>
      <w:bookmarkEnd w:id="15"/>
    </w:p>
    <w:p w14:paraId="23B3E984" w14:textId="77777777" w:rsidR="00FE3822" w:rsidRDefault="00000000">
      <w:pPr>
        <w:numPr>
          <w:ilvl w:val="0"/>
          <w:numId w:val="4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应急领导小组每学期组织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次全园性紧急疏散、应急救护综合演练（分别在秋季开学后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个月、春季开学后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个月），演练场景包括火灾、地震等常见突发事件，确保演练的针对性、实效性。</w:t>
      </w:r>
    </w:p>
    <w:p w14:paraId="48124332" w14:textId="77777777" w:rsidR="00FE3822" w:rsidRDefault="00000000">
      <w:pPr>
        <w:numPr>
          <w:ilvl w:val="0"/>
          <w:numId w:val="4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演练前，应急领导小组制定详细的演练方案，明确演练流程、各小组职责、疏散路线、集合地点等，组织教职工熟悉演练方案，对幼儿进行演练动员，讲解演练注意事项。</w:t>
      </w:r>
    </w:p>
    <w:p w14:paraId="7FA8B19F" w14:textId="77777777" w:rsidR="00FE3822" w:rsidRDefault="00000000">
      <w:pPr>
        <w:numPr>
          <w:ilvl w:val="0"/>
          <w:numId w:val="4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演练过程中，各专项工作小组严格按照演练方案开展工作，疏散引导小组组织幼儿有序疏散，应急救护小组模拟应急救护场景，安全保障小组维护现场秩序，通讯联络小组模拟信息传递，确保演练有序、规范。</w:t>
      </w:r>
    </w:p>
    <w:p w14:paraId="05B32683" w14:textId="77777777" w:rsidR="00FE3822" w:rsidRDefault="00000000">
      <w:pPr>
        <w:numPr>
          <w:ilvl w:val="0"/>
          <w:numId w:val="4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演练结束后，应急领导小组组织召开总结会议，分析演练过程中存在的问题（如疏散速度慢、幼儿情绪不稳定、救护操作不规范等），提出整改措施，优化疏散路线、应急处置流程，完善本管理制度，提升应急处置能力。</w:t>
      </w:r>
    </w:p>
    <w:p w14:paraId="44D92BE8" w14:textId="77777777" w:rsidR="00FE3822" w:rsidRDefault="00000000">
      <w:pPr>
        <w:numPr>
          <w:ilvl w:val="0"/>
          <w:numId w:val="4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各班班主任结合班级实际，每月组织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次小型疏散演练，巩固幼儿疏散知识和技能，确保幼儿熟练掌握疏散流程。</w:t>
      </w:r>
    </w:p>
    <w:p w14:paraId="5A764596" w14:textId="77777777" w:rsidR="00FE3822" w:rsidRDefault="00000000">
      <w:pPr>
        <w:spacing w:before="380" w:after="140" w:line="288" w:lineRule="auto"/>
        <w:outlineLvl w:val="0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6"/>
        </w:rPr>
        <w:lastRenderedPageBreak/>
        <w:t>六、隐患排查与整改</w:t>
      </w:r>
      <w:bookmarkEnd w:id="16"/>
    </w:p>
    <w:p w14:paraId="06587153" w14:textId="77777777" w:rsidR="00FE3822" w:rsidRDefault="00000000">
      <w:pPr>
        <w:numPr>
          <w:ilvl w:val="0"/>
          <w:numId w:val="4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安全保障小组每日对园区走廊、疏散通道、安全出口、楼梯间等通行空间进行巡查，排查是否存在障碍物、通道损坏、标识缺失等隐患，排查应急救护物资是否齐全、完好，做好巡查记录。</w:t>
      </w:r>
    </w:p>
    <w:p w14:paraId="0A002ADD" w14:textId="77777777" w:rsidR="00FE3822" w:rsidRDefault="00000000">
      <w:pPr>
        <w:numPr>
          <w:ilvl w:val="0"/>
          <w:numId w:val="4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应急领导小组每月组织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次全面隐患排查，涵盖紧急疏散、应急救护所有相关区域、物资、人员职责落实情况，对排查出的隐患进行分类登记，明确整改责任人、整改措施、整改期限。</w:t>
      </w:r>
    </w:p>
    <w:p w14:paraId="43790C1E" w14:textId="77777777" w:rsidR="00FE3822" w:rsidRDefault="00000000">
      <w:pPr>
        <w:numPr>
          <w:ilvl w:val="0"/>
          <w:numId w:val="4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对排查出的一般隐患（如疏散通道有少量杂物），整改责任人需在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小时内完成整改；对重大隐患（如疏散通道堵塞、应急照明失灵、救护物资过期），立即启动应急处置措施，暂停相关区域使用，限期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日内完成整改，整改完成后组织验收，确保隐患彻底消除。</w:t>
      </w:r>
    </w:p>
    <w:p w14:paraId="15D2BEB5" w14:textId="77777777" w:rsidR="00FE3822" w:rsidRDefault="00000000">
      <w:pPr>
        <w:numPr>
          <w:ilvl w:val="0"/>
          <w:numId w:val="4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建立隐患排查整改台账，对隐患排查、整改、验收情况进行详细记录，确保隐患整改闭环管理，始终保持走廊、疏散通道等通行空间畅通，符合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条文要求。</w:t>
      </w:r>
    </w:p>
    <w:p w14:paraId="50EAD722" w14:textId="77777777" w:rsidR="00FE3822" w:rsidRDefault="00000000">
      <w:pPr>
        <w:spacing w:before="380" w:after="140" w:line="288" w:lineRule="auto"/>
        <w:outlineLvl w:val="0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6"/>
        </w:rPr>
        <w:t>七、附则</w:t>
      </w:r>
      <w:bookmarkEnd w:id="17"/>
    </w:p>
    <w:p w14:paraId="5C4C01BA" w14:textId="77777777" w:rsidR="00FE3822" w:rsidRDefault="00000000">
      <w:pPr>
        <w:numPr>
          <w:ilvl w:val="0"/>
          <w:numId w:val="4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本制度严格遵循《绿色建筑评价标准》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条文要求，结合幼儿园实际情况制定，自发布之日起执行。</w:t>
      </w:r>
    </w:p>
    <w:p w14:paraId="6AEB1642" w14:textId="77777777" w:rsidR="00FE3822" w:rsidRDefault="00000000">
      <w:pPr>
        <w:numPr>
          <w:ilvl w:val="0"/>
          <w:numId w:val="5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本制度由幼儿园应急领导小组负责解释，根据实际情况变化、绿色建筑规范更新及应急演练反馈，及时修订完善。</w:t>
      </w:r>
    </w:p>
    <w:p w14:paraId="57C1CC13" w14:textId="77777777" w:rsidR="00FE3822" w:rsidRDefault="00000000">
      <w:pPr>
        <w:numPr>
          <w:ilvl w:val="0"/>
          <w:numId w:val="5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全园教职工必须严格遵守本制度规定，履行岗位职责，积极参与应急演练、隐患排查、应急救护培训等工作，对违反本制度、未履行岗位职责导致安全事故的，将追究相关人员责任。</w:t>
      </w:r>
    </w:p>
    <w:p w14:paraId="40BED689" w14:textId="77777777" w:rsidR="00FE3822" w:rsidRDefault="00000000">
      <w:pPr>
        <w:numPr>
          <w:ilvl w:val="0"/>
          <w:numId w:val="5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本制度需在园区走廊、教职工办公室、保健室等区域张贴公示，确保教职工、外来人员知晓相关规定。</w:t>
      </w:r>
    </w:p>
    <w:p w14:paraId="7439133E" w14:textId="3BA40F0E" w:rsidR="00FE3822" w:rsidRDefault="00FE3822">
      <w:pPr>
        <w:spacing w:before="120" w:after="120" w:line="288" w:lineRule="auto"/>
        <w:rPr>
          <w:rFonts w:hint="eastAsia"/>
        </w:rPr>
      </w:pPr>
    </w:p>
    <w:sectPr w:rsidR="00FE3822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41D3" w14:textId="77777777" w:rsidR="000E3EC2" w:rsidRDefault="000E3E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7BD94E4" w14:textId="77777777" w:rsidR="000E3EC2" w:rsidRDefault="000E3E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6F27" w14:textId="77777777" w:rsidR="00FE3822" w:rsidRDefault="00FE382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FE85" w14:textId="77777777" w:rsidR="000E3EC2" w:rsidRDefault="000E3E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EB110AF" w14:textId="77777777" w:rsidR="000E3EC2" w:rsidRDefault="000E3E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1C2D" w14:textId="77777777" w:rsidR="00FE3822" w:rsidRDefault="00FE3822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69C"/>
    <w:multiLevelType w:val="multilevel"/>
    <w:tmpl w:val="7C56688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37039"/>
    <w:multiLevelType w:val="multilevel"/>
    <w:tmpl w:val="2A9E6EA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21E0D"/>
    <w:multiLevelType w:val="multilevel"/>
    <w:tmpl w:val="313AC6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31688"/>
    <w:multiLevelType w:val="multilevel"/>
    <w:tmpl w:val="2A348BF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169F2"/>
    <w:multiLevelType w:val="multilevel"/>
    <w:tmpl w:val="5444343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BD05A6"/>
    <w:multiLevelType w:val="multilevel"/>
    <w:tmpl w:val="D9D66C8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0329F4"/>
    <w:multiLevelType w:val="multilevel"/>
    <w:tmpl w:val="5FDE1CB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77C5A"/>
    <w:multiLevelType w:val="multilevel"/>
    <w:tmpl w:val="94A2A1B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A348D2"/>
    <w:multiLevelType w:val="multilevel"/>
    <w:tmpl w:val="D3AE43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F6AB8"/>
    <w:multiLevelType w:val="multilevel"/>
    <w:tmpl w:val="E3F4B79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534397"/>
    <w:multiLevelType w:val="multilevel"/>
    <w:tmpl w:val="8D6841F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F7291B"/>
    <w:multiLevelType w:val="multilevel"/>
    <w:tmpl w:val="400201D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E565BC"/>
    <w:multiLevelType w:val="multilevel"/>
    <w:tmpl w:val="406498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6870FF"/>
    <w:multiLevelType w:val="multilevel"/>
    <w:tmpl w:val="4772598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527BCF"/>
    <w:multiLevelType w:val="multilevel"/>
    <w:tmpl w:val="1674B3C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B62D72"/>
    <w:multiLevelType w:val="multilevel"/>
    <w:tmpl w:val="4BA44A2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096993"/>
    <w:multiLevelType w:val="multilevel"/>
    <w:tmpl w:val="EBFA82A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B67740"/>
    <w:multiLevelType w:val="multilevel"/>
    <w:tmpl w:val="3FF034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6C5E8E"/>
    <w:multiLevelType w:val="multilevel"/>
    <w:tmpl w:val="6A1636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A7689D"/>
    <w:multiLevelType w:val="multilevel"/>
    <w:tmpl w:val="2C18DB8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F77C7C"/>
    <w:multiLevelType w:val="multilevel"/>
    <w:tmpl w:val="D11C99E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63174A"/>
    <w:multiLevelType w:val="multilevel"/>
    <w:tmpl w:val="378EC67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F94B4B"/>
    <w:multiLevelType w:val="multilevel"/>
    <w:tmpl w:val="67A249A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D50B0E"/>
    <w:multiLevelType w:val="multilevel"/>
    <w:tmpl w:val="7E2AB60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CA377B"/>
    <w:multiLevelType w:val="multilevel"/>
    <w:tmpl w:val="5A6A2F7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E15F6D"/>
    <w:multiLevelType w:val="multilevel"/>
    <w:tmpl w:val="3938835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372608"/>
    <w:multiLevelType w:val="multilevel"/>
    <w:tmpl w:val="6F36D15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1A094A"/>
    <w:multiLevelType w:val="multilevel"/>
    <w:tmpl w:val="312844E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E3632A"/>
    <w:multiLevelType w:val="multilevel"/>
    <w:tmpl w:val="0D028BF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A65E42"/>
    <w:multiLevelType w:val="multilevel"/>
    <w:tmpl w:val="CC5A505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8B7D65"/>
    <w:multiLevelType w:val="multilevel"/>
    <w:tmpl w:val="B9F441F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CC2EEE"/>
    <w:multiLevelType w:val="multilevel"/>
    <w:tmpl w:val="576057B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5970AA"/>
    <w:multiLevelType w:val="multilevel"/>
    <w:tmpl w:val="F446DFB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093922"/>
    <w:multiLevelType w:val="multilevel"/>
    <w:tmpl w:val="3762F5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360D81"/>
    <w:multiLevelType w:val="multilevel"/>
    <w:tmpl w:val="908CBB0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0B3467"/>
    <w:multiLevelType w:val="multilevel"/>
    <w:tmpl w:val="2DC0702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5042211"/>
    <w:multiLevelType w:val="multilevel"/>
    <w:tmpl w:val="53065DA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7F180B"/>
    <w:multiLevelType w:val="multilevel"/>
    <w:tmpl w:val="3360338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006987"/>
    <w:multiLevelType w:val="multilevel"/>
    <w:tmpl w:val="4EB2531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E12405"/>
    <w:multiLevelType w:val="multilevel"/>
    <w:tmpl w:val="07F8224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B306835"/>
    <w:multiLevelType w:val="multilevel"/>
    <w:tmpl w:val="109A38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2E1890"/>
    <w:multiLevelType w:val="multilevel"/>
    <w:tmpl w:val="1F9E454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3E7A8C"/>
    <w:multiLevelType w:val="multilevel"/>
    <w:tmpl w:val="6546AAD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0B13C8"/>
    <w:multiLevelType w:val="multilevel"/>
    <w:tmpl w:val="0386749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1BD1D87"/>
    <w:multiLevelType w:val="multilevel"/>
    <w:tmpl w:val="1B0A9FD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332238F"/>
    <w:multiLevelType w:val="multilevel"/>
    <w:tmpl w:val="A63A9C4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4552290"/>
    <w:multiLevelType w:val="multilevel"/>
    <w:tmpl w:val="43AEF05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B629FF"/>
    <w:multiLevelType w:val="multilevel"/>
    <w:tmpl w:val="9C10945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A1F4EAF"/>
    <w:multiLevelType w:val="multilevel"/>
    <w:tmpl w:val="B16AA19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A5901A9"/>
    <w:multiLevelType w:val="multilevel"/>
    <w:tmpl w:val="9DB2321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B07139A"/>
    <w:multiLevelType w:val="multilevel"/>
    <w:tmpl w:val="68D424E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BF4062E"/>
    <w:multiLevelType w:val="multilevel"/>
    <w:tmpl w:val="60A2C5D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2486975">
    <w:abstractNumId w:val="26"/>
  </w:num>
  <w:num w:numId="2" w16cid:durableId="180053201">
    <w:abstractNumId w:val="10"/>
  </w:num>
  <w:num w:numId="3" w16cid:durableId="740130281">
    <w:abstractNumId w:val="45"/>
  </w:num>
  <w:num w:numId="4" w16cid:durableId="54818407">
    <w:abstractNumId w:val="47"/>
  </w:num>
  <w:num w:numId="5" w16cid:durableId="1972319742">
    <w:abstractNumId w:val="50"/>
  </w:num>
  <w:num w:numId="6" w16cid:durableId="2085369406">
    <w:abstractNumId w:val="46"/>
  </w:num>
  <w:num w:numId="7" w16cid:durableId="945307025">
    <w:abstractNumId w:val="12"/>
  </w:num>
  <w:num w:numId="8" w16cid:durableId="53165465">
    <w:abstractNumId w:val="20"/>
  </w:num>
  <w:num w:numId="9" w16cid:durableId="329529264">
    <w:abstractNumId w:val="25"/>
  </w:num>
  <w:num w:numId="10" w16cid:durableId="332025468">
    <w:abstractNumId w:val="32"/>
  </w:num>
  <w:num w:numId="11" w16cid:durableId="1689141372">
    <w:abstractNumId w:val="8"/>
  </w:num>
  <w:num w:numId="12" w16cid:durableId="1696150288">
    <w:abstractNumId w:val="31"/>
  </w:num>
  <w:num w:numId="13" w16cid:durableId="90050330">
    <w:abstractNumId w:val="43"/>
  </w:num>
  <w:num w:numId="14" w16cid:durableId="642734933">
    <w:abstractNumId w:val="13"/>
  </w:num>
  <w:num w:numId="15" w16cid:durableId="911307621">
    <w:abstractNumId w:val="11"/>
  </w:num>
  <w:num w:numId="16" w16cid:durableId="1592003559">
    <w:abstractNumId w:val="5"/>
  </w:num>
  <w:num w:numId="17" w16cid:durableId="105275330">
    <w:abstractNumId w:val="35"/>
  </w:num>
  <w:num w:numId="18" w16cid:durableId="1833636770">
    <w:abstractNumId w:val="17"/>
  </w:num>
  <w:num w:numId="19" w16cid:durableId="2077170098">
    <w:abstractNumId w:val="23"/>
  </w:num>
  <w:num w:numId="20" w16cid:durableId="213124987">
    <w:abstractNumId w:val="48"/>
  </w:num>
  <w:num w:numId="21" w16cid:durableId="2048529687">
    <w:abstractNumId w:val="2"/>
  </w:num>
  <w:num w:numId="22" w16cid:durableId="865412763">
    <w:abstractNumId w:val="36"/>
  </w:num>
  <w:num w:numId="23" w16cid:durableId="124008959">
    <w:abstractNumId w:val="19"/>
  </w:num>
  <w:num w:numId="24" w16cid:durableId="1611662383">
    <w:abstractNumId w:val="16"/>
  </w:num>
  <w:num w:numId="25" w16cid:durableId="38282143">
    <w:abstractNumId w:val="6"/>
  </w:num>
  <w:num w:numId="26" w16cid:durableId="394671835">
    <w:abstractNumId w:val="3"/>
  </w:num>
  <w:num w:numId="27" w16cid:durableId="578486802">
    <w:abstractNumId w:val="24"/>
  </w:num>
  <w:num w:numId="28" w16cid:durableId="1474717242">
    <w:abstractNumId w:val="42"/>
  </w:num>
  <w:num w:numId="29" w16cid:durableId="977103517">
    <w:abstractNumId w:val="21"/>
  </w:num>
  <w:num w:numId="30" w16cid:durableId="38870121">
    <w:abstractNumId w:val="4"/>
  </w:num>
  <w:num w:numId="31" w16cid:durableId="560289698">
    <w:abstractNumId w:val="51"/>
  </w:num>
  <w:num w:numId="32" w16cid:durableId="1615863585">
    <w:abstractNumId w:val="22"/>
  </w:num>
  <w:num w:numId="33" w16cid:durableId="2143377472">
    <w:abstractNumId w:val="41"/>
  </w:num>
  <w:num w:numId="34" w16cid:durableId="198705414">
    <w:abstractNumId w:val="15"/>
  </w:num>
  <w:num w:numId="35" w16cid:durableId="31467259">
    <w:abstractNumId w:val="37"/>
  </w:num>
  <w:num w:numId="36" w16cid:durableId="993528100">
    <w:abstractNumId w:val="0"/>
  </w:num>
  <w:num w:numId="37" w16cid:durableId="1298103618">
    <w:abstractNumId w:val="18"/>
  </w:num>
  <w:num w:numId="38" w16cid:durableId="794106967">
    <w:abstractNumId w:val="27"/>
  </w:num>
  <w:num w:numId="39" w16cid:durableId="167673717">
    <w:abstractNumId w:val="29"/>
  </w:num>
  <w:num w:numId="40" w16cid:durableId="1868369321">
    <w:abstractNumId w:val="28"/>
  </w:num>
  <w:num w:numId="41" w16cid:durableId="631250794">
    <w:abstractNumId w:val="39"/>
  </w:num>
  <w:num w:numId="42" w16cid:durableId="842596905">
    <w:abstractNumId w:val="1"/>
  </w:num>
  <w:num w:numId="43" w16cid:durableId="521742481">
    <w:abstractNumId w:val="49"/>
  </w:num>
  <w:num w:numId="44" w16cid:durableId="1134756087">
    <w:abstractNumId w:val="14"/>
  </w:num>
  <w:num w:numId="45" w16cid:durableId="1249928066">
    <w:abstractNumId w:val="9"/>
  </w:num>
  <w:num w:numId="46" w16cid:durableId="2084990796">
    <w:abstractNumId w:val="44"/>
  </w:num>
  <w:num w:numId="47" w16cid:durableId="1105463652">
    <w:abstractNumId w:val="34"/>
  </w:num>
  <w:num w:numId="48" w16cid:durableId="966085883">
    <w:abstractNumId w:val="33"/>
  </w:num>
  <w:num w:numId="49" w16cid:durableId="1377200029">
    <w:abstractNumId w:val="38"/>
  </w:num>
  <w:num w:numId="50" w16cid:durableId="1599751416">
    <w:abstractNumId w:val="7"/>
  </w:num>
  <w:num w:numId="51" w16cid:durableId="793212667">
    <w:abstractNumId w:val="30"/>
  </w:num>
  <w:num w:numId="52" w16cid:durableId="6748451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822"/>
    <w:rsid w:val="000E3EC2"/>
    <w:rsid w:val="00464154"/>
    <w:rsid w:val="00AB5D5A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4CE94"/>
  <w15:docId w15:val="{E6634A9A-6595-4E8D-AE22-717B3EF9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2267</Words>
  <Characters>2314</Characters>
  <Application>Microsoft Office Word</Application>
  <DocSecurity>0</DocSecurity>
  <Lines>89</Lines>
  <Paragraphs>73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2026-03-21T02:51:00Z</dcterms:created>
  <dcterms:modified xsi:type="dcterms:W3CDTF">2026-03-21T02:51:00Z</dcterms:modified>
</cp:coreProperties>
</file>