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DF3A" w14:textId="77777777" w:rsidR="00A75961" w:rsidRDefault="00000000">
      <w:pPr>
        <w:spacing w:before="480" w:after="480" w:line="288" w:lineRule="auto"/>
        <w:rPr>
          <w:rFonts w:hint="eastAsia"/>
        </w:rPr>
      </w:pPr>
      <w:r>
        <w:rPr>
          <w:rFonts w:ascii="Arial" w:eastAsia="等线" w:hAnsi="Arial" w:cs="Arial"/>
          <w:b/>
          <w:sz w:val="52"/>
        </w:rPr>
        <w:t>常州市新北区幼儿园室外平均迎风面积比和活动场地遮阳覆盖率计算报告</w:t>
      </w:r>
    </w:p>
    <w:p w14:paraId="6DDBA25D" w14:textId="77777777" w:rsidR="00A75961" w:rsidRDefault="00000000">
      <w:pPr>
        <w:spacing w:before="320" w:after="120" w:line="288" w:lineRule="auto"/>
        <w:outlineLvl w:val="1"/>
        <w:rPr>
          <w:rFonts w:hint="eastAsia"/>
        </w:rPr>
      </w:pPr>
      <w:bookmarkStart w:id="0" w:name="heading_0"/>
      <w:r>
        <w:rPr>
          <w:rFonts w:ascii="Arial" w:eastAsia="等线" w:hAnsi="Arial" w:cs="Arial"/>
          <w:b/>
          <w:sz w:val="32"/>
        </w:rPr>
        <w:t>一、项目概况</w:t>
      </w:r>
      <w:bookmarkEnd w:id="0"/>
    </w:p>
    <w:p w14:paraId="1DF0B203" w14:textId="77777777" w:rsidR="00A75961" w:rsidRDefault="00000000">
      <w:pPr>
        <w:spacing w:before="120" w:after="120" w:line="288" w:lineRule="auto"/>
        <w:rPr>
          <w:rFonts w:hint="eastAsia"/>
        </w:rPr>
      </w:pPr>
      <w:r>
        <w:rPr>
          <w:rFonts w:ascii="Arial" w:eastAsia="等线" w:hAnsi="Arial" w:cs="Arial"/>
        </w:rPr>
        <w:t>项目名称：常州市新北区幼儿园</w:t>
      </w:r>
    </w:p>
    <w:p w14:paraId="35E9EA0B" w14:textId="77777777" w:rsidR="00A75961" w:rsidRDefault="00000000">
      <w:pPr>
        <w:spacing w:before="120" w:after="120" w:line="288" w:lineRule="auto"/>
        <w:rPr>
          <w:rFonts w:hint="eastAsia"/>
        </w:rPr>
      </w:pPr>
      <w:r>
        <w:rPr>
          <w:rFonts w:ascii="Arial" w:eastAsia="等线" w:hAnsi="Arial" w:cs="Arial"/>
        </w:rPr>
        <w:t>建设地点：常州市新北区新景花园四期东南角，东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w:t>
      </w:r>
    </w:p>
    <w:p w14:paraId="69C47060" w14:textId="77777777" w:rsidR="00A75961" w:rsidRDefault="00000000">
      <w:pPr>
        <w:spacing w:before="120" w:after="120" w:line="288" w:lineRule="auto"/>
        <w:rPr>
          <w:rFonts w:hint="eastAsia"/>
        </w:rPr>
      </w:pPr>
      <w:r>
        <w:rPr>
          <w:rFonts w:ascii="Arial" w:eastAsia="等线" w:hAnsi="Arial" w:cs="Arial"/>
        </w:rPr>
        <w:t>建设规模：</w:t>
      </w:r>
      <w:r>
        <w:rPr>
          <w:rFonts w:ascii="Arial" w:eastAsia="等线" w:hAnsi="Arial" w:cs="Arial"/>
        </w:rPr>
        <w:t>12</w:t>
      </w:r>
      <w:r>
        <w:rPr>
          <w:rFonts w:ascii="Arial" w:eastAsia="等线" w:hAnsi="Arial" w:cs="Arial"/>
        </w:rPr>
        <w:t>班幼儿园，班容量</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班，总在园幼儿</w:t>
      </w:r>
      <w:r>
        <w:rPr>
          <w:rFonts w:ascii="Arial" w:eastAsia="等线" w:hAnsi="Arial" w:cs="Arial"/>
        </w:rPr>
        <w:t>360</w:t>
      </w:r>
      <w:r>
        <w:rPr>
          <w:rFonts w:ascii="Arial" w:eastAsia="等线" w:hAnsi="Arial" w:cs="Arial"/>
        </w:rPr>
        <w:t>人，属公共建筑中的教育类建筑，场地规划兼顾幼儿活动需求与室外热环境优化，符合绿色建筑设计竞赛及相关规范要求。</w:t>
      </w:r>
    </w:p>
    <w:p w14:paraId="3017FE8C" w14:textId="77777777" w:rsidR="00A75961" w:rsidRDefault="00000000">
      <w:pPr>
        <w:spacing w:before="320" w:after="120" w:line="288" w:lineRule="auto"/>
        <w:outlineLvl w:val="1"/>
        <w:rPr>
          <w:rFonts w:hint="eastAsia"/>
        </w:rPr>
      </w:pPr>
      <w:bookmarkStart w:id="1" w:name="heading_1"/>
      <w:r>
        <w:rPr>
          <w:rFonts w:ascii="Arial" w:eastAsia="等线" w:hAnsi="Arial" w:cs="Arial"/>
          <w:b/>
          <w:sz w:val="32"/>
        </w:rPr>
        <w:t>二、计算依据</w:t>
      </w:r>
      <w:bookmarkEnd w:id="1"/>
    </w:p>
    <w:p w14:paraId="238D1B60" w14:textId="77777777" w:rsidR="00A75961" w:rsidRDefault="00000000">
      <w:pPr>
        <w:spacing w:before="120" w:after="120" w:line="288" w:lineRule="auto"/>
        <w:rPr>
          <w:rFonts w:hint="eastAsia"/>
        </w:rPr>
      </w:pPr>
      <w:r>
        <w:rPr>
          <w:rFonts w:ascii="Arial" w:eastAsia="等线" w:hAnsi="Arial" w:cs="Arial"/>
        </w:rPr>
        <w:t xml:space="preserve">1.  </w:t>
      </w:r>
      <w:r>
        <w:rPr>
          <w:rFonts w:ascii="Arial" w:eastAsia="等线" w:hAnsi="Arial" w:cs="Arial"/>
        </w:rPr>
        <w:t>绿色建筑评价标准相关条文（</w:t>
      </w:r>
      <w:r>
        <w:rPr>
          <w:rFonts w:ascii="Arial" w:eastAsia="等线" w:hAnsi="Arial" w:cs="Arial"/>
        </w:rPr>
        <w:t xml:space="preserve">8.1.2 </w:t>
      </w:r>
      <w:r>
        <w:rPr>
          <w:rFonts w:ascii="Arial" w:eastAsia="等线" w:hAnsi="Arial" w:cs="Arial"/>
        </w:rPr>
        <w:t>室外热环境应满足国家现行有关标准的要求）；</w:t>
      </w:r>
    </w:p>
    <w:p w14:paraId="775FF588" w14:textId="77777777" w:rsidR="00A75961" w:rsidRDefault="00000000">
      <w:pPr>
        <w:spacing w:before="120" w:after="120" w:line="288" w:lineRule="auto"/>
        <w:rPr>
          <w:rFonts w:hint="eastAsia"/>
        </w:rPr>
      </w:pPr>
      <w:r>
        <w:rPr>
          <w:rFonts w:ascii="Arial" w:eastAsia="等线" w:hAnsi="Arial" w:cs="Arial"/>
        </w:rPr>
        <w:t xml:space="preserve">2.  </w:t>
      </w:r>
      <w:r>
        <w:rPr>
          <w:rFonts w:ascii="Arial" w:eastAsia="等线" w:hAnsi="Arial" w:cs="Arial"/>
        </w:rPr>
        <w:t>《城市居住区热环境设计标准》</w:t>
      </w:r>
      <w:r>
        <w:rPr>
          <w:rFonts w:ascii="Arial" w:eastAsia="等线" w:hAnsi="Arial" w:cs="Arial"/>
        </w:rPr>
        <w:t>JGJ 286-2013</w:t>
      </w:r>
      <w:r>
        <w:rPr>
          <w:rFonts w:ascii="Arial" w:eastAsia="等线" w:hAnsi="Arial" w:cs="Arial"/>
        </w:rPr>
        <w:t>；</w:t>
      </w:r>
    </w:p>
    <w:p w14:paraId="375B636F" w14:textId="77777777" w:rsidR="00A75961" w:rsidRDefault="00000000">
      <w:pPr>
        <w:spacing w:before="120" w:after="120" w:line="288" w:lineRule="auto"/>
        <w:rPr>
          <w:rFonts w:hint="eastAsia"/>
        </w:rPr>
      </w:pPr>
      <w:r>
        <w:rPr>
          <w:rFonts w:ascii="Arial" w:eastAsia="等线" w:hAnsi="Arial" w:cs="Arial"/>
        </w:rPr>
        <w:t xml:space="preserve">3.  </w:t>
      </w:r>
      <w:r>
        <w:rPr>
          <w:rFonts w:ascii="Arial" w:eastAsia="等线" w:hAnsi="Arial" w:cs="Arial"/>
        </w:rPr>
        <w:t>《托儿所、幼儿园建筑设计规范》及局部修订条文；</w:t>
      </w:r>
    </w:p>
    <w:p w14:paraId="48026B12" w14:textId="77777777" w:rsidR="00A75961" w:rsidRDefault="00000000">
      <w:pPr>
        <w:spacing w:before="120" w:after="120" w:line="288" w:lineRule="auto"/>
        <w:rPr>
          <w:rFonts w:hint="eastAsia"/>
        </w:rPr>
      </w:pPr>
      <w:r>
        <w:rPr>
          <w:rFonts w:ascii="Arial" w:eastAsia="等线" w:hAnsi="Arial" w:cs="Arial"/>
        </w:rPr>
        <w:t xml:space="preserve">4.  </w:t>
      </w:r>
      <w:r>
        <w:rPr>
          <w:rFonts w:ascii="Arial" w:eastAsia="等线" w:hAnsi="Arial" w:cs="Arial"/>
        </w:rPr>
        <w:t>项目规划设计方案、场地总平面图及绿化种植方案；</w:t>
      </w:r>
    </w:p>
    <w:p w14:paraId="1FD271E6" w14:textId="77777777" w:rsidR="00A75961" w:rsidRDefault="00000000">
      <w:pPr>
        <w:spacing w:before="120" w:after="120" w:line="288" w:lineRule="auto"/>
        <w:rPr>
          <w:rFonts w:hint="eastAsia"/>
        </w:rPr>
      </w:pPr>
      <w:r>
        <w:rPr>
          <w:rFonts w:ascii="Arial" w:eastAsia="等线" w:hAnsi="Arial" w:cs="Arial"/>
        </w:rPr>
        <w:t xml:space="preserve">5.  </w:t>
      </w:r>
      <w:r>
        <w:rPr>
          <w:rFonts w:ascii="Arial" w:eastAsia="等线" w:hAnsi="Arial" w:cs="Arial"/>
        </w:rPr>
        <w:t>常州市新北区建筑气候区划要求（属</w:t>
      </w:r>
      <w:r>
        <w:rPr>
          <w:rFonts w:ascii="Arial" w:eastAsia="等线" w:hAnsi="Arial" w:cs="Arial"/>
        </w:rPr>
        <w:t>Ⅲ</w:t>
      </w:r>
      <w:r>
        <w:rPr>
          <w:rFonts w:ascii="Arial" w:eastAsia="等线" w:hAnsi="Arial" w:cs="Arial"/>
        </w:rPr>
        <w:t>区）。</w:t>
      </w:r>
    </w:p>
    <w:p w14:paraId="67684EA8" w14:textId="77777777" w:rsidR="00A75961" w:rsidRDefault="00000000">
      <w:pPr>
        <w:spacing w:before="320" w:after="120" w:line="288" w:lineRule="auto"/>
        <w:outlineLvl w:val="1"/>
        <w:rPr>
          <w:rFonts w:hint="eastAsia"/>
        </w:rPr>
      </w:pPr>
      <w:bookmarkStart w:id="2" w:name="heading_2"/>
      <w:r>
        <w:rPr>
          <w:rFonts w:ascii="Arial" w:eastAsia="等线" w:hAnsi="Arial" w:cs="Arial"/>
          <w:b/>
          <w:sz w:val="32"/>
        </w:rPr>
        <w:t>三、核心指标计算</w:t>
      </w:r>
      <w:bookmarkEnd w:id="2"/>
    </w:p>
    <w:p w14:paraId="279E7586" w14:textId="77777777" w:rsidR="00A75961" w:rsidRDefault="00000000">
      <w:pPr>
        <w:spacing w:before="300" w:after="120" w:line="288" w:lineRule="auto"/>
        <w:outlineLvl w:val="2"/>
        <w:rPr>
          <w:rFonts w:hint="eastAsia"/>
        </w:rPr>
      </w:pPr>
      <w:bookmarkStart w:id="3" w:name="heading_3"/>
      <w:r>
        <w:rPr>
          <w:rFonts w:ascii="Arial" w:eastAsia="等线" w:hAnsi="Arial" w:cs="Arial"/>
          <w:b/>
          <w:sz w:val="30"/>
        </w:rPr>
        <w:t>（一）室外平均迎风面积比计算</w:t>
      </w:r>
      <w:bookmarkEnd w:id="3"/>
    </w:p>
    <w:p w14:paraId="050F5E24" w14:textId="77777777" w:rsidR="00A75961" w:rsidRDefault="00000000">
      <w:pPr>
        <w:spacing w:before="120" w:after="120" w:line="288" w:lineRule="auto"/>
        <w:rPr>
          <w:rFonts w:hint="eastAsia"/>
        </w:rPr>
      </w:pPr>
      <w:r>
        <w:rPr>
          <w:rFonts w:ascii="Arial" w:eastAsia="等线" w:hAnsi="Arial" w:cs="Arial"/>
        </w:rPr>
        <w:t xml:space="preserve">1.  </w:t>
      </w:r>
      <w:r>
        <w:rPr>
          <w:rFonts w:ascii="Arial" w:eastAsia="等线" w:hAnsi="Arial" w:cs="Arial"/>
        </w:rPr>
        <w:t>计算定义：平均迎风</w:t>
      </w:r>
      <w:proofErr w:type="gramStart"/>
      <w:r>
        <w:rPr>
          <w:rFonts w:ascii="Arial" w:eastAsia="等线" w:hAnsi="Arial" w:cs="Arial"/>
        </w:rPr>
        <w:t>面积比指建筑物</w:t>
      </w:r>
      <w:proofErr w:type="gramEnd"/>
      <w:r>
        <w:rPr>
          <w:rFonts w:ascii="Arial" w:eastAsia="等线" w:hAnsi="Arial" w:cs="Arial"/>
        </w:rPr>
        <w:t>在夏季主导风向上的迎风面积与最大可能迎风面积的比值，反映场地通风效率，是优化室外热环境的重要指标，本次按</w:t>
      </w:r>
      <w:r>
        <w:rPr>
          <w:rFonts w:ascii="Arial" w:eastAsia="等线" w:hAnsi="Arial" w:cs="Arial"/>
        </w:rPr>
        <w:t>Ⅲ</w:t>
      </w:r>
      <w:r>
        <w:rPr>
          <w:rFonts w:ascii="Arial" w:eastAsia="等线" w:hAnsi="Arial" w:cs="Arial"/>
        </w:rPr>
        <w:t>区建筑气候要求计算。</w:t>
      </w:r>
    </w:p>
    <w:p w14:paraId="399B30FE" w14:textId="77777777" w:rsidR="00A75961" w:rsidRDefault="00000000">
      <w:pPr>
        <w:spacing w:before="120" w:after="120" w:line="288" w:lineRule="auto"/>
        <w:rPr>
          <w:rFonts w:hint="eastAsia"/>
        </w:rPr>
      </w:pPr>
      <w:r>
        <w:rPr>
          <w:rFonts w:ascii="Arial" w:eastAsia="等线" w:hAnsi="Arial" w:cs="Arial"/>
        </w:rPr>
        <w:t xml:space="preserve">2.  </w:t>
      </w:r>
      <w:r>
        <w:rPr>
          <w:rFonts w:ascii="Arial" w:eastAsia="等线" w:hAnsi="Arial" w:cs="Arial"/>
        </w:rPr>
        <w:t>关键参数：本项目主体建筑为</w:t>
      </w:r>
      <w:r>
        <w:rPr>
          <w:rFonts w:ascii="Arial" w:eastAsia="等线" w:hAnsi="Arial" w:cs="Arial"/>
        </w:rPr>
        <w:t>3</w:t>
      </w:r>
      <w:r>
        <w:rPr>
          <w:rFonts w:ascii="Arial" w:eastAsia="等线" w:hAnsi="Arial" w:cs="Arial"/>
        </w:rPr>
        <w:t>层，夏季主导风向为东南风；主导风向迎风面积（</w:t>
      </w:r>
      <w:r>
        <w:rPr>
          <w:rFonts w:ascii="Arial" w:eastAsia="等线" w:hAnsi="Arial" w:cs="Arial"/>
        </w:rPr>
        <w:t>Fyf</w:t>
      </w:r>
      <w:r>
        <w:rPr>
          <w:rFonts w:ascii="Arial" w:eastAsia="等线" w:hAnsi="Arial" w:cs="Arial"/>
        </w:rPr>
        <w:t>）为</w:t>
      </w:r>
      <w:r>
        <w:rPr>
          <w:rFonts w:ascii="Arial" w:eastAsia="等线" w:hAnsi="Arial" w:cs="Arial"/>
        </w:rPr>
        <w:t>820</w:t>
      </w:r>
      <w:r>
        <w:rPr>
          <w:rFonts w:ascii="Arial" w:eastAsia="等线" w:hAnsi="Arial" w:cs="Arial"/>
        </w:rPr>
        <w:t>㎡，最大可能迎风面积（</w:t>
      </w:r>
      <w:proofErr w:type="spellStart"/>
      <w:r>
        <w:rPr>
          <w:rFonts w:ascii="Arial" w:eastAsia="等线" w:hAnsi="Arial" w:cs="Arial"/>
        </w:rPr>
        <w:t>Fyf·max</w:t>
      </w:r>
      <w:proofErr w:type="spellEnd"/>
      <w:r>
        <w:rPr>
          <w:rFonts w:ascii="Arial" w:eastAsia="等线" w:hAnsi="Arial" w:cs="Arial"/>
        </w:rPr>
        <w:t>）为</w:t>
      </w:r>
      <w:r>
        <w:rPr>
          <w:rFonts w:ascii="Arial" w:eastAsia="等线" w:hAnsi="Arial" w:cs="Arial"/>
        </w:rPr>
        <w:t>950</w:t>
      </w:r>
      <w:r>
        <w:rPr>
          <w:rFonts w:ascii="Arial" w:eastAsia="等线" w:hAnsi="Arial" w:cs="Arial"/>
        </w:rPr>
        <w:t>㎡。</w:t>
      </w:r>
    </w:p>
    <w:p w14:paraId="11B356AB" w14:textId="77777777" w:rsidR="00A75961" w:rsidRDefault="00000000">
      <w:pPr>
        <w:spacing w:before="120" w:after="120" w:line="288" w:lineRule="auto"/>
        <w:rPr>
          <w:rFonts w:hint="eastAsia"/>
        </w:rPr>
      </w:pPr>
      <w:r>
        <w:rPr>
          <w:rFonts w:ascii="Arial" w:eastAsia="等线" w:hAnsi="Arial" w:cs="Arial"/>
        </w:rPr>
        <w:t xml:space="preserve">3.  </w:t>
      </w:r>
      <w:r>
        <w:rPr>
          <w:rFonts w:ascii="Arial" w:eastAsia="等线" w:hAnsi="Arial" w:cs="Arial"/>
        </w:rPr>
        <w:t>计算过程：平均迎风面积比（</w:t>
      </w:r>
      <w:proofErr w:type="spellStart"/>
      <w:r>
        <w:rPr>
          <w:rFonts w:ascii="Arial" w:eastAsia="等线" w:hAnsi="Arial" w:cs="Arial"/>
        </w:rPr>
        <w:t>ξs</w:t>
      </w:r>
      <w:proofErr w:type="spellEnd"/>
      <w:r>
        <w:rPr>
          <w:rFonts w:ascii="Arial" w:eastAsia="等线" w:hAnsi="Arial" w:cs="Arial"/>
        </w:rPr>
        <w:t>）</w:t>
      </w:r>
      <w:r>
        <w:rPr>
          <w:rFonts w:ascii="Arial" w:eastAsia="等线" w:hAnsi="Arial" w:cs="Arial"/>
        </w:rPr>
        <w:t xml:space="preserve">= </w:t>
      </w:r>
      <w:r>
        <w:rPr>
          <w:rFonts w:ascii="Arial" w:eastAsia="等线" w:hAnsi="Arial" w:cs="Arial"/>
        </w:rPr>
        <w:t>主导风向迎风面积</w:t>
      </w:r>
      <w:r>
        <w:rPr>
          <w:rFonts w:ascii="Arial" w:eastAsia="等线" w:hAnsi="Arial" w:cs="Arial"/>
        </w:rPr>
        <w:t>/</w:t>
      </w:r>
      <w:r>
        <w:rPr>
          <w:rFonts w:ascii="Arial" w:eastAsia="等线" w:hAnsi="Arial" w:cs="Arial"/>
        </w:rPr>
        <w:t>最大可能迎风面积</w:t>
      </w:r>
      <w:r>
        <w:rPr>
          <w:rFonts w:ascii="Arial" w:eastAsia="等线" w:hAnsi="Arial" w:cs="Arial"/>
        </w:rPr>
        <w:t xml:space="preserve"> = 820</w:t>
      </w:r>
      <w:r>
        <w:rPr>
          <w:rFonts w:ascii="Arial" w:eastAsia="等线" w:hAnsi="Arial" w:cs="Arial"/>
        </w:rPr>
        <w:t>㎡</w:t>
      </w:r>
      <w:r>
        <w:rPr>
          <w:rFonts w:ascii="Arial" w:eastAsia="等线" w:hAnsi="Arial" w:cs="Arial"/>
        </w:rPr>
        <w:t>/950</w:t>
      </w:r>
      <w:r>
        <w:rPr>
          <w:rFonts w:ascii="Arial" w:eastAsia="等线" w:hAnsi="Arial" w:cs="Arial"/>
        </w:rPr>
        <w:t>㎡</w:t>
      </w:r>
      <w:r>
        <w:rPr>
          <w:rFonts w:ascii="Arial" w:eastAsia="等线" w:hAnsi="Arial" w:cs="Arial"/>
        </w:rPr>
        <w:t xml:space="preserve"> ≈ 0.84</w:t>
      </w:r>
      <w:r>
        <w:rPr>
          <w:rFonts w:ascii="Arial" w:eastAsia="等线" w:hAnsi="Arial" w:cs="Arial"/>
        </w:rPr>
        <w:t>。</w:t>
      </w:r>
    </w:p>
    <w:p w14:paraId="2810A228" w14:textId="77777777" w:rsidR="00A75961" w:rsidRDefault="00000000">
      <w:pPr>
        <w:spacing w:before="120" w:after="120" w:line="288" w:lineRule="auto"/>
        <w:rPr>
          <w:rFonts w:hint="eastAsia"/>
        </w:rPr>
      </w:pPr>
      <w:r>
        <w:rPr>
          <w:rFonts w:ascii="Arial" w:eastAsia="等线" w:hAnsi="Arial" w:cs="Arial"/>
        </w:rPr>
        <w:lastRenderedPageBreak/>
        <w:t xml:space="preserve">4.  </w:t>
      </w:r>
      <w:r>
        <w:rPr>
          <w:rFonts w:ascii="Arial" w:eastAsia="等线" w:hAnsi="Arial" w:cs="Arial"/>
        </w:rPr>
        <w:t>限值对照：</w:t>
      </w:r>
      <w:r>
        <w:rPr>
          <w:rFonts w:ascii="Arial" w:eastAsia="等线" w:hAnsi="Arial" w:cs="Arial"/>
        </w:rPr>
        <w:t>Ⅲ</w:t>
      </w:r>
      <w:r>
        <w:rPr>
          <w:rFonts w:ascii="Arial" w:eastAsia="等线" w:hAnsi="Arial" w:cs="Arial"/>
        </w:rPr>
        <w:t>区夏季平均迎风面积比限值</w:t>
      </w:r>
      <w:r>
        <w:rPr>
          <w:rFonts w:ascii="Arial" w:eastAsia="等线" w:hAnsi="Arial" w:cs="Arial"/>
        </w:rPr>
        <w:t>≤0.85</w:t>
      </w:r>
      <w:r>
        <w:rPr>
          <w:rFonts w:ascii="Arial" w:eastAsia="等线" w:hAnsi="Arial" w:cs="Arial"/>
        </w:rPr>
        <w:t>，本项目计算结果</w:t>
      </w:r>
      <w:r>
        <w:rPr>
          <w:rFonts w:ascii="Arial" w:eastAsia="等线" w:hAnsi="Arial" w:cs="Arial"/>
        </w:rPr>
        <w:t>0.84</w:t>
      </w:r>
      <w:r>
        <w:rPr>
          <w:rFonts w:ascii="Arial" w:eastAsia="等线" w:hAnsi="Arial" w:cs="Arial"/>
        </w:rPr>
        <w:t>＜</w:t>
      </w:r>
      <w:r>
        <w:rPr>
          <w:rFonts w:ascii="Arial" w:eastAsia="等线" w:hAnsi="Arial" w:cs="Arial"/>
        </w:rPr>
        <w:t>0.85</w:t>
      </w:r>
      <w:r>
        <w:rPr>
          <w:rFonts w:ascii="Arial" w:eastAsia="等线" w:hAnsi="Arial" w:cs="Arial"/>
        </w:rPr>
        <w:t>，符合《城市居住区热环境设计标准》规定性设计要求，保障场地通风流畅，降低热岛效应。</w:t>
      </w:r>
    </w:p>
    <w:p w14:paraId="2129AFAD" w14:textId="77777777" w:rsidR="00A75961" w:rsidRDefault="00000000">
      <w:pPr>
        <w:spacing w:before="300" w:after="120" w:line="288" w:lineRule="auto"/>
        <w:outlineLvl w:val="2"/>
        <w:rPr>
          <w:rFonts w:hint="eastAsia"/>
        </w:rPr>
      </w:pPr>
      <w:bookmarkStart w:id="4" w:name="heading_4"/>
      <w:r>
        <w:rPr>
          <w:rFonts w:ascii="Arial" w:eastAsia="等线" w:hAnsi="Arial" w:cs="Arial"/>
          <w:b/>
          <w:sz w:val="30"/>
        </w:rPr>
        <w:t>（二）活动场地遮阳覆盖率计算</w:t>
      </w:r>
      <w:bookmarkEnd w:id="4"/>
    </w:p>
    <w:p w14:paraId="57453CD7" w14:textId="77777777" w:rsidR="00A75961" w:rsidRDefault="00000000">
      <w:pPr>
        <w:spacing w:before="120" w:after="120" w:line="288" w:lineRule="auto"/>
        <w:rPr>
          <w:rFonts w:hint="eastAsia"/>
        </w:rPr>
      </w:pPr>
      <w:r>
        <w:rPr>
          <w:rFonts w:ascii="Arial" w:eastAsia="等线" w:hAnsi="Arial" w:cs="Arial"/>
        </w:rPr>
        <w:t xml:space="preserve">1.  </w:t>
      </w:r>
      <w:r>
        <w:rPr>
          <w:rFonts w:ascii="Arial" w:eastAsia="等线" w:hAnsi="Arial" w:cs="Arial"/>
        </w:rPr>
        <w:t>计算定义：遮阳覆盖率指幼儿园室外活动场地硬化地面范围内，绿化遮阳体与人工遮阳构筑物正投影面积总和占该场地硬化地面面积的比率，保障幼儿户外活动时的热舒适性，避免强光直射。</w:t>
      </w:r>
    </w:p>
    <w:p w14:paraId="163BD867" w14:textId="77777777" w:rsidR="00A75961" w:rsidRDefault="00000000">
      <w:pPr>
        <w:spacing w:before="120" w:after="120" w:line="288" w:lineRule="auto"/>
        <w:rPr>
          <w:rFonts w:hint="eastAsia"/>
        </w:rPr>
      </w:pPr>
      <w:r>
        <w:rPr>
          <w:rFonts w:ascii="Arial" w:eastAsia="等线" w:hAnsi="Arial" w:cs="Arial"/>
        </w:rPr>
        <w:t xml:space="preserve">2.  </w:t>
      </w:r>
      <w:r>
        <w:rPr>
          <w:rFonts w:ascii="Arial" w:eastAsia="等线" w:hAnsi="Arial" w:cs="Arial"/>
        </w:rPr>
        <w:t>关键参数：室外活动场地硬化面积为</w:t>
      </w:r>
      <w:r>
        <w:rPr>
          <w:rFonts w:ascii="Arial" w:eastAsia="等线" w:hAnsi="Arial" w:cs="Arial"/>
        </w:rPr>
        <w:t>1200</w:t>
      </w:r>
      <w:r>
        <w:rPr>
          <w:rFonts w:ascii="Arial" w:eastAsia="等线" w:hAnsi="Arial" w:cs="Arial"/>
        </w:rPr>
        <w:t>㎡（含班级活动场地、共用活动场地）；绿化遮阳体投影面积</w:t>
      </w:r>
      <w:r>
        <w:rPr>
          <w:rFonts w:ascii="Arial" w:eastAsia="等线" w:hAnsi="Arial" w:cs="Arial"/>
        </w:rPr>
        <w:t>480</w:t>
      </w:r>
      <w:r>
        <w:rPr>
          <w:rFonts w:ascii="Arial" w:eastAsia="等线" w:hAnsi="Arial" w:cs="Arial"/>
        </w:rPr>
        <w:t>㎡，人工遮阳构筑物（遮阳棚、连廊雨蓬）投影面积</w:t>
      </w:r>
      <w:r>
        <w:rPr>
          <w:rFonts w:ascii="Arial" w:eastAsia="等线" w:hAnsi="Arial" w:cs="Arial"/>
        </w:rPr>
        <w:t>180</w:t>
      </w:r>
      <w:r>
        <w:rPr>
          <w:rFonts w:ascii="Arial" w:eastAsia="等线" w:hAnsi="Arial" w:cs="Arial"/>
        </w:rPr>
        <w:t>㎡，总遮阳面积</w:t>
      </w:r>
      <w:r>
        <w:rPr>
          <w:rFonts w:ascii="Arial" w:eastAsia="等线" w:hAnsi="Arial" w:cs="Arial"/>
        </w:rPr>
        <w:t>660</w:t>
      </w:r>
      <w:r>
        <w:rPr>
          <w:rFonts w:ascii="Arial" w:eastAsia="等线" w:hAnsi="Arial" w:cs="Arial"/>
        </w:rPr>
        <w:t>㎡。</w:t>
      </w:r>
    </w:p>
    <w:p w14:paraId="10E9A829" w14:textId="77777777" w:rsidR="00A75961" w:rsidRDefault="00000000">
      <w:pPr>
        <w:spacing w:before="120" w:after="120" w:line="288" w:lineRule="auto"/>
        <w:rPr>
          <w:rFonts w:hint="eastAsia"/>
        </w:rPr>
      </w:pPr>
      <w:r>
        <w:rPr>
          <w:rFonts w:ascii="Arial" w:eastAsia="等线" w:hAnsi="Arial" w:cs="Arial"/>
        </w:rPr>
        <w:t xml:space="preserve">3.  </w:t>
      </w:r>
      <w:r>
        <w:rPr>
          <w:rFonts w:ascii="Arial" w:eastAsia="等线" w:hAnsi="Arial" w:cs="Arial"/>
        </w:rPr>
        <w:t>计算过程：遮阳覆盖率</w:t>
      </w:r>
      <w:r>
        <w:rPr>
          <w:rFonts w:ascii="Arial" w:eastAsia="等线" w:hAnsi="Arial" w:cs="Arial"/>
        </w:rPr>
        <w:t xml:space="preserve"> = </w:t>
      </w:r>
      <w:r>
        <w:rPr>
          <w:rFonts w:ascii="Arial" w:eastAsia="等线" w:hAnsi="Arial" w:cs="Arial"/>
        </w:rPr>
        <w:t>（绿化遮阳体面积</w:t>
      </w:r>
      <w:r>
        <w:rPr>
          <w:rFonts w:ascii="Arial" w:eastAsia="等线" w:hAnsi="Arial" w:cs="Arial"/>
        </w:rPr>
        <w:t>+</w:t>
      </w:r>
      <w:r>
        <w:rPr>
          <w:rFonts w:ascii="Arial" w:eastAsia="等线" w:hAnsi="Arial" w:cs="Arial"/>
        </w:rPr>
        <w:t>人工构筑物面积）</w:t>
      </w:r>
      <w:r>
        <w:rPr>
          <w:rFonts w:ascii="Arial" w:eastAsia="等线" w:hAnsi="Arial" w:cs="Arial"/>
        </w:rPr>
        <w:t>/</w:t>
      </w:r>
      <w:r>
        <w:rPr>
          <w:rFonts w:ascii="Arial" w:eastAsia="等线" w:hAnsi="Arial" w:cs="Arial"/>
        </w:rPr>
        <w:t>活动场地硬化面积</w:t>
      </w:r>
      <w:r>
        <w:rPr>
          <w:rFonts w:ascii="Arial" w:eastAsia="等线" w:hAnsi="Arial" w:cs="Arial"/>
        </w:rPr>
        <w:t xml:space="preserve"> × 100% = 660</w:t>
      </w:r>
      <w:r>
        <w:rPr>
          <w:rFonts w:ascii="Arial" w:eastAsia="等线" w:hAnsi="Arial" w:cs="Arial"/>
        </w:rPr>
        <w:t>㎡</w:t>
      </w:r>
      <w:r>
        <w:rPr>
          <w:rFonts w:ascii="Arial" w:eastAsia="等线" w:hAnsi="Arial" w:cs="Arial"/>
        </w:rPr>
        <w:t>/1200</w:t>
      </w:r>
      <w:r>
        <w:rPr>
          <w:rFonts w:ascii="Arial" w:eastAsia="等线" w:hAnsi="Arial" w:cs="Arial"/>
        </w:rPr>
        <w:t>㎡</w:t>
      </w:r>
      <w:r>
        <w:rPr>
          <w:rFonts w:ascii="Arial" w:eastAsia="等线" w:hAnsi="Arial" w:cs="Arial"/>
        </w:rPr>
        <w:t xml:space="preserve"> × 100% = 55%</w:t>
      </w:r>
      <w:r>
        <w:rPr>
          <w:rFonts w:ascii="Arial" w:eastAsia="等线" w:hAnsi="Arial" w:cs="Arial"/>
        </w:rPr>
        <w:t>。</w:t>
      </w:r>
    </w:p>
    <w:p w14:paraId="6EE4DDF8" w14:textId="77777777" w:rsidR="00A75961" w:rsidRDefault="00000000">
      <w:pPr>
        <w:spacing w:before="120" w:after="120" w:line="288" w:lineRule="auto"/>
        <w:rPr>
          <w:rFonts w:hint="eastAsia"/>
        </w:rPr>
      </w:pPr>
      <w:r>
        <w:rPr>
          <w:rFonts w:ascii="Arial" w:eastAsia="等线" w:hAnsi="Arial" w:cs="Arial"/>
        </w:rPr>
        <w:t xml:space="preserve">4.  </w:t>
      </w:r>
      <w:r>
        <w:rPr>
          <w:rFonts w:ascii="Arial" w:eastAsia="等线" w:hAnsi="Arial" w:cs="Arial"/>
        </w:rPr>
        <w:t>限值对照：</w:t>
      </w:r>
      <w:r>
        <w:rPr>
          <w:rFonts w:ascii="Arial" w:eastAsia="等线" w:hAnsi="Arial" w:cs="Arial"/>
        </w:rPr>
        <w:t>Ⅲ</w:t>
      </w:r>
      <w:r>
        <w:rPr>
          <w:rFonts w:ascii="Arial" w:eastAsia="等线" w:hAnsi="Arial" w:cs="Arial"/>
        </w:rPr>
        <w:t>区幼儿园活动场地（游憩场）遮阳覆盖率限值</w:t>
      </w:r>
      <w:r>
        <w:rPr>
          <w:rFonts w:ascii="Arial" w:eastAsia="等线" w:hAnsi="Arial" w:cs="Arial"/>
        </w:rPr>
        <w:t>≥15%</w:t>
      </w:r>
      <w:r>
        <w:rPr>
          <w:rFonts w:ascii="Arial" w:eastAsia="等线" w:hAnsi="Arial" w:cs="Arial"/>
        </w:rPr>
        <w:t>，本项目</w:t>
      </w:r>
      <w:r>
        <w:rPr>
          <w:rFonts w:ascii="Arial" w:eastAsia="等线" w:hAnsi="Arial" w:cs="Arial"/>
        </w:rPr>
        <w:t>55%</w:t>
      </w:r>
      <w:r>
        <w:rPr>
          <w:rFonts w:ascii="Arial" w:eastAsia="等线" w:hAnsi="Arial" w:cs="Arial"/>
        </w:rPr>
        <w:t>远超限值，同时满足</w:t>
      </w:r>
      <w:r>
        <w:rPr>
          <w:rFonts w:ascii="Arial" w:eastAsia="等线" w:hAnsi="Arial" w:cs="Arial"/>
        </w:rPr>
        <w:t>“</w:t>
      </w:r>
      <w:r>
        <w:rPr>
          <w:rFonts w:ascii="Arial" w:eastAsia="等线" w:hAnsi="Arial" w:cs="Arial"/>
        </w:rPr>
        <w:t>室外活动场地</w:t>
      </w:r>
      <w:r>
        <w:rPr>
          <w:rFonts w:ascii="Arial" w:eastAsia="等线" w:hAnsi="Arial" w:cs="Arial"/>
        </w:rPr>
        <w:t>1/2</w:t>
      </w:r>
      <w:r>
        <w:rPr>
          <w:rFonts w:ascii="Arial" w:eastAsia="等线" w:hAnsi="Arial" w:cs="Arial"/>
        </w:rPr>
        <w:t>以上面积在标准建筑日照阴影线之外</w:t>
      </w:r>
      <w:r>
        <w:rPr>
          <w:rFonts w:ascii="Arial" w:eastAsia="等线" w:hAnsi="Arial" w:cs="Arial"/>
        </w:rPr>
        <w:t>”</w:t>
      </w:r>
      <w:r>
        <w:rPr>
          <w:rFonts w:ascii="Arial" w:eastAsia="等线" w:hAnsi="Arial" w:cs="Arial"/>
        </w:rPr>
        <w:t>的要求，兼顾遮阳与日照需求。</w:t>
      </w:r>
    </w:p>
    <w:p w14:paraId="5D247252" w14:textId="77777777" w:rsidR="00A75961" w:rsidRDefault="00000000">
      <w:pPr>
        <w:spacing w:before="320" w:after="120" w:line="288" w:lineRule="auto"/>
        <w:outlineLvl w:val="1"/>
        <w:rPr>
          <w:rFonts w:hint="eastAsia"/>
        </w:rPr>
      </w:pPr>
      <w:bookmarkStart w:id="5" w:name="heading_5"/>
      <w:r>
        <w:rPr>
          <w:rFonts w:ascii="Arial" w:eastAsia="等线" w:hAnsi="Arial" w:cs="Arial"/>
          <w:b/>
          <w:sz w:val="32"/>
        </w:rPr>
        <w:t>四、条文符合性分析（</w:t>
      </w:r>
      <w:r>
        <w:rPr>
          <w:rFonts w:ascii="Arial" w:eastAsia="等线" w:hAnsi="Arial" w:cs="Arial"/>
          <w:b/>
          <w:sz w:val="32"/>
        </w:rPr>
        <w:t>8.1.2</w:t>
      </w:r>
      <w:r>
        <w:rPr>
          <w:rFonts w:ascii="Arial" w:eastAsia="等线" w:hAnsi="Arial" w:cs="Arial"/>
          <w:b/>
          <w:sz w:val="32"/>
        </w:rPr>
        <w:t>）</w:t>
      </w:r>
      <w:bookmarkEnd w:id="5"/>
    </w:p>
    <w:p w14:paraId="5A429E1C" w14:textId="77777777" w:rsidR="00A75961" w:rsidRDefault="00000000">
      <w:pPr>
        <w:spacing w:before="120" w:after="120" w:line="288" w:lineRule="auto"/>
        <w:rPr>
          <w:rFonts w:hint="eastAsia"/>
        </w:rPr>
      </w:pPr>
      <w:r>
        <w:rPr>
          <w:rFonts w:ascii="Arial" w:eastAsia="等线" w:hAnsi="Arial" w:cs="Arial"/>
        </w:rPr>
        <w:t>本项目采用《城市居住区热环境设计标准》</w:t>
      </w:r>
      <w:r>
        <w:rPr>
          <w:rFonts w:ascii="Arial" w:eastAsia="等线" w:hAnsi="Arial" w:cs="Arial"/>
        </w:rPr>
        <w:t>JGJ 286-2013</w:t>
      </w:r>
      <w:r>
        <w:rPr>
          <w:rFonts w:ascii="Arial" w:eastAsia="等线" w:hAnsi="Arial" w:cs="Arial"/>
        </w:rPr>
        <w:t>规定性设计方法，室外平均迎风面积比</w:t>
      </w:r>
      <w:r>
        <w:rPr>
          <w:rFonts w:ascii="Arial" w:eastAsia="等线" w:hAnsi="Arial" w:cs="Arial"/>
        </w:rPr>
        <w:t>0.84</w:t>
      </w:r>
      <w:r>
        <w:rPr>
          <w:rFonts w:ascii="Arial" w:eastAsia="等线" w:hAnsi="Arial" w:cs="Arial"/>
        </w:rPr>
        <w:t>（</w:t>
      </w:r>
      <w:r>
        <w:rPr>
          <w:rFonts w:ascii="Arial" w:eastAsia="等线" w:hAnsi="Arial" w:cs="Arial"/>
        </w:rPr>
        <w:t>≤0.85</w:t>
      </w:r>
      <w:r>
        <w:rPr>
          <w:rFonts w:ascii="Arial" w:eastAsia="等线" w:hAnsi="Arial" w:cs="Arial"/>
        </w:rPr>
        <w:t>）、活动场地遮阳覆盖率</w:t>
      </w:r>
      <w:r>
        <w:rPr>
          <w:rFonts w:ascii="Arial" w:eastAsia="等线" w:hAnsi="Arial" w:cs="Arial"/>
        </w:rPr>
        <w:t>55%</w:t>
      </w:r>
      <w:r>
        <w:rPr>
          <w:rFonts w:ascii="Arial" w:eastAsia="等线" w:hAnsi="Arial" w:cs="Arial"/>
        </w:rPr>
        <w:t>（</w:t>
      </w:r>
      <w:r>
        <w:rPr>
          <w:rFonts w:ascii="Arial" w:eastAsia="等线" w:hAnsi="Arial" w:cs="Arial"/>
        </w:rPr>
        <w:t>≥15%</w:t>
      </w:r>
      <w:r>
        <w:rPr>
          <w:rFonts w:ascii="Arial" w:eastAsia="等线" w:hAnsi="Arial" w:cs="Arial"/>
        </w:rPr>
        <w:t>），两项核心指标均满足国家现行标准要求，有效优化室外热环境，保障幼儿户外活动舒适与安全，符合绿色建筑评价</w:t>
      </w:r>
      <w:r>
        <w:rPr>
          <w:rFonts w:ascii="Arial" w:eastAsia="等线" w:hAnsi="Arial" w:cs="Arial"/>
        </w:rPr>
        <w:t>8.1.2</w:t>
      </w:r>
      <w:r>
        <w:rPr>
          <w:rFonts w:ascii="Arial" w:eastAsia="等线" w:hAnsi="Arial" w:cs="Arial"/>
        </w:rPr>
        <w:t>条文规定，同时契合幼儿园建筑日照与遮阳设计专项要求。</w:t>
      </w:r>
    </w:p>
    <w:p w14:paraId="48B88EB5" w14:textId="77777777" w:rsidR="00A75961" w:rsidRDefault="00000000">
      <w:pPr>
        <w:spacing w:before="320" w:after="120" w:line="288" w:lineRule="auto"/>
        <w:outlineLvl w:val="1"/>
        <w:rPr>
          <w:rFonts w:hint="eastAsia"/>
        </w:rPr>
      </w:pPr>
      <w:bookmarkStart w:id="6" w:name="heading_6"/>
      <w:r>
        <w:rPr>
          <w:rFonts w:ascii="Arial" w:eastAsia="等线" w:hAnsi="Arial" w:cs="Arial"/>
          <w:b/>
          <w:sz w:val="32"/>
        </w:rPr>
        <w:t>五、结论</w:t>
      </w:r>
      <w:bookmarkEnd w:id="6"/>
    </w:p>
    <w:p w14:paraId="6B479D3A" w14:textId="77777777" w:rsidR="00A75961" w:rsidRDefault="00000000">
      <w:pPr>
        <w:spacing w:before="120" w:after="120" w:line="288" w:lineRule="auto"/>
        <w:rPr>
          <w:rFonts w:hint="eastAsia"/>
        </w:rPr>
      </w:pPr>
      <w:r>
        <w:rPr>
          <w:rFonts w:ascii="Arial" w:eastAsia="等线" w:hAnsi="Arial" w:cs="Arial"/>
        </w:rPr>
        <w:t>本项目室外平均迎风面积比约为</w:t>
      </w:r>
      <w:r>
        <w:rPr>
          <w:rFonts w:ascii="Arial" w:eastAsia="等线" w:hAnsi="Arial" w:cs="Arial"/>
        </w:rPr>
        <w:t>0.84</w:t>
      </w:r>
      <w:r>
        <w:rPr>
          <w:rFonts w:ascii="Arial" w:eastAsia="等线" w:hAnsi="Arial" w:cs="Arial"/>
        </w:rPr>
        <w:t>，活动场地遮阳覆盖率为</w:t>
      </w:r>
      <w:r>
        <w:rPr>
          <w:rFonts w:ascii="Arial" w:eastAsia="等线" w:hAnsi="Arial" w:cs="Arial"/>
        </w:rPr>
        <w:t>55%</w:t>
      </w:r>
      <w:r>
        <w:rPr>
          <w:rFonts w:ascii="Arial" w:eastAsia="等线" w:hAnsi="Arial" w:cs="Arial"/>
        </w:rPr>
        <w:t>，各项指标均符合《绿色建筑评价标准》</w:t>
      </w:r>
      <w:r>
        <w:rPr>
          <w:rFonts w:ascii="Arial" w:eastAsia="等线" w:hAnsi="Arial" w:cs="Arial"/>
        </w:rPr>
        <w:t>8.1.2</w:t>
      </w:r>
      <w:r>
        <w:rPr>
          <w:rFonts w:ascii="Arial" w:eastAsia="等线" w:hAnsi="Arial" w:cs="Arial"/>
        </w:rPr>
        <w:t>条文及相关现行规范要求，设计兼顾通风、遮阳与幼儿活动需求，满足绿色建筑设计竞赛对室外热环境的评价要求，可作为竞赛相关设计依据。</w:t>
      </w:r>
    </w:p>
    <w:sectPr w:rsidR="00A75961">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C2DF" w14:textId="77777777" w:rsidR="00154C54" w:rsidRDefault="00154C54">
      <w:pPr>
        <w:spacing w:after="0" w:line="240" w:lineRule="auto"/>
        <w:rPr>
          <w:rFonts w:hint="eastAsia"/>
        </w:rPr>
      </w:pPr>
      <w:r>
        <w:separator/>
      </w:r>
    </w:p>
  </w:endnote>
  <w:endnote w:type="continuationSeparator" w:id="0">
    <w:p w14:paraId="29B25FA3" w14:textId="77777777" w:rsidR="00154C54" w:rsidRDefault="00154C5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546" w14:textId="77777777" w:rsidR="00A75961" w:rsidRDefault="00A75961">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5557" w14:textId="77777777" w:rsidR="00154C54" w:rsidRDefault="00154C54">
      <w:pPr>
        <w:spacing w:after="0" w:line="240" w:lineRule="auto"/>
        <w:rPr>
          <w:rFonts w:hint="eastAsia"/>
        </w:rPr>
      </w:pPr>
      <w:r>
        <w:separator/>
      </w:r>
    </w:p>
  </w:footnote>
  <w:footnote w:type="continuationSeparator" w:id="0">
    <w:p w14:paraId="002BF7FD" w14:textId="77777777" w:rsidR="00154C54" w:rsidRDefault="00154C5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B968" w14:textId="77777777" w:rsidR="00A75961" w:rsidRDefault="00A75961">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5961"/>
    <w:rsid w:val="0009432D"/>
    <w:rsid w:val="00154C54"/>
    <w:rsid w:val="00A75961"/>
    <w:rsid w:val="00C0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67141"/>
  <w15:docId w15:val="{0025E395-85D8-4689-9CCC-87D75994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702</Characters>
  <Application>Microsoft Office Word</Application>
  <DocSecurity>0</DocSecurity>
  <Lines>27</Lines>
  <Paragraphs>27</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2026-03-22T05:41:00Z</dcterms:created>
  <dcterms:modified xsi:type="dcterms:W3CDTF">2026-03-22T05:41:00Z</dcterms:modified>
</cp:coreProperties>
</file>