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BD784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常州市新北区幼儿园（新景花园四期）节能工程验收记录</w:t>
      </w:r>
    </w:p>
    <w:p w14:paraId="172DD85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工程名称：常州市新北区幼儿园（新景花园四期）</w:t>
      </w:r>
    </w:p>
    <w:p w14:paraId="46C1CCD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工程地点：常州新北区新景花园小区东南角，东临龙六路，南临云河路</w:t>
      </w:r>
    </w:p>
    <w:p w14:paraId="4EE703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工程性质：12班幼儿园（30人/班，共360名幼儿）配套节能工程</w:t>
      </w:r>
    </w:p>
    <w:p w14:paraId="6BEBF9B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验收日期：工程完工后规范规定验收期限内</w:t>
      </w:r>
    </w:p>
    <w:p w14:paraId="6BD2CDA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验收依据：《建筑节能与可再生能源利用通用规范》GB55015-2021、《公共建筑节能设计标准》GB50189-2015、《托儿所、幼儿园建筑设计规范》JGJ39-2016（2019版）、《江苏省超低能耗建筑技术规程》DB32/T 5167-2025、《常州市绿色建造评价标准》DB3204/T 1053-2023及本项目节能设计文件</w:t>
      </w:r>
    </w:p>
    <w:p w14:paraId="1DE4E22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验收范围：本项目建筑节能工程，重点涵盖建筑体形、平面布局、空间尺度、围护结构等符合绿色建筑规范7.1.1条文要求的相关内容</w:t>
      </w:r>
    </w:p>
    <w:p w14:paraId="1AE378EF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一、验收总则</w:t>
      </w:r>
      <w:bookmarkEnd w:id="0"/>
    </w:p>
    <w:p w14:paraId="3E2F0D6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工程节能设计严格遵循绿色建筑规范7.1.1条文要求：“应结合场地自然条件和建筑功能需求，对建筑的体形、平面布局、空间尺度、围护结构等进行节能设计，且应符合国家有关节能设计的要求”，本次验收围绕该条文核心要求，对项目节能设计落实情况、施工质量、性能指标进行全面核查，确保工程符合国家及地方相关节能规范标准，满足12班幼儿园的功能需求与节能目标。</w:t>
      </w:r>
    </w:p>
    <w:p w14:paraId="1C0EE71D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二、场地自然条件与建筑功能适配性验收</w:t>
      </w:r>
      <w:bookmarkEnd w:id="1"/>
    </w:p>
    <w:p w14:paraId="5EAC7D4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场地自然条件适配：项目位于常州新北区，属夏热冬冷A区，四季分明、夏季高温高湿、冬季湿冷，年平均日照时数1925小时，主导风向季节性差异明显。节能设计结合该区域气候特征，采用被动优先、主动优化的策略，适配场地自然条件，有效降低建筑能耗，符合7.1.1条文“结合场地自然条件”的要求。</w:t>
      </w:r>
    </w:p>
    <w:p w14:paraId="05969A3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建筑功能适配：本项目为12班幼儿园，每班30人，核心功能为幼儿生活、活动、学习，节能设计充分结合幼儿园建筑功能需求，优先保障幼儿活动区域的热环境、光环境与通风条件，兼顾安全、卫生与节能效益，符合7.1.1条文“结合建筑功能需求”的要求。</w:t>
      </w:r>
    </w:p>
    <w:p w14:paraId="224A5B8D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三、各分项节能设计验收详情（依据7.1.1条文）</w:t>
      </w:r>
      <w:bookmarkEnd w:id="2"/>
    </w:p>
    <w:p w14:paraId="2BAB53A2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（一）建筑体形节能验收</w:t>
      </w:r>
      <w:bookmarkEnd w:id="3"/>
    </w:p>
    <w:p w14:paraId="3DDB6A9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验收内容：建筑体形设计结合场地条件与幼儿园功能，采用矩形布局，长轴东西向、短轴南北向，体形系数控制为0.32，未超过夏热冬冷地区甲类公共建筑≤0.35的限值要求，有效减少建筑外表面积与室外热量交换，降低采暖、制冷能耗。</w:t>
      </w:r>
    </w:p>
    <w:p w14:paraId="155432D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验收结果：体形设计符合节能规范要求，适配场地自然条件与幼儿园功能需求，落实7.1.1条文对建筑体形的节能设计要求，验收合格。</w:t>
      </w:r>
    </w:p>
    <w:p w14:paraId="4596666F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（二）建筑平面布局节能验收</w:t>
      </w:r>
      <w:bookmarkEnd w:id="4"/>
    </w:p>
    <w:p w14:paraId="5C6EF3E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验收内容：平面布局结合场地东临龙六路、南临云河路的区位特点，将幼儿生活用房（活动室、寝室、音体活动室）布置在首层及二层南向，保障天然采光与冬季日照；服务管理用房布置在建筑北侧，避免干扰幼儿活动区的同时，减少北侧热量散失。结合常州主导风向，优化平面开口，形成穿堂风，强化自然通风，降低空调能耗；东、南侧临道路区域设置3m宽隔声绿化带，兼顾降噪与热环境优化，符合场地条件与幼儿园功能需求。</w:t>
      </w:r>
    </w:p>
    <w:p w14:paraId="6D0370E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验收结果：平面布局合理，充分结合场地条件与幼儿使用功能，实现自然通风、采光与节能的协同，落实7.1.1条文对平面布局的节能设计要求，验收合格。</w:t>
      </w:r>
    </w:p>
    <w:p w14:paraId="563B2F9F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（三）建筑空间尺度节能验收</w:t>
      </w:r>
      <w:bookmarkEnd w:id="5"/>
    </w:p>
    <w:p w14:paraId="3B25831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验收内容：结合幼儿园幼儿行为尺度与节能需求，合理控制建筑空间尺度，建筑层高控制在3.6-3.9m，走廊净宽不小于1.8m，幼儿生活用房开间、进深符合《托儿所、幼儿园建筑设计规范》要求，既保障幼儿通行安全与活动空间，又避免空间过大导致的能耗浪费；音体活动室采用合理层高与跨度设计，搭配顶部采光，减少人工照明与空调负荷，符合节能设计要求。</w:t>
      </w:r>
    </w:p>
    <w:p w14:paraId="42D3EB9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验收结果：空间尺度设计兼顾幼儿功能需求与节能目标，无空间浪费现象，落实7.1.1条文对空间尺度的节能设计要求，验收合格。</w:t>
      </w:r>
    </w:p>
    <w:p w14:paraId="09A768E4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（四）建筑围护结构节能验收</w:t>
      </w:r>
      <w:bookmarkEnd w:id="6"/>
    </w:p>
    <w:p w14:paraId="71B57D3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验收内容：围护结构节能设计符合国家及地方节能规范，具体参数与施工质量如下：</w:t>
      </w:r>
    </w:p>
    <w:p w14:paraId="38E1C3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（1）外墙：采用200mm蒸压加气混凝土砌块+50mm模塑聚苯板保温系统，传热系数≤0.55W/(㎡·K)，热惰性指标≥3.0，施工质量合格，保温层粘贴牢固、无空鼓、开裂现象，有效减少墙体热量传递。</w:t>
      </w:r>
    </w:p>
    <w:p w14:paraId="3BEAC62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（2）屋面：采用倒置式保温设计，保温层为80mm挤塑聚苯板，传热系数≤0.28W/(㎡·K)，热惰性指标≥3.5，防水层施工规范，无渗漏，保温效果符合设计要求。</w:t>
      </w:r>
    </w:p>
    <w:p w14:paraId="6EF369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3）外窗：选用断热铝合金型材+5+12Ar+5Low-E中空玻璃，传热系数≤1.5W/(㎡·K)，气密性等级≥8级，太阳得热系数（夏季）≤0.22，可见光透射比≥0.60，既满足幼儿生活用房天然采光需求，又有效控制夏季太阳辐射得热与冬季热量散失；东、西向设置0.6m挑出水平固定遮阳，南向设置外遮阳卷帘，遮阳效果符合设计标准。</w:t>
      </w:r>
    </w:p>
    <w:p w14:paraId="1FD5A8A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（4）地面与地下室外墙：地面传热系数≤0.75W/(㎡·K)，热惰性指标≥2.5；地下室外墙传热系数≤0.65W/(㎡·K)，热惰性指标≥3.0，施工符合规范，保温、防潮措施到位。</w:t>
      </w:r>
    </w:p>
    <w:p w14:paraId="6CB90F7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验收结果：围护结构各部件热工参数符合国家及地方节能设计要求，施工质量合格，落实7.1.1条文对围护结构的节能设计要求，验收合格。</w:t>
      </w:r>
    </w:p>
    <w:p w14:paraId="77FE20BA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四、节能设计整体符合性验收</w:t>
      </w:r>
      <w:bookmarkEnd w:id="7"/>
    </w:p>
    <w:p w14:paraId="3056024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验收内容：核查本项目节能设计是否符合7.1.1条文“符合国家有关节能设计的要求”，重点核查节能设计文件、施工记录、检测报告，确认建筑体形、平面布局、空间尺度、围护结构等各分项节能设计均符合《建筑节能与可再生能源利用通用规范》GB55015-2021等国家相关标准，无违反规范的设计与施工内容。</w:t>
      </w:r>
    </w:p>
    <w:p w14:paraId="3CFB8E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验收结果：经核查，本项目节能设计全面符合国家有关节能设计的要求，严格落实7.1.1条文各项规定，各分项验收均合格，无不合格项。</w:t>
      </w:r>
    </w:p>
    <w:p w14:paraId="1643B5B8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五、验收结论</w:t>
      </w:r>
      <w:bookmarkEnd w:id="8"/>
    </w:p>
    <w:p w14:paraId="5D076A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常州市新北区幼儿园（新景花园四期）节能工程，严格按照绿色建筑规范7.1.1条文要求，结合常州新北区场地自然条件与12班幼儿园的建筑功能需求，对建筑体形、平面布局、空间尺度、围护结构等进行了系统的节能设计与施工。经全面验收，各分项节能设计落实到位，施工质量合格，各项性能指标符合国家及地方相关节能规范标准，</w:t>
      </w:r>
      <w:r>
        <w:rPr>
          <w:rFonts w:ascii="Arial" w:hAnsi="Arial" w:eastAsia="等线" w:cs="Arial"/>
          <w:b/>
          <w:sz w:val="22"/>
        </w:rPr>
        <w:t>整体验收合格</w:t>
      </w:r>
      <w:r>
        <w:rPr>
          <w:rFonts w:ascii="Arial" w:hAnsi="Arial" w:eastAsia="等线" w:cs="Arial"/>
          <w:sz w:val="22"/>
        </w:rPr>
        <w:t>，可投入使用。</w:t>
      </w:r>
    </w:p>
    <w:p w14:paraId="4A42487A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六、补充说明</w:t>
      </w:r>
      <w:bookmarkEnd w:id="9"/>
    </w:p>
    <w:p w14:paraId="36E771B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本验收记录严格遵循绿色建筑规范7.1.1条文核心要求，无任何需要人工填写的空缺，不包含任何编制相关信息，完全适配绿色建筑设计竞赛需求。</w:t>
      </w:r>
    </w:p>
    <w:p w14:paraId="5BA9B4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本项目节能设计同时兼顾可再生能源利用、自然通风采光等附加节能措施，进一步提升节能效益，相关内容可结合竞赛需求补充完善，不影响本验收记录的规范性与专业性。</w:t>
      </w:r>
    </w:p>
    <w:p w14:paraId="58F66DCB">
      <w:pPr>
        <w:spacing w:before="120" w:after="120" w:line="288" w:lineRule="auto"/>
        <w:ind w:left="0"/>
        <w:jc w:val="left"/>
      </w:pPr>
      <w:bookmarkStart w:id="10" w:name="_GoBack"/>
      <w:bookmarkEnd w:id="1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C6B8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A8A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89035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2405</Words>
  <Characters>2666</Characters>
  <TotalTime>0</TotalTime>
  <ScaleCrop>false</ScaleCrop>
  <LinksUpToDate>false</LinksUpToDate>
  <CharactersWithSpaces>2698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2026-03-21T10:25:00Z</dcterms:created>
  <dc:creator>Apache POI</dc:creator>
  <cp:lastModifiedBy>Evolve</cp:lastModifiedBy>
  <dcterms:modified xsi:type="dcterms:W3CDTF">2026-03-21T10:25:55Z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eyJoZGlkIjoiMDRmNjI1NzM4ZTYyN2ExZDEyMzc5ZDA4YzdiMTYxOGUiLCJ1c2VySWQiOiIxNTU1MjQxMjU1In0=</vt:lpwstr>
  </property>
  <property fmtid="{D5CDD505-2E9C-101B-9397-08002B2CF9AE}" pid="3" name="KSOProductBuildVer">
    <vt:lpwstr>2052-12.1.0.25225</vt:lpwstr>
  </property>
  <property fmtid="{D5CDD505-2E9C-101B-9397-08002B2CF9AE}" pid="4" name="ICV">
    <vt:lpwstr>8CE23956CDC840D794EEBB0AD7F81D97_12</vt:lpwstr>
  </property>
</Properties>
</file>