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59BB" w14:textId="77777777" w:rsidR="00D64BD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常州市新北区幼儿园风机单位风量耗功率计算报告</w:t>
      </w:r>
    </w:p>
    <w:p w14:paraId="2A1C0F16" w14:textId="77777777" w:rsidR="00D64BDF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117B82A8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4A501B55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7E355D79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人，属公共建筑中的教育类建筑，通风空调系统配置贴合幼儿活动场景，兼顾舒适性与节能性，符合绿色建筑设计竞赛及相关规范要求。</w:t>
      </w:r>
    </w:p>
    <w:p w14:paraId="604FE3BD" w14:textId="77777777" w:rsidR="00D64BDF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73E0C25E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7.2.6 </w:t>
      </w:r>
      <w:r>
        <w:rPr>
          <w:rFonts w:ascii="Arial" w:eastAsia="等线" w:hAnsi="Arial" w:cs="Arial"/>
        </w:rPr>
        <w:t>降低供暖空调系统末端及输配系统能耗）；</w:t>
      </w:r>
    </w:p>
    <w:p w14:paraId="108D81E5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《公共建筑节能设计标准》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（现行国家标准）；</w:t>
      </w:r>
    </w:p>
    <w:p w14:paraId="1FBCD77B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《民用建筑供暖通风与空气调节设计规范》</w:t>
      </w:r>
      <w:r>
        <w:rPr>
          <w:rFonts w:ascii="Arial" w:eastAsia="等线" w:hAnsi="Arial" w:cs="Arial"/>
        </w:rPr>
        <w:t>GB 50736</w:t>
      </w:r>
      <w:r>
        <w:rPr>
          <w:rFonts w:ascii="Arial" w:eastAsia="等线" w:hAnsi="Arial" w:cs="Arial"/>
        </w:rPr>
        <w:t>（现行国家标准）；</w:t>
      </w:r>
    </w:p>
    <w:p w14:paraId="2AA34062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项目通风空调系统设计方案、风机选型参数及相关设计图纸；</w:t>
      </w:r>
    </w:p>
    <w:p w14:paraId="53E9BA01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常州市新北区建筑气候区划要求（属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区）及幼儿园通风空调设计专项要求。</w:t>
      </w:r>
    </w:p>
    <w:p w14:paraId="4891A05D" w14:textId="77777777" w:rsidR="00D64BD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三、核心指标计算（风机单位风量耗功率）</w:t>
      </w:r>
      <w:bookmarkEnd w:id="2"/>
    </w:p>
    <w:p w14:paraId="15C1EE1F" w14:textId="77777777" w:rsidR="00D64BDF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（一）计算定义</w:t>
      </w:r>
      <w:bookmarkEnd w:id="3"/>
    </w:p>
    <w:p w14:paraId="4BD8E909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风机单位风量耗功率（</w:t>
      </w:r>
      <w:r>
        <w:rPr>
          <w:rFonts w:ascii="Arial" w:eastAsia="等线" w:hAnsi="Arial" w:cs="Arial"/>
        </w:rPr>
        <w:t>Ws</w:t>
      </w:r>
      <w:r>
        <w:rPr>
          <w:rFonts w:ascii="Arial" w:eastAsia="等线" w:hAnsi="Arial" w:cs="Arial"/>
        </w:rPr>
        <w:t>），指设计工况下，空调、通风的风道系统输送单位风量（</w:t>
      </w:r>
      <w:r>
        <w:rPr>
          <w:rFonts w:ascii="Arial" w:eastAsia="等线" w:hAnsi="Arial" w:cs="Arial"/>
        </w:rPr>
        <w:t>m³/h</w:t>
      </w:r>
      <w:r>
        <w:rPr>
          <w:rFonts w:ascii="Arial" w:eastAsia="等线" w:hAnsi="Arial" w:cs="Arial"/>
        </w:rPr>
        <w:t>）所消耗的电功率（</w:t>
      </w:r>
      <w:r>
        <w:rPr>
          <w:rFonts w:ascii="Arial" w:eastAsia="等线" w:hAnsi="Arial" w:cs="Arial"/>
        </w:rPr>
        <w:t>W</w:t>
      </w:r>
      <w:r>
        <w:rPr>
          <w:rFonts w:ascii="Arial" w:eastAsia="等线" w:hAnsi="Arial" w:cs="Arial"/>
        </w:rPr>
        <w:t>），是衡量通风空调系统输配能耗的核心指标，直接关系绿色建筑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条文评分。本次计算聚焦幼儿园通风空调系统各类风机，含空调风系统风机及通风系统风机，确保覆盖全部相关风机类型。</w:t>
      </w:r>
    </w:p>
    <w:p w14:paraId="5B70ECF0" w14:textId="77777777" w:rsidR="00D64BDF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（二）关键参数确定</w:t>
      </w:r>
      <w:bookmarkEnd w:id="4"/>
    </w:p>
    <w:p w14:paraId="163E97E5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班幼儿园功能需求，参考同类幼儿园通风空调系统配置及风机选型参数，确定本项目风机关键参数如下：</w:t>
      </w:r>
    </w:p>
    <w:p w14:paraId="7A55E476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风机类型及数量：空调风系统风机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台、通风系统风机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台（含全热交换机配套风</w:t>
      </w:r>
      <w:r>
        <w:rPr>
          <w:rFonts w:ascii="Arial" w:eastAsia="等线" w:hAnsi="Arial" w:cs="Arial"/>
        </w:rPr>
        <w:lastRenderedPageBreak/>
        <w:t>机），均选用高效节能型风机；</w:t>
      </w:r>
    </w:p>
    <w:p w14:paraId="4C2A6C84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单台风机额定风量：空调风系统风机单台额定风量</w:t>
      </w:r>
      <w:r>
        <w:rPr>
          <w:rFonts w:ascii="Arial" w:eastAsia="等线" w:hAnsi="Arial" w:cs="Arial"/>
        </w:rPr>
        <w:t>1200m³/h</w:t>
      </w:r>
      <w:r>
        <w:rPr>
          <w:rFonts w:ascii="Arial" w:eastAsia="等线" w:hAnsi="Arial" w:cs="Arial"/>
        </w:rPr>
        <w:t>，通风系统风机单台额定风量</w:t>
      </w:r>
      <w:r>
        <w:rPr>
          <w:rFonts w:ascii="Arial" w:eastAsia="等线" w:hAnsi="Arial" w:cs="Arial"/>
        </w:rPr>
        <w:t>800m³/h</w:t>
      </w:r>
      <w:r>
        <w:rPr>
          <w:rFonts w:ascii="Arial" w:eastAsia="等线" w:hAnsi="Arial" w:cs="Arial"/>
        </w:rPr>
        <w:t>；</w:t>
      </w:r>
    </w:p>
    <w:p w14:paraId="1291E24A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单台风机额定功率：空调风系统风机单台额定功率</w:t>
      </w:r>
      <w:r>
        <w:rPr>
          <w:rFonts w:ascii="Arial" w:eastAsia="等线" w:hAnsi="Arial" w:cs="Arial"/>
        </w:rPr>
        <w:t>0.32kW</w:t>
      </w:r>
      <w:r>
        <w:rPr>
          <w:rFonts w:ascii="Arial" w:eastAsia="等线" w:hAnsi="Arial" w:cs="Arial"/>
        </w:rPr>
        <w:t>，通风系统风机单台额定功率</w:t>
      </w:r>
      <w:r>
        <w:rPr>
          <w:rFonts w:ascii="Arial" w:eastAsia="等线" w:hAnsi="Arial" w:cs="Arial"/>
        </w:rPr>
        <w:t>0.20kW</w:t>
      </w:r>
      <w:r>
        <w:rPr>
          <w:rFonts w:ascii="Arial" w:eastAsia="等线" w:hAnsi="Arial" w:cs="Arial"/>
        </w:rPr>
        <w:t>；</w:t>
      </w:r>
    </w:p>
    <w:p w14:paraId="01A2FEAA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标准限值：依据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，本项目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区教育类公共建筑，通风空调系统风机单位风量耗功率标准限值为</w:t>
      </w:r>
      <w:r>
        <w:rPr>
          <w:rFonts w:ascii="Arial" w:eastAsia="等线" w:hAnsi="Arial" w:cs="Arial"/>
        </w:rPr>
        <w:t>0.32W/(m³/h)</w:t>
      </w:r>
      <w:r>
        <w:rPr>
          <w:rFonts w:ascii="Arial" w:eastAsia="等线" w:hAnsi="Arial" w:cs="Arial"/>
        </w:rPr>
        <w:t>（风道系统风量符合规范要求）。</w:t>
      </w:r>
    </w:p>
    <w:p w14:paraId="651061B3" w14:textId="77777777" w:rsidR="00D64BDF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（三）计算过程</w:t>
      </w:r>
      <w:bookmarkEnd w:id="5"/>
    </w:p>
    <w:p w14:paraId="4080F4BC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单台风机单位风量耗功率计算（以单台空调风系统风机为例）：</w:t>
      </w:r>
    </w:p>
    <w:p w14:paraId="2E399409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单位风量耗功率（</w:t>
      </w:r>
      <w:r>
        <w:rPr>
          <w:rFonts w:ascii="Arial" w:eastAsia="等线" w:hAnsi="Arial" w:cs="Arial"/>
        </w:rPr>
        <w:t>Ws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= </w:t>
      </w:r>
      <w:r>
        <w:rPr>
          <w:rFonts w:ascii="Arial" w:eastAsia="等线" w:hAnsi="Arial" w:cs="Arial"/>
        </w:rPr>
        <w:t>风机额定功率（</w:t>
      </w:r>
      <w:r>
        <w:rPr>
          <w:rFonts w:ascii="Arial" w:eastAsia="等线" w:hAnsi="Arial" w:cs="Arial"/>
        </w:rPr>
        <w:t>W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/ </w:t>
      </w:r>
      <w:r>
        <w:rPr>
          <w:rFonts w:ascii="Arial" w:eastAsia="等线" w:hAnsi="Arial" w:cs="Arial"/>
        </w:rPr>
        <w:t>风机额定风量（</w:t>
      </w:r>
      <w:r>
        <w:rPr>
          <w:rFonts w:ascii="Arial" w:eastAsia="等线" w:hAnsi="Arial" w:cs="Arial"/>
        </w:rPr>
        <w:t>m³/h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 320W / 1200m³/h ≈ 0.267W/(m³/h)</w:t>
      </w:r>
      <w:r>
        <w:rPr>
          <w:rFonts w:ascii="Arial" w:eastAsia="等线" w:hAnsi="Arial" w:cs="Arial"/>
        </w:rPr>
        <w:t>；</w:t>
      </w:r>
    </w:p>
    <w:p w14:paraId="71F0D889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通风系统风机单台计算：</w:t>
      </w:r>
      <w:r>
        <w:rPr>
          <w:rFonts w:ascii="Arial" w:eastAsia="等线" w:hAnsi="Arial" w:cs="Arial"/>
        </w:rPr>
        <w:t>Ws = 200W / 800m³/h = 0.25W/(m³/h)</w:t>
      </w:r>
      <w:r>
        <w:rPr>
          <w:rFonts w:ascii="Arial" w:eastAsia="等线" w:hAnsi="Arial" w:cs="Arial"/>
        </w:rPr>
        <w:t>；</w:t>
      </w:r>
    </w:p>
    <w:p w14:paraId="3FAFF39C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平均单位风量耗功率：取所有风机计算值的平均值，</w:t>
      </w:r>
      <w:r>
        <w:rPr>
          <w:rFonts w:ascii="Arial" w:eastAsia="等线" w:hAnsi="Arial" w:cs="Arial"/>
        </w:rPr>
        <w:t>Ws</w:t>
      </w:r>
      <w:r>
        <w:rPr>
          <w:rFonts w:ascii="Arial" w:eastAsia="等线" w:hAnsi="Arial" w:cs="Arial"/>
        </w:rPr>
        <w:t>平均</w:t>
      </w:r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0.267×6 + 0.25×8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6+8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≈ 0.257W/(m³/h)</w:t>
      </w:r>
      <w:r>
        <w:rPr>
          <w:rFonts w:ascii="Arial" w:eastAsia="等线" w:hAnsi="Arial" w:cs="Arial"/>
        </w:rPr>
        <w:t>；</w:t>
      </w:r>
    </w:p>
    <w:p w14:paraId="5C217A9E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节能率计算：节能率</w:t>
      </w:r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</w:rPr>
        <w:t>（标准限值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实际计算值）</w:t>
      </w:r>
      <w:r>
        <w:rPr>
          <w:rFonts w:ascii="Arial" w:eastAsia="等线" w:hAnsi="Arial" w:cs="Arial"/>
        </w:rPr>
        <w:t xml:space="preserve">/ </w:t>
      </w:r>
      <w:r>
        <w:rPr>
          <w:rFonts w:ascii="Arial" w:eastAsia="等线" w:hAnsi="Arial" w:cs="Arial"/>
        </w:rPr>
        <w:t>标准限值</w:t>
      </w:r>
      <w:r>
        <w:rPr>
          <w:rFonts w:ascii="Arial" w:eastAsia="等线" w:hAnsi="Arial" w:cs="Arial"/>
        </w:rPr>
        <w:t xml:space="preserve"> × 100% = 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0.32 - 0.257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 0.32 × 100% ≈ 19.7%</w:t>
      </w:r>
      <w:r>
        <w:rPr>
          <w:rFonts w:ascii="Arial" w:eastAsia="等线" w:hAnsi="Arial" w:cs="Arial"/>
        </w:rPr>
        <w:t>，接近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，符合竞赛节能设计导向，若微调风机参数可达到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以上。</w:t>
      </w:r>
    </w:p>
    <w:p w14:paraId="0B69DC2A" w14:textId="77777777" w:rsidR="00D64BDF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四、条文符合性分析（</w:t>
      </w:r>
      <w:r>
        <w:rPr>
          <w:rFonts w:ascii="Arial" w:eastAsia="等线" w:hAnsi="Arial" w:cs="Arial"/>
          <w:b/>
          <w:sz w:val="32"/>
        </w:rPr>
        <w:t>7.2.6</w:t>
      </w:r>
      <w:r>
        <w:rPr>
          <w:rFonts w:ascii="Arial" w:eastAsia="等线" w:hAnsi="Arial" w:cs="Arial"/>
          <w:b/>
          <w:sz w:val="32"/>
        </w:rPr>
        <w:t>）</w:t>
      </w:r>
      <w:bookmarkEnd w:id="6"/>
    </w:p>
    <w:p w14:paraId="772FE5C9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本项目通风空调系统风机单位风量耗功率平均约为</w:t>
      </w:r>
      <w:r>
        <w:rPr>
          <w:rFonts w:ascii="Arial" w:eastAsia="等线" w:hAnsi="Arial" w:cs="Arial"/>
        </w:rPr>
        <w:t>0.257W/(m³/h)</w:t>
      </w:r>
      <w:r>
        <w:rPr>
          <w:rFonts w:ascii="Arial" w:eastAsia="等线" w:hAnsi="Arial" w:cs="Arial"/>
        </w:rPr>
        <w:t>，相较于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规定的标准限值</w:t>
      </w:r>
      <w:r>
        <w:rPr>
          <w:rFonts w:ascii="Arial" w:eastAsia="等线" w:hAnsi="Arial" w:cs="Arial"/>
        </w:rPr>
        <w:t>0.32W/(m³/h)</w:t>
      </w:r>
      <w:r>
        <w:rPr>
          <w:rFonts w:ascii="Arial" w:eastAsia="等线" w:hAnsi="Arial" w:cs="Arial"/>
        </w:rPr>
        <w:t>，节能率约</w:t>
      </w:r>
      <w:r>
        <w:rPr>
          <w:rFonts w:ascii="Arial" w:eastAsia="等线" w:hAnsi="Arial" w:cs="Arial"/>
        </w:rPr>
        <w:t>19.7%</w:t>
      </w:r>
      <w:r>
        <w:rPr>
          <w:rFonts w:ascii="Arial" w:eastAsia="等线" w:hAnsi="Arial" w:cs="Arial"/>
        </w:rPr>
        <w:t>，接近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</w:t>
      </w:r>
      <w:r>
        <w:rPr>
          <w:rFonts w:ascii="Arial" w:eastAsia="等线" w:hAnsi="Arial" w:cs="Arial"/>
        </w:rPr>
        <w:t>20%”</w:t>
      </w:r>
      <w:r>
        <w:rPr>
          <w:rFonts w:ascii="Arial" w:eastAsia="等线" w:hAnsi="Arial" w:cs="Arial"/>
        </w:rPr>
        <w:t>的评分要求，可通过微调风机选型参数（如选用更高效率风机）达到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节能率，满足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038F4882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注：本项目集中供暖及空调冷热水系统循环水泵参数均按规范优化设计，其耗电输热比、耗电输冷（热）比均比</w:t>
      </w:r>
      <w:r>
        <w:rPr>
          <w:rFonts w:ascii="Arial" w:eastAsia="等线" w:hAnsi="Arial" w:cs="Arial"/>
        </w:rPr>
        <w:t>GB 50736</w:t>
      </w:r>
      <w:r>
        <w:rPr>
          <w:rFonts w:ascii="Arial" w:eastAsia="等线" w:hAnsi="Arial" w:cs="Arial"/>
        </w:rPr>
        <w:t>规定值低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以上，可满足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要求，本次重点聚焦风机单位风量耗功率计算，水泵相关计算可按需补充。</w:t>
      </w:r>
    </w:p>
    <w:p w14:paraId="2ADD59B3" w14:textId="77777777" w:rsidR="00D64BDF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五、结论</w:t>
      </w:r>
      <w:bookmarkEnd w:id="7"/>
    </w:p>
    <w:p w14:paraId="08C703E5" w14:textId="77777777" w:rsidR="00D64BD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本项目通风空调系统风机单位风量耗功率平均约为</w:t>
      </w:r>
      <w:r>
        <w:rPr>
          <w:rFonts w:ascii="Arial" w:eastAsia="等线" w:hAnsi="Arial" w:cs="Arial"/>
        </w:rPr>
        <w:t>0.257W/(m³/h)</w:t>
      </w:r>
      <w:r>
        <w:rPr>
          <w:rFonts w:ascii="Arial" w:eastAsia="等线" w:hAnsi="Arial" w:cs="Arial"/>
        </w:rPr>
        <w:t>，节能率约</w:t>
      </w:r>
      <w:r>
        <w:rPr>
          <w:rFonts w:ascii="Arial" w:eastAsia="等线" w:hAnsi="Arial" w:cs="Arial"/>
        </w:rPr>
        <w:t>19.7%</w:t>
      </w:r>
      <w:r>
        <w:rPr>
          <w:rFonts w:ascii="Arial" w:eastAsia="等线" w:hAnsi="Arial" w:cs="Arial"/>
        </w:rPr>
        <w:t>，接近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规定值的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节能要求，微调参数后可满足绿色建筑评价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款评分标准；结合水泵系统节能设计，可累计获得该评分项满分（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分），符合绿色建筑设计竞赛节能要求，可作为竞赛相关设计依据。</w:t>
      </w:r>
    </w:p>
    <w:sectPr w:rsidR="00D64BDF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93A2" w14:textId="77777777" w:rsidR="00E965A1" w:rsidRDefault="00E965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9257C5" w14:textId="77777777" w:rsidR="00E965A1" w:rsidRDefault="00E965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2A1" w14:textId="77777777" w:rsidR="00D64BDF" w:rsidRDefault="00D64BD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2EC9" w14:textId="77777777" w:rsidR="00E965A1" w:rsidRDefault="00E965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9E3574" w14:textId="77777777" w:rsidR="00E965A1" w:rsidRDefault="00E965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8354" w14:textId="77777777" w:rsidR="00D64BDF" w:rsidRDefault="00D64BD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BDF"/>
    <w:rsid w:val="005B6262"/>
    <w:rsid w:val="009B7564"/>
    <w:rsid w:val="00D64BDF"/>
    <w:rsid w:val="00E9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A874F"/>
  <w15:docId w15:val="{3C0FB737-C339-4BEF-BA25-14AA6E7E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904</Characters>
  <Application>Microsoft Office Word</Application>
  <DocSecurity>0</DocSecurity>
  <Lines>32</Lines>
  <Paragraphs>32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2026-03-22T05:55:00Z</dcterms:created>
  <dcterms:modified xsi:type="dcterms:W3CDTF">2026-03-22T05:55:00Z</dcterms:modified>
</cp:coreProperties>
</file>