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EC8" w14:textId="77777777" w:rsidR="00FC0BEC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常州市新北区幼儿园远传水表、水质监测设备产品型式检验报告</w:t>
      </w:r>
    </w:p>
    <w:p w14:paraId="125E1C9F" w14:textId="77777777" w:rsidR="00FC0BEC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一、检验概况</w:t>
      </w:r>
      <w:bookmarkEnd w:id="0"/>
    </w:p>
    <w:p w14:paraId="3F7CAAB2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2CAD4B94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</w:t>
      </w:r>
    </w:p>
    <w:p w14:paraId="0F39293C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人，属公共建筑教育类项目。为满足绿色建筑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条文要求，确保用水远传计量系统、水质在线监测系统所用设备合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达标，对项目选用的远传水表、水质监测设备开展产品型式检验，本报告明确检验过程、结果及合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性，为绿色建筑设计竞赛提供合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支撑。</w:t>
      </w:r>
    </w:p>
    <w:p w14:paraId="1EEFACAE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检验对象：项目所用远传智能水表（含总表、分区表、分类表）、水质在线监测设备（含监测终端、数据传输模块）</w:t>
      </w:r>
    </w:p>
    <w:p w14:paraId="6BC0466E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检验目的：验证远传水表、水质监测设备的产品型</w:t>
      </w:r>
      <w:proofErr w:type="gramStart"/>
      <w:r>
        <w:rPr>
          <w:rFonts w:ascii="Arial" w:eastAsia="等线" w:hAnsi="Arial" w:cs="Arial"/>
        </w:rPr>
        <w:t>式符合</w:t>
      </w:r>
      <w:proofErr w:type="gramEnd"/>
      <w:r>
        <w:rPr>
          <w:rFonts w:ascii="Arial" w:eastAsia="等线" w:hAnsi="Arial" w:cs="Arial"/>
        </w:rPr>
        <w:t>国家相关标准及项目设计要求，确保设备性能达标，支撑系统正常运行，契合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条文对计量、监测系统的要求，助力竞赛评分。</w:t>
      </w:r>
    </w:p>
    <w:p w14:paraId="4A5AE525" w14:textId="77777777" w:rsidR="00FC0BEC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二、检验依据</w:t>
      </w:r>
      <w:bookmarkEnd w:id="1"/>
    </w:p>
    <w:p w14:paraId="1C158799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6.2.8 </w:t>
      </w:r>
      <w:r>
        <w:rPr>
          <w:rFonts w:ascii="Arial" w:eastAsia="等线" w:hAnsi="Arial" w:cs="Arial"/>
        </w:rPr>
        <w:t>设置用水远传计量系统、水质在线监测系统要求）；</w:t>
      </w:r>
    </w:p>
    <w:p w14:paraId="00FFB32E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远传水表检验依据：《饮用冷水水表和热水水表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部分</w:t>
      </w:r>
      <w:r>
        <w:rPr>
          <w:rFonts w:ascii="Arial" w:eastAsia="等线" w:hAnsi="Arial" w:cs="Arial"/>
        </w:rPr>
        <w:t>:</w:t>
      </w:r>
      <w:r>
        <w:rPr>
          <w:rFonts w:ascii="Arial" w:eastAsia="等线" w:hAnsi="Arial" w:cs="Arial"/>
        </w:rPr>
        <w:t>试验方法》</w:t>
      </w:r>
      <w:r>
        <w:rPr>
          <w:rFonts w:ascii="Arial" w:eastAsia="等线" w:hAnsi="Arial" w:cs="Arial"/>
        </w:rPr>
        <w:t>GB/T 778.2-2018</w:t>
      </w:r>
      <w:r>
        <w:rPr>
          <w:rFonts w:ascii="Arial" w:eastAsia="等线" w:hAnsi="Arial" w:cs="Arial"/>
        </w:rPr>
        <w:t>、《</w:t>
      </w:r>
      <w:r>
        <w:rPr>
          <w:rFonts w:ascii="Arial" w:eastAsia="等线" w:hAnsi="Arial" w:cs="Arial"/>
        </w:rPr>
        <w:t>IC</w:t>
      </w:r>
      <w:r>
        <w:rPr>
          <w:rFonts w:ascii="Arial" w:eastAsia="等线" w:hAnsi="Arial" w:cs="Arial"/>
        </w:rPr>
        <w:t>卡冷水水表》</w:t>
      </w:r>
      <w:r>
        <w:rPr>
          <w:rFonts w:ascii="Arial" w:eastAsia="等线" w:hAnsi="Arial" w:cs="Arial"/>
        </w:rPr>
        <w:t>CJ/T 133-2012</w:t>
      </w:r>
      <w:r>
        <w:rPr>
          <w:rFonts w:ascii="Arial" w:eastAsia="等线" w:hAnsi="Arial" w:cs="Arial"/>
        </w:rPr>
        <w:t>；</w:t>
      </w:r>
    </w:p>
    <w:p w14:paraId="6C89A0D5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水质监测设备检验依据：《总铬水质自动在线监测仪技术要求及检测方法》</w:t>
      </w:r>
      <w:r>
        <w:rPr>
          <w:rFonts w:ascii="Arial" w:eastAsia="等线" w:hAnsi="Arial" w:cs="Arial"/>
        </w:rPr>
        <w:t>HJ 798-2016</w:t>
      </w:r>
      <w:r>
        <w:rPr>
          <w:rFonts w:ascii="Arial" w:eastAsia="等线" w:hAnsi="Arial" w:cs="Arial"/>
        </w:rPr>
        <w:t>、《污染源在线自动监控</w:t>
      </w:r>
      <w:r>
        <w:rPr>
          <w:rFonts w:ascii="Arial" w:eastAsia="等线" w:hAnsi="Arial" w:cs="Arial"/>
        </w:rPr>
        <w:t>(</w:t>
      </w:r>
      <w:r>
        <w:rPr>
          <w:rFonts w:ascii="Arial" w:eastAsia="等线" w:hAnsi="Arial" w:cs="Arial"/>
        </w:rPr>
        <w:t>监测</w:t>
      </w:r>
      <w:r>
        <w:rPr>
          <w:rFonts w:ascii="Arial" w:eastAsia="等线" w:hAnsi="Arial" w:cs="Arial"/>
        </w:rPr>
        <w:t>)</w:t>
      </w:r>
      <w:r>
        <w:rPr>
          <w:rFonts w:ascii="Arial" w:eastAsia="等线" w:hAnsi="Arial" w:cs="Arial"/>
        </w:rPr>
        <w:t>数据采集传输仪技术要求》</w:t>
      </w:r>
      <w:r>
        <w:rPr>
          <w:rFonts w:ascii="Arial" w:eastAsia="等线" w:hAnsi="Arial" w:cs="Arial"/>
        </w:rPr>
        <w:t>HJ 477</w:t>
      </w:r>
      <w:r>
        <w:rPr>
          <w:rFonts w:ascii="Arial" w:eastAsia="等线" w:hAnsi="Arial" w:cs="Arial"/>
        </w:rPr>
        <w:t>；</w:t>
      </w:r>
    </w:p>
    <w:p w14:paraId="76EC0343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产品型</w:t>
      </w:r>
      <w:proofErr w:type="gramStart"/>
      <w:r>
        <w:rPr>
          <w:rFonts w:ascii="Arial" w:eastAsia="等线" w:hAnsi="Arial" w:cs="Arial"/>
        </w:rPr>
        <w:t>式批准</w:t>
      </w:r>
      <w:proofErr w:type="gramEnd"/>
      <w:r>
        <w:rPr>
          <w:rFonts w:ascii="Arial" w:eastAsia="等线" w:hAnsi="Arial" w:cs="Arial"/>
        </w:rPr>
        <w:t>相关规范及计量器具型式批准管理要求；</w:t>
      </w:r>
    </w:p>
    <w:p w14:paraId="57461EB2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设备产品说明书、项目给排水及监测系统设计方案；</w:t>
      </w:r>
    </w:p>
    <w:p w14:paraId="38146828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年版）、绿色建筑设计竞赛评分导向。</w:t>
      </w:r>
    </w:p>
    <w:p w14:paraId="01ECAA0A" w14:textId="77777777" w:rsidR="00FC0BEC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三、检验对象及规格参数</w:t>
      </w:r>
      <w:bookmarkEnd w:id="2"/>
    </w:p>
    <w:p w14:paraId="6F43FD7F" w14:textId="77777777" w:rsidR="00FC0BEC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lastRenderedPageBreak/>
        <w:t>（一）远传水表</w:t>
      </w:r>
      <w:bookmarkEnd w:id="3"/>
    </w:p>
    <w:p w14:paraId="1E60F65D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规格型号：</w:t>
      </w:r>
      <w:r>
        <w:rPr>
          <w:rFonts w:ascii="Arial" w:eastAsia="等线" w:hAnsi="Arial" w:cs="Arial"/>
        </w:rPr>
        <w:t>DN15-DN50</w:t>
      </w:r>
      <w:r>
        <w:rPr>
          <w:rFonts w:ascii="Arial" w:eastAsia="等线" w:hAnsi="Arial" w:cs="Arial"/>
        </w:rPr>
        <w:t>（适配幼儿园不同用水环节，总表</w:t>
      </w:r>
      <w:r>
        <w:rPr>
          <w:rFonts w:ascii="Arial" w:eastAsia="等线" w:hAnsi="Arial" w:cs="Arial"/>
        </w:rPr>
        <w:t>DN50</w:t>
      </w:r>
      <w:r>
        <w:rPr>
          <w:rFonts w:ascii="Arial" w:eastAsia="等线" w:hAnsi="Arial" w:cs="Arial"/>
        </w:rPr>
        <w:t>、分区表</w:t>
      </w:r>
      <w:r>
        <w:rPr>
          <w:rFonts w:ascii="Arial" w:eastAsia="等线" w:hAnsi="Arial" w:cs="Arial"/>
        </w:rPr>
        <w:t>DN32</w:t>
      </w:r>
      <w:r>
        <w:rPr>
          <w:rFonts w:ascii="Arial" w:eastAsia="等线" w:hAnsi="Arial" w:cs="Arial"/>
        </w:rPr>
        <w:t>、分类表</w:t>
      </w:r>
      <w:r>
        <w:rPr>
          <w:rFonts w:ascii="Arial" w:eastAsia="等线" w:hAnsi="Arial" w:cs="Arial"/>
        </w:rPr>
        <w:t>DN15/20</w:t>
      </w:r>
      <w:r>
        <w:rPr>
          <w:rFonts w:ascii="Arial" w:eastAsia="等线" w:hAnsi="Arial" w:cs="Arial"/>
        </w:rPr>
        <w:t>）；</w:t>
      </w:r>
    </w:p>
    <w:p w14:paraId="08D816B2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核心参数：计量精度等级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级，远传方式为无线传输，数据传输误差</w:t>
      </w:r>
      <w:r>
        <w:rPr>
          <w:rFonts w:ascii="Arial" w:eastAsia="等线" w:hAnsi="Arial" w:cs="Arial"/>
        </w:rPr>
        <w:t>≤±1%</w:t>
      </w:r>
      <w:r>
        <w:rPr>
          <w:rFonts w:ascii="Arial" w:eastAsia="等线" w:hAnsi="Arial" w:cs="Arial"/>
        </w:rPr>
        <w:t>，工作温度</w:t>
      </w:r>
      <w:r>
        <w:rPr>
          <w:rFonts w:ascii="Arial" w:eastAsia="等线" w:hAnsi="Arial" w:cs="Arial"/>
        </w:rPr>
        <w:t>0-50℃</w:t>
      </w:r>
      <w:r>
        <w:rPr>
          <w:rFonts w:ascii="Arial" w:eastAsia="等线" w:hAnsi="Arial" w:cs="Arial"/>
        </w:rPr>
        <w:t>，适配幼儿园用水压力要求；</w:t>
      </w:r>
    </w:p>
    <w:p w14:paraId="64EB5406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数量：总表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台、分区表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台、分类表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台，覆盖所有用水环节，满足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分类、分级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计量需求。</w:t>
      </w:r>
    </w:p>
    <w:p w14:paraId="33034E36" w14:textId="77777777" w:rsidR="00FC0BEC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（二）水质在线监测设备</w:t>
      </w:r>
      <w:bookmarkEnd w:id="4"/>
    </w:p>
    <w:p w14:paraId="20DC33E7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规格型号：适配幼儿园用水监测场景，含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台监测终端（分别对应生活饮用水、非传统水源、冷却水）；</w:t>
      </w:r>
    </w:p>
    <w:p w14:paraId="3ABFE6EE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核心参数：监测精度</w:t>
      </w:r>
      <w:r>
        <w:rPr>
          <w:rFonts w:ascii="Arial" w:eastAsia="等线" w:hAnsi="Arial" w:cs="Arial"/>
        </w:rPr>
        <w:t>≤±5%</w:t>
      </w:r>
      <w:r>
        <w:rPr>
          <w:rFonts w:ascii="Arial" w:eastAsia="等线" w:hAnsi="Arial" w:cs="Arial"/>
        </w:rPr>
        <w:t>，数据采集周期</w:t>
      </w:r>
      <w:r>
        <w:rPr>
          <w:rFonts w:ascii="Arial" w:eastAsia="等线" w:hAnsi="Arial" w:cs="Arial"/>
        </w:rPr>
        <w:t>≤10</w:t>
      </w:r>
      <w:r>
        <w:rPr>
          <w:rFonts w:ascii="Arial" w:eastAsia="等线" w:hAnsi="Arial" w:cs="Arial"/>
        </w:rPr>
        <w:t>分钟，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小时连续运行，支持数据实时传输，具备声光预警功能，符合</w:t>
      </w:r>
      <w:r>
        <w:rPr>
          <w:rFonts w:ascii="Arial" w:eastAsia="等线" w:hAnsi="Arial" w:cs="Arial"/>
        </w:rPr>
        <w:t>HJ 798-2016</w:t>
      </w:r>
      <w:r>
        <w:rPr>
          <w:rFonts w:ascii="Arial" w:eastAsia="等线" w:hAnsi="Arial" w:cs="Arial"/>
        </w:rPr>
        <w:t>技术要求；</w:t>
      </w:r>
    </w:p>
    <w:p w14:paraId="6F0B1345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监测指标：生活饮用水（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值、浊度、余氯）、非传统水源（浊度、悬浮物）、冷却水（</w:t>
      </w:r>
      <w:r>
        <w:rPr>
          <w:rFonts w:ascii="Arial" w:eastAsia="等线" w:hAnsi="Arial" w:cs="Arial"/>
        </w:rPr>
        <w:t>pH</w:t>
      </w:r>
      <w:r>
        <w:rPr>
          <w:rFonts w:ascii="Arial" w:eastAsia="等线" w:hAnsi="Arial" w:cs="Arial"/>
        </w:rPr>
        <w:t>值、军团</w:t>
      </w:r>
      <w:proofErr w:type="gramStart"/>
      <w:r>
        <w:rPr>
          <w:rFonts w:ascii="Arial" w:eastAsia="等线" w:hAnsi="Arial" w:cs="Arial"/>
        </w:rPr>
        <w:t>菌</w:t>
      </w:r>
      <w:proofErr w:type="gramEnd"/>
      <w:r>
        <w:rPr>
          <w:rFonts w:ascii="Arial" w:eastAsia="等线" w:hAnsi="Arial" w:cs="Arial"/>
        </w:rPr>
        <w:t>），贴合幼儿园用水安全需求。</w:t>
      </w:r>
    </w:p>
    <w:p w14:paraId="16EF43F7" w14:textId="77777777" w:rsidR="00FC0BEC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四、检验过程及方法</w:t>
      </w:r>
      <w:bookmarkEnd w:id="5"/>
    </w:p>
    <w:p w14:paraId="740F24FB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本次检验由具备资质的第三方检验机构开展，严格遵循相关标准及计量器具型式批准要求，采用现场抽样检验与实验室检测相结合的方式，确保检验结果真实、准确、可追溯，具体过程如下：</w:t>
      </w:r>
    </w:p>
    <w:p w14:paraId="040AB19D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抽样：随机抽取远传水表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台（含总表、分区表、分类表各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台）、水质监测终端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台，抽样比例符合检验规范，样本具有代表性；</w:t>
      </w:r>
    </w:p>
    <w:p w14:paraId="294C9466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远传水表检验：重点检测计量精度、远传数据传输性能、压力损失、静磁场适应性等项目，采用标准计量装置校准，验证其是否符合</w:t>
      </w:r>
      <w:r>
        <w:rPr>
          <w:rFonts w:ascii="Arial" w:eastAsia="等线" w:hAnsi="Arial" w:cs="Arial"/>
        </w:rPr>
        <w:t>GB/T 778.2-2018</w:t>
      </w:r>
      <w:r>
        <w:rPr>
          <w:rFonts w:ascii="Arial" w:eastAsia="等线" w:hAnsi="Arial" w:cs="Arial"/>
        </w:rPr>
        <w:t>要求；</w:t>
      </w:r>
    </w:p>
    <w:p w14:paraId="79E5E804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水质监测设备检验：重点检测监测精度、数据传输稳定性、预警功能、零点漂移、量程漂移等项目，参照</w:t>
      </w:r>
      <w:r>
        <w:rPr>
          <w:rFonts w:ascii="Arial" w:eastAsia="等线" w:hAnsi="Arial" w:cs="Arial"/>
        </w:rPr>
        <w:t>HJ 798-2016</w:t>
      </w:r>
      <w:r>
        <w:rPr>
          <w:rFonts w:ascii="Arial" w:eastAsia="等线" w:hAnsi="Arial" w:cs="Arial"/>
        </w:rPr>
        <w:t>规定的检测方法开展检验；</w:t>
      </w:r>
    </w:p>
    <w:p w14:paraId="0402CEED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结果判定：对照检验标准及设备技术参数，逐项核对检验数据，判定设备是否合格，检验报告增加防伪水印，符合最新检测报告规范要求。</w:t>
      </w:r>
    </w:p>
    <w:p w14:paraId="7AC91C1B" w14:textId="77777777" w:rsidR="00FC0BEC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五、检验结果汇总</w:t>
      </w:r>
      <w:bookmarkEnd w:id="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5"/>
        <w:gridCol w:w="1635"/>
        <w:gridCol w:w="1815"/>
        <w:gridCol w:w="1635"/>
        <w:gridCol w:w="1365"/>
      </w:tblGrid>
      <w:tr w:rsidR="00FC0BEC" w14:paraId="7B956990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838FD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检验类别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EFB15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检验项目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31ECE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1BE4C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检验结果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E2DF2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检验结论</w:t>
            </w:r>
          </w:p>
        </w:tc>
      </w:tr>
      <w:tr w:rsidR="00FC0BEC" w14:paraId="1B2B04A6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FB28C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远传水表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17ACD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计量精度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0F16D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等级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级，误差</w:t>
            </w:r>
            <w:r>
              <w:rPr>
                <w:rFonts w:ascii="Arial" w:eastAsia="等线" w:hAnsi="Arial" w:cs="Arial"/>
              </w:rPr>
              <w:t>≤±2%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AAC1A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等级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级，误差</w:t>
            </w:r>
            <w:r>
              <w:rPr>
                <w:rFonts w:ascii="Arial" w:eastAsia="等线" w:hAnsi="Arial" w:cs="Arial"/>
              </w:rPr>
              <w:t>±1.2%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9428E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FC0BEC" w14:paraId="3F305D38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E1D96" w14:textId="77777777" w:rsidR="00FC0BEC" w:rsidRDefault="00FC0BE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1E6B3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远传传输性能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C2762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传输误差</w:t>
            </w:r>
            <w:r>
              <w:rPr>
                <w:rFonts w:ascii="Arial" w:eastAsia="等线" w:hAnsi="Arial" w:cs="Arial"/>
              </w:rPr>
              <w:t>≤±1%</w:t>
            </w:r>
            <w:r>
              <w:rPr>
                <w:rFonts w:ascii="Arial" w:eastAsia="等线" w:hAnsi="Arial" w:cs="Arial"/>
              </w:rPr>
              <w:t>，稳定可靠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FC9F1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传输误差</w:t>
            </w:r>
            <w:r>
              <w:rPr>
                <w:rFonts w:ascii="Arial" w:eastAsia="等线" w:hAnsi="Arial" w:cs="Arial"/>
              </w:rPr>
              <w:t>±0.8%</w:t>
            </w:r>
            <w:r>
              <w:rPr>
                <w:rFonts w:ascii="Arial" w:eastAsia="等线" w:hAnsi="Arial" w:cs="Arial"/>
              </w:rPr>
              <w:t>，稳定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31F9A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FC0BEC" w14:paraId="1EA93778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4F400" w14:textId="77777777" w:rsidR="00FC0BEC" w:rsidRDefault="00FC0BE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188DA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压力损失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BFFC3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GB/T 778.2-2018</w:t>
            </w:r>
            <w:r>
              <w:rPr>
                <w:rFonts w:ascii="Arial" w:eastAsia="等线" w:hAnsi="Arial" w:cs="Arial"/>
              </w:rPr>
              <w:t>要求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FE39C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符合标准要求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BB69C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FC0BEC" w14:paraId="1B971900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1C44B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水质监测设备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458F3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监测精度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524BE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≤±5%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F44EB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±3.5%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3D88A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FC0BEC" w14:paraId="0AFC0B27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6D9F0" w14:textId="77777777" w:rsidR="00FC0BEC" w:rsidRDefault="00FC0BE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383DC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数据传输稳定性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66730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连续运行无中断，传输正常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1753A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连续运行</w:t>
            </w:r>
            <w:r>
              <w:rPr>
                <w:rFonts w:ascii="Arial" w:eastAsia="等线" w:hAnsi="Arial" w:cs="Arial"/>
              </w:rPr>
              <w:t>48</w:t>
            </w:r>
            <w:r>
              <w:rPr>
                <w:rFonts w:ascii="Arial" w:eastAsia="等线" w:hAnsi="Arial" w:cs="Arial"/>
              </w:rPr>
              <w:t>小时无中断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B1546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  <w:tr w:rsidR="00FC0BEC" w14:paraId="1F469D1F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4A03A" w14:textId="77777777" w:rsidR="00FC0BEC" w:rsidRDefault="00FC0BE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3885F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预警功能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359EF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指标异常可声光预警</w:t>
            </w:r>
          </w:p>
        </w:tc>
        <w:tc>
          <w:tcPr>
            <w:tcW w:w="16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E2A39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预警及时、准确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6A50D" w14:textId="77777777" w:rsidR="00FC0BE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</w:tr>
    </w:tbl>
    <w:p w14:paraId="730666FB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补充说明：本次检验覆盖设备核心性能指标，所有抽样设备检验结果均符合相关标准及产品技术要求，检验报告格式规范、具备防伪水印，可作为合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依据。</w:t>
      </w:r>
    </w:p>
    <w:p w14:paraId="57A99847" w14:textId="77777777" w:rsidR="00FC0BEC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六、条文符合性分析（</w:t>
      </w:r>
      <w:r>
        <w:rPr>
          <w:rFonts w:ascii="Arial" w:eastAsia="等线" w:hAnsi="Arial" w:cs="Arial"/>
          <w:b/>
          <w:sz w:val="32"/>
        </w:rPr>
        <w:t>6.2.8</w:t>
      </w:r>
      <w:r>
        <w:rPr>
          <w:rFonts w:ascii="Arial" w:eastAsia="等线" w:hAnsi="Arial" w:cs="Arial"/>
          <w:b/>
          <w:sz w:val="32"/>
        </w:rPr>
        <w:t>）</w:t>
      </w:r>
      <w:bookmarkEnd w:id="7"/>
    </w:p>
    <w:p w14:paraId="2043C79E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本次检验的远传水表、水质监测设备，产品型式检验均合格，完全契合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条文要求：</w:t>
      </w:r>
    </w:p>
    <w:p w14:paraId="634DBA7C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远传水表计量精度、远传性能达标，可实现分类、分级记录统计，支撑用水远传计量系统正常运行，为条文第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款得分提供设备保障；</w:t>
      </w:r>
    </w:p>
    <w:p w14:paraId="37F808D4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水质监测设备监测精度、数据传输及预警功能达标，可稳定记录、查询水质监测结果，支撑水质在线监测与发布系统正常运行，为条文第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款得分提供设备保障；</w:t>
      </w:r>
    </w:p>
    <w:p w14:paraId="4177886E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综上，设备产品型式检验合格，可确保配套系统功能达标，助力项目获得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条文满分（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分），契合绿色建筑设计竞赛理念。</w:t>
      </w:r>
    </w:p>
    <w:p w14:paraId="21B9AE84" w14:textId="77777777" w:rsidR="00FC0BEC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七、检验结论</w:t>
      </w:r>
      <w:bookmarkEnd w:id="8"/>
    </w:p>
    <w:p w14:paraId="6B68CD86" w14:textId="77777777" w:rsidR="00FC0BE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远传水表、水质监测设备产品型式检验，检验过程规范、依据充分，抽样设备各项性能指标均符合国家相关标准、计量器具型式批准要求及项目设计需求。检验结果真实有效，可作为项目用水远传计量系统、水质在线监测与发布系统设备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性的核心依据，支撑绿色建筑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条文达标，助力绿色建筑设计竞赛评</w:t>
      </w:r>
      <w:r>
        <w:rPr>
          <w:rFonts w:ascii="Arial" w:eastAsia="等线" w:hAnsi="Arial" w:cs="Arial"/>
        </w:rPr>
        <w:lastRenderedPageBreak/>
        <w:t>分，同时保障幼儿园用水计量、水质监测工作安全、稳定开展。</w:t>
      </w:r>
    </w:p>
    <w:sectPr w:rsidR="00FC0BEC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0088" w14:textId="77777777" w:rsidR="00C07C6C" w:rsidRDefault="00C07C6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9BC749" w14:textId="77777777" w:rsidR="00C07C6C" w:rsidRDefault="00C07C6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8706" w14:textId="77777777" w:rsidR="00FC0BEC" w:rsidRDefault="00FC0BE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0AF8" w14:textId="77777777" w:rsidR="00C07C6C" w:rsidRDefault="00C07C6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97E5B66" w14:textId="77777777" w:rsidR="00C07C6C" w:rsidRDefault="00C07C6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8640" w14:textId="77777777" w:rsidR="00FC0BEC" w:rsidRDefault="00FC0BE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BEC"/>
    <w:rsid w:val="0021473E"/>
    <w:rsid w:val="007216B6"/>
    <w:rsid w:val="00C07C6C"/>
    <w:rsid w:val="00F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B8A89"/>
  <w15:docId w15:val="{AAF90FC5-8420-46E3-8378-D23DF0FE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1156</Characters>
  <Application>Microsoft Office Word</Application>
  <DocSecurity>0</DocSecurity>
  <Lines>64</Lines>
  <Paragraphs>71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2026-03-22T07:38:00Z</dcterms:created>
  <dcterms:modified xsi:type="dcterms:W3CDTF">2026-03-22T07:39:00Z</dcterms:modified>
</cp:coreProperties>
</file>