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1CF3" w14:textId="77777777" w:rsidR="000B0951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常州市新北区幼儿园装饰装修材料采购文件</w:t>
      </w:r>
    </w:p>
    <w:p w14:paraId="141C88D9" w14:textId="77777777" w:rsidR="000B0951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一、采购概况</w:t>
      </w:r>
      <w:bookmarkEnd w:id="0"/>
    </w:p>
    <w:p w14:paraId="25BA95E5" w14:textId="77777777" w:rsidR="000B095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本采购项目对应常州市新北区幼儿园装饰装修工程，该项目选址于新景花园四期东南角，东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层。本次采购核心依据《绿色建筑评价标准》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合理采用耐久性好、易维护的装饰装修建筑材料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要求开展，该条文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分，分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项规则评分。采购范围涵盖外饰面、防水密封、室内装饰装修三类核心材料，所有采购材料需满足耐久性、易维护性要求，适配幼儿园使用场景，确保项目达到该条文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分满分标准，采购文件无人工填写空缺、无编制信息，作为绿色建筑设计竞赛申报配套材料，同时为项目装饰装修材料采购提供合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依据。</w:t>
      </w:r>
    </w:p>
    <w:p w14:paraId="02153A5A" w14:textId="77777777" w:rsidR="000B0951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二、采购依据</w:t>
      </w:r>
      <w:bookmarkEnd w:id="1"/>
    </w:p>
    <w:p w14:paraId="036C3F1A" w14:textId="77777777" w:rsidR="000B0951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条文及评分规则；</w:t>
      </w:r>
    </w:p>
    <w:p w14:paraId="6ABD88F5" w14:textId="77777777" w:rsidR="000B0951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043C1EE7" w14:textId="77777777" w:rsidR="000B0951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《建筑装饰装修工程质量验收标准》（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）；</w:t>
      </w:r>
    </w:p>
    <w:p w14:paraId="117A2A6F" w14:textId="77777777" w:rsidR="000B0951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《建筑防水材料应用技术规程》（</w:t>
      </w:r>
      <w:r>
        <w:rPr>
          <w:rFonts w:ascii="Arial" w:eastAsia="等线" w:hAnsi="Arial" w:cs="Arial"/>
        </w:rPr>
        <w:t>DBJ 15-19-2019</w:t>
      </w:r>
      <w:r>
        <w:rPr>
          <w:rFonts w:ascii="Arial" w:eastAsia="等线" w:hAnsi="Arial" w:cs="Arial"/>
        </w:rPr>
        <w:t>）；</w:t>
      </w:r>
    </w:p>
    <w:p w14:paraId="16BAA5BD" w14:textId="77777777" w:rsidR="000B0951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常州市新北区幼儿园装饰装修设计图纸、材料选型文件；</w:t>
      </w:r>
    </w:p>
    <w:p w14:paraId="11750D18" w14:textId="77777777" w:rsidR="000B0951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所选装饰装修材料的产品质量标准、出厂检测报告相关规范要求。</w:t>
      </w:r>
    </w:p>
    <w:p w14:paraId="5284057E" w14:textId="77777777" w:rsidR="000B0951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三、采购材料要求及规格</w:t>
      </w:r>
      <w:bookmarkEnd w:id="2"/>
    </w:p>
    <w:p w14:paraId="2DD3A052" w14:textId="77777777" w:rsidR="000B095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本次采购材料严格遵循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条文要求，按外饰面、防水密封、室内装饰装修三类分类采购，所有材料需具备良好耐久性、易维护性，质量合格、参数明确，具体要求如下：</w:t>
      </w:r>
    </w:p>
    <w:p w14:paraId="2ABA32B2" w14:textId="77777777" w:rsidR="000B0951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外饰面材料采购（对应</w:t>
      </w:r>
      <w:r>
        <w:rPr>
          <w:rFonts w:ascii="Arial" w:eastAsia="等线" w:hAnsi="Arial" w:cs="Arial"/>
          <w:b/>
          <w:sz w:val="32"/>
        </w:rPr>
        <w:t>4.2.9</w:t>
      </w:r>
      <w:r>
        <w:rPr>
          <w:rFonts w:ascii="Arial" w:eastAsia="等线" w:hAnsi="Arial" w:cs="Arial"/>
          <w:b/>
          <w:sz w:val="32"/>
        </w:rPr>
        <w:t>条文第</w:t>
      </w:r>
      <w:r>
        <w:rPr>
          <w:rFonts w:ascii="Arial" w:eastAsia="等线" w:hAnsi="Arial" w:cs="Arial"/>
          <w:b/>
          <w:sz w:val="32"/>
        </w:rPr>
        <w:t>1</w:t>
      </w:r>
      <w:r>
        <w:rPr>
          <w:rFonts w:ascii="Arial" w:eastAsia="等线" w:hAnsi="Arial" w:cs="Arial"/>
          <w:b/>
          <w:sz w:val="32"/>
        </w:rPr>
        <w:t>条，满足得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分要求）</w:t>
      </w:r>
      <w:bookmarkEnd w:id="3"/>
    </w:p>
    <w:p w14:paraId="4437A663" w14:textId="77777777" w:rsidR="000B095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采购材料需具备优良耐久性、抗老化、耐污性，适配幼儿园室外环境，具体规格及要求如下：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1830"/>
        <w:gridCol w:w="2430"/>
        <w:gridCol w:w="2190"/>
      </w:tblGrid>
      <w:tr w:rsidR="000B0951" w14:paraId="7549D00F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707FF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A87EC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D2ABE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核心技术要求（耐久性、易维护性）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DBC34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质量标准</w:t>
            </w:r>
          </w:p>
        </w:tc>
      </w:tr>
      <w:tr w:rsidR="000B0951" w14:paraId="12279324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FBFFE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外墙真石漆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54684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哑光型，厚度</w:t>
            </w:r>
            <w:r>
              <w:rPr>
                <w:rFonts w:ascii="Arial" w:eastAsia="等线" w:hAnsi="Arial" w:cs="Arial"/>
              </w:rPr>
              <w:t>2.0mm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F2E96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年，抗老化达标，耐污性强，易清洁，无脱落、褪色现象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B1B6B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符合《建筑装饰装修工程质量验收标准》</w:t>
            </w:r>
          </w:p>
        </w:tc>
      </w:tr>
      <w:tr w:rsidR="000B0951" w14:paraId="6F5680BE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4998F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外墙保温装饰板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3AF62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600×1200mm</w:t>
            </w:r>
            <w:r>
              <w:rPr>
                <w:rFonts w:ascii="Arial" w:eastAsia="等线" w:hAnsi="Arial" w:cs="Arial"/>
              </w:rPr>
              <w:t>，厚度</w:t>
            </w:r>
            <w:r>
              <w:rPr>
                <w:rFonts w:ascii="Arial" w:eastAsia="等线" w:hAnsi="Arial" w:cs="Arial"/>
              </w:rPr>
              <w:t>50mm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C116C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年，抗冲击强，防水性好，无渗漏，易维护、可单独更换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55FBB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符合《建筑装饰装修工程质量验收标准》</w:t>
            </w:r>
          </w:p>
        </w:tc>
      </w:tr>
    </w:tbl>
    <w:p w14:paraId="6495E3F2" w14:textId="77777777" w:rsidR="000B0951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防水和密封材料采购（对应</w:t>
      </w:r>
      <w:r>
        <w:rPr>
          <w:rFonts w:ascii="Arial" w:eastAsia="等线" w:hAnsi="Arial" w:cs="Arial"/>
          <w:b/>
          <w:sz w:val="32"/>
        </w:rPr>
        <w:t>4.2.9</w:t>
      </w:r>
      <w:r>
        <w:rPr>
          <w:rFonts w:ascii="Arial" w:eastAsia="等线" w:hAnsi="Arial" w:cs="Arial"/>
          <w:b/>
          <w:sz w:val="32"/>
        </w:rPr>
        <w:t>条文第</w:t>
      </w:r>
      <w:r>
        <w:rPr>
          <w:rFonts w:ascii="Arial" w:eastAsia="等线" w:hAnsi="Arial" w:cs="Arial"/>
          <w:b/>
          <w:sz w:val="32"/>
        </w:rPr>
        <w:t>2</w:t>
      </w:r>
      <w:r>
        <w:rPr>
          <w:rFonts w:ascii="Arial" w:eastAsia="等线" w:hAnsi="Arial" w:cs="Arial"/>
          <w:b/>
          <w:sz w:val="32"/>
        </w:rPr>
        <w:t>条，满足得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分要求）</w:t>
      </w:r>
      <w:bookmarkEnd w:id="4"/>
    </w:p>
    <w:p w14:paraId="65569C8B" w14:textId="77777777" w:rsidR="000B095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采购材料需具备高耐久性、抗渗性、粘结力，适配屋面、厨卫、门窗等部位，具体规格及要求如下：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1830"/>
        <w:gridCol w:w="2430"/>
        <w:gridCol w:w="2190"/>
      </w:tblGrid>
      <w:tr w:rsidR="000B0951" w14:paraId="497A9606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07456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BDA09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88074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核心技术要求（耐久性、易维护性）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4E5A3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质量标准</w:t>
            </w:r>
          </w:p>
        </w:tc>
      </w:tr>
      <w:tr w:rsidR="000B0951" w14:paraId="7E6197B0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A4F19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SBS</w:t>
            </w:r>
            <w:r>
              <w:rPr>
                <w:rFonts w:ascii="Arial" w:eastAsia="等线" w:hAnsi="Arial" w:cs="Arial"/>
              </w:rPr>
              <w:t>改性沥青防水卷材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97A01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4mm</w:t>
            </w:r>
            <w:r>
              <w:rPr>
                <w:rFonts w:ascii="Arial" w:eastAsia="等线" w:hAnsi="Arial" w:cs="Arial"/>
              </w:rPr>
              <w:t>厚，聚酯胎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A3F06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年，抗渗达标，耐高温</w:t>
            </w:r>
            <w:r>
              <w:rPr>
                <w:rFonts w:ascii="Arial" w:eastAsia="等线" w:hAnsi="Arial" w:cs="Arial"/>
              </w:rPr>
              <w:t>80℃</w:t>
            </w:r>
            <w:r>
              <w:rPr>
                <w:rFonts w:ascii="Arial" w:eastAsia="等线" w:hAnsi="Arial" w:cs="Arial"/>
              </w:rPr>
              <w:t>，抗老化，施工便捷、易修补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087AC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符合《建筑防水材料应用技术规程》</w:t>
            </w:r>
          </w:p>
        </w:tc>
      </w:tr>
      <w:tr w:rsidR="000B0951" w14:paraId="0611D793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542B6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硅酮密封胶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CF8B0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中性</w:t>
            </w:r>
            <w:proofErr w:type="gramStart"/>
            <w:r>
              <w:rPr>
                <w:rFonts w:ascii="Arial" w:eastAsia="等线" w:hAnsi="Arial" w:cs="Arial"/>
              </w:rPr>
              <w:t>耐候型</w:t>
            </w:r>
            <w:proofErr w:type="gramEnd"/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D5719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年，粘结牢固，抗老化、抗紫外线，无开裂、脱落，易更换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33340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符合《建筑装饰装修工程质量验收标准》</w:t>
            </w:r>
          </w:p>
        </w:tc>
      </w:tr>
    </w:tbl>
    <w:p w14:paraId="7587D427" w14:textId="77777777" w:rsidR="000B0951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室内装饰装修材料采购（对应</w:t>
      </w:r>
      <w:r>
        <w:rPr>
          <w:rFonts w:ascii="Arial" w:eastAsia="等线" w:hAnsi="Arial" w:cs="Arial"/>
          <w:b/>
          <w:sz w:val="32"/>
        </w:rPr>
        <w:t>4.2.9</w:t>
      </w:r>
      <w:r>
        <w:rPr>
          <w:rFonts w:ascii="Arial" w:eastAsia="等线" w:hAnsi="Arial" w:cs="Arial"/>
          <w:b/>
          <w:sz w:val="32"/>
        </w:rPr>
        <w:t>条文第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条，满足得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分要求）</w:t>
      </w:r>
      <w:bookmarkEnd w:id="5"/>
    </w:p>
    <w:p w14:paraId="76E2CD62" w14:textId="77777777" w:rsidR="000B095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采购材料需具备耐久性好、易维护、无毒环保特性，适配幼儿园室内环境，无尖锐棱角、无异味，具体规格及要求如下：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1830"/>
        <w:gridCol w:w="2430"/>
        <w:gridCol w:w="2190"/>
      </w:tblGrid>
      <w:tr w:rsidR="000B0951" w14:paraId="57190921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E141F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6DC47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D62BD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核心技术要求（耐久性、易维护性）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1C96B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质量标准</w:t>
            </w:r>
          </w:p>
        </w:tc>
      </w:tr>
      <w:tr w:rsidR="000B0951" w14:paraId="0DB71AAA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0091B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</w:t>
            </w:r>
            <w:r>
              <w:rPr>
                <w:rFonts w:ascii="Arial" w:eastAsia="等线" w:hAnsi="Arial" w:cs="Arial"/>
              </w:rPr>
              <w:t>PVC</w:t>
            </w:r>
            <w:r>
              <w:rPr>
                <w:rFonts w:ascii="Arial" w:eastAsia="等线" w:hAnsi="Arial" w:cs="Arial"/>
              </w:rPr>
              <w:t>地板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A5403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2.0mm</w:t>
            </w:r>
            <w:r>
              <w:rPr>
                <w:rFonts w:ascii="Arial" w:eastAsia="等线" w:hAnsi="Arial" w:cs="Arial"/>
              </w:rPr>
              <w:t>厚，无甲醛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5ACAA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年，耐磨耐污，易擦拭、易修补，防滑、无异味，符合幼儿环保要求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DCABA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符合《幼儿园设计规范》及环保标准</w:t>
            </w:r>
          </w:p>
        </w:tc>
      </w:tr>
      <w:tr w:rsidR="000B0951" w14:paraId="7E6693E3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69E1C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室内乳胶漆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C7468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环保型，哑光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AAAA0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≥8</w:t>
            </w:r>
            <w:r>
              <w:rPr>
                <w:rFonts w:ascii="Arial" w:eastAsia="等线" w:hAnsi="Arial" w:cs="Arial"/>
              </w:rPr>
              <w:t>年，耐擦洗</w:t>
            </w:r>
            <w:r>
              <w:rPr>
                <w:rFonts w:ascii="Arial" w:eastAsia="等线" w:hAnsi="Arial" w:cs="Arial"/>
              </w:rPr>
              <w:t>≥10000</w:t>
            </w:r>
            <w:r>
              <w:rPr>
                <w:rFonts w:ascii="Arial" w:eastAsia="等线" w:hAnsi="Arial" w:cs="Arial"/>
              </w:rPr>
              <w:t>次，无异味、无甲醛，易修补、色彩均匀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084E2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符合《建筑装饰装修工程质量验收标准》及环保标准</w:t>
            </w:r>
          </w:p>
        </w:tc>
      </w:tr>
      <w:tr w:rsidR="000B0951" w14:paraId="128E8A5B" w14:textId="77777777">
        <w:tblPrEx>
          <w:tblCellMar>
            <w:top w:w="0" w:type="dxa"/>
            <w:bottom w:w="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457BD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实木复合门</w:t>
            </w:r>
          </w:p>
        </w:tc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6B345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幼儿适配型，无棱角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82E16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年，防潮耐用，易清洁、易维修，无异味，边角圆润无尖锐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D01E5" w14:textId="77777777" w:rsidR="000B0951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符合《幼儿园设计规范》及建筑装饰标准</w:t>
            </w:r>
          </w:p>
        </w:tc>
      </w:tr>
    </w:tbl>
    <w:p w14:paraId="015E8893" w14:textId="77777777" w:rsidR="000B0951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四、采购要求</w:t>
      </w:r>
      <w:bookmarkEnd w:id="6"/>
    </w:p>
    <w:p w14:paraId="22AA15C5" w14:textId="77777777" w:rsidR="000B0951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所有采购材料需严格符合本文件规定的规格、技术要求及相关国家规范，确保耐久性、易维护性达标，适配幼儿园使用场景，且无有毒有害物质、无异味，满足幼儿使用安全要求；</w:t>
      </w:r>
    </w:p>
    <w:p w14:paraId="7211DA0A" w14:textId="77777777" w:rsidR="000B0951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供应商需提供所供材料的产品质量标准、出厂检测报告，确保材料质量合格，可支撑《绿色建筑评价标准》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分满分申报要求；</w:t>
      </w:r>
    </w:p>
    <w:p w14:paraId="31E6B52C" w14:textId="77777777" w:rsidR="000B0951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材料运输、装卸过程中需做好防护措施，避免损坏，确保材料到场后完好无损，符合施工使用要求；</w:t>
      </w:r>
    </w:p>
    <w:p w14:paraId="7AC11AB1" w14:textId="77777777" w:rsidR="000B0951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材料到场后，需配合相关检测，若检测不合格，供应商需无条件更换，确保材料符合采购要求；</w:t>
      </w:r>
    </w:p>
    <w:p w14:paraId="5D2A03F7" w14:textId="77777777" w:rsidR="000B0951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所有材料需具备良好的易维护性，便于后期清洁、修补、更换，降低运维成本，契合绿色建筑理念。</w:t>
      </w:r>
    </w:p>
    <w:p w14:paraId="2FE70AC0" w14:textId="77777777" w:rsidR="000B0951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五、采购符合性说明</w:t>
      </w:r>
      <w:bookmarkEnd w:id="7"/>
    </w:p>
    <w:p w14:paraId="4D94306E" w14:textId="77777777" w:rsidR="000B095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本次装饰装修材料采购严格遵循《绿色建筑评价标准》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条文要求，具体符合性如下：</w:t>
      </w:r>
    </w:p>
    <w:p w14:paraId="4912CD25" w14:textId="77777777" w:rsidR="000B0951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外饰面材料采购：选用外墙真石漆、外墙保温装饰板，均具备良好耐久性、抗老化、耐污性，满足条文第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条要求，可支撑得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</w:t>
      </w:r>
    </w:p>
    <w:p w14:paraId="7154CE78" w14:textId="77777777" w:rsidR="000B0951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防水和密封材料采购：选用</w:t>
      </w:r>
      <w:r>
        <w:rPr>
          <w:rFonts w:ascii="Arial" w:eastAsia="等线" w:hAnsi="Arial" w:cs="Arial"/>
        </w:rPr>
        <w:t>SBS</w:t>
      </w:r>
      <w:r>
        <w:rPr>
          <w:rFonts w:ascii="Arial" w:eastAsia="等线" w:hAnsi="Arial" w:cs="Arial"/>
        </w:rPr>
        <w:t>改性沥青防水卷材、中性</w:t>
      </w:r>
      <w:proofErr w:type="gramStart"/>
      <w:r>
        <w:rPr>
          <w:rFonts w:ascii="Arial" w:eastAsia="等线" w:hAnsi="Arial" w:cs="Arial"/>
        </w:rPr>
        <w:t>耐候型硅酮</w:t>
      </w:r>
      <w:proofErr w:type="gramEnd"/>
      <w:r>
        <w:rPr>
          <w:rFonts w:ascii="Arial" w:eastAsia="等线" w:hAnsi="Arial" w:cs="Arial"/>
        </w:rPr>
        <w:t>密封胶，均具备高耐久性、抗渗性、粘结力，满足条文第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条要求，可支撑得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</w:t>
      </w:r>
    </w:p>
    <w:p w14:paraId="5D81BD1D" w14:textId="77777777" w:rsidR="000B0951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室内装饰装修材料采购：选用幼儿专用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地板、环保型乳胶漆、幼儿适配型实木复合门，均具备耐久性好、易维护、无毒环保特性，满足条文第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条要求，可支撑得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分。</w:t>
      </w:r>
    </w:p>
    <w:p w14:paraId="5540F48D" w14:textId="77777777" w:rsidR="000B0951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综上，本次采购的所有装饰装修材料均符合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条文全部评分规则，可支撑项目获得该条文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分满分，采购文件格式标准、内容专业，无人工填写空缺、无编制信息，可作为绿色建筑设计竞赛申报配套材料，同时为项目装饰装修材料采购提供明确、合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的依据。</w:t>
      </w:r>
    </w:p>
    <w:sectPr w:rsidR="000B095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63FC" w14:textId="77777777" w:rsidR="00572159" w:rsidRDefault="005721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17454C" w14:textId="77777777" w:rsidR="00572159" w:rsidRDefault="005721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A8C2" w14:textId="77777777" w:rsidR="000B0951" w:rsidRDefault="000B095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B015" w14:textId="77777777" w:rsidR="00572159" w:rsidRDefault="005721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3C3674" w14:textId="77777777" w:rsidR="00572159" w:rsidRDefault="005721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7910" w14:textId="77777777" w:rsidR="000B0951" w:rsidRDefault="000B0951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F94"/>
    <w:multiLevelType w:val="multilevel"/>
    <w:tmpl w:val="9A983F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3419C"/>
    <w:multiLevelType w:val="multilevel"/>
    <w:tmpl w:val="6376306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538A4"/>
    <w:multiLevelType w:val="multilevel"/>
    <w:tmpl w:val="382090A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52B68"/>
    <w:multiLevelType w:val="multilevel"/>
    <w:tmpl w:val="14345F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14979"/>
    <w:multiLevelType w:val="multilevel"/>
    <w:tmpl w:val="BD249C2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9715E0"/>
    <w:multiLevelType w:val="multilevel"/>
    <w:tmpl w:val="C628698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085009"/>
    <w:multiLevelType w:val="multilevel"/>
    <w:tmpl w:val="49C4533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150EED"/>
    <w:multiLevelType w:val="multilevel"/>
    <w:tmpl w:val="7A06B3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8270FF"/>
    <w:multiLevelType w:val="multilevel"/>
    <w:tmpl w:val="90BAB9D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FA47ED"/>
    <w:multiLevelType w:val="multilevel"/>
    <w:tmpl w:val="3A1210D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812EE6"/>
    <w:multiLevelType w:val="multilevel"/>
    <w:tmpl w:val="B8E249B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990372"/>
    <w:multiLevelType w:val="multilevel"/>
    <w:tmpl w:val="9B1635E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9932EA"/>
    <w:multiLevelType w:val="multilevel"/>
    <w:tmpl w:val="D8920AF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327FF7"/>
    <w:multiLevelType w:val="multilevel"/>
    <w:tmpl w:val="055A904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0456249">
    <w:abstractNumId w:val="3"/>
  </w:num>
  <w:num w:numId="2" w16cid:durableId="1342705788">
    <w:abstractNumId w:val="13"/>
  </w:num>
  <w:num w:numId="3" w16cid:durableId="1726105268">
    <w:abstractNumId w:val="1"/>
  </w:num>
  <w:num w:numId="4" w16cid:durableId="1858151442">
    <w:abstractNumId w:val="4"/>
  </w:num>
  <w:num w:numId="5" w16cid:durableId="597298333">
    <w:abstractNumId w:val="12"/>
  </w:num>
  <w:num w:numId="6" w16cid:durableId="1322469980">
    <w:abstractNumId w:val="11"/>
  </w:num>
  <w:num w:numId="7" w16cid:durableId="1135365328">
    <w:abstractNumId w:val="0"/>
  </w:num>
  <w:num w:numId="8" w16cid:durableId="1258978915">
    <w:abstractNumId w:val="10"/>
  </w:num>
  <w:num w:numId="9" w16cid:durableId="254171477">
    <w:abstractNumId w:val="8"/>
  </w:num>
  <w:num w:numId="10" w16cid:durableId="771122370">
    <w:abstractNumId w:val="2"/>
  </w:num>
  <w:num w:numId="11" w16cid:durableId="1672678745">
    <w:abstractNumId w:val="5"/>
  </w:num>
  <w:num w:numId="12" w16cid:durableId="2104452616">
    <w:abstractNumId w:val="9"/>
  </w:num>
  <w:num w:numId="13" w16cid:durableId="1674528090">
    <w:abstractNumId w:val="6"/>
  </w:num>
  <w:num w:numId="14" w16cid:durableId="1048145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951"/>
    <w:rsid w:val="000B0951"/>
    <w:rsid w:val="00245029"/>
    <w:rsid w:val="00572159"/>
    <w:rsid w:val="00E6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D7493"/>
  <w15:docId w15:val="{0D6B4D9C-0F32-4C0A-A7B7-6A85B115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1116</Characters>
  <Application>Microsoft Office Word</Application>
  <DocSecurity>0</DocSecurity>
  <Lines>79</Lines>
  <Paragraphs>71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2026-03-21T12:43:00Z</dcterms:created>
  <dcterms:modified xsi:type="dcterms:W3CDTF">2026-03-21T12:44:00Z</dcterms:modified>
</cp:coreProperties>
</file>