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A310" w14:textId="77777777" w:rsidR="002C4A5C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常州市新北区幼儿园建筑用电负荷调节比例计算书</w:t>
      </w:r>
    </w:p>
    <w:p w14:paraId="37824E44" w14:textId="77777777" w:rsidR="002C4A5C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一、项目概况</w:t>
      </w:r>
      <w:bookmarkEnd w:id="0"/>
    </w:p>
    <w:p w14:paraId="1D015C0D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58350DED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06642793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人，属公共建筑教育类项目。本次计算依据绿色建筑</w:t>
      </w:r>
      <w:r>
        <w:rPr>
          <w:rFonts w:ascii="Arial" w:eastAsia="等线" w:hAnsi="Arial" w:cs="Arial"/>
        </w:rPr>
        <w:t>9.2.3</w:t>
      </w:r>
      <w:r>
        <w:rPr>
          <w:rFonts w:ascii="Arial" w:eastAsia="等线" w:hAnsi="Arial" w:cs="Arial"/>
        </w:rPr>
        <w:t>条文要求，结合幼儿园用电特点，测算建筑用电负荷调节比例，验证是否满足条文评分要求，为竞赛绿色设计提供数据支撑，助力获取对应分值。</w:t>
      </w:r>
    </w:p>
    <w:p w14:paraId="4B4EEA26" w14:textId="77777777" w:rsidR="002C4A5C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二、计算依据</w:t>
      </w:r>
      <w:bookmarkEnd w:id="1"/>
    </w:p>
    <w:p w14:paraId="2D79930A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9.2.3 </w:t>
      </w:r>
      <w:r>
        <w:rPr>
          <w:rFonts w:ascii="Arial" w:eastAsia="等线" w:hAnsi="Arial" w:cs="Arial"/>
        </w:rPr>
        <w:t>建筑电力交互及用电负荷调节要求）；</w:t>
      </w:r>
    </w:p>
    <w:p w14:paraId="2C0ABB4E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《民用建筑电气设计标准》</w:t>
      </w:r>
      <w:r>
        <w:rPr>
          <w:rFonts w:ascii="Arial" w:eastAsia="等线" w:hAnsi="Arial" w:cs="Arial"/>
        </w:rPr>
        <w:t>GB 51348-2019</w:t>
      </w:r>
      <w:r>
        <w:rPr>
          <w:rFonts w:ascii="Arial" w:eastAsia="等线" w:hAnsi="Arial" w:cs="Arial"/>
        </w:rPr>
        <w:t>；</w:t>
      </w:r>
    </w:p>
    <w:p w14:paraId="32C05C8E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《托儿所、幼儿园建筑设计规范》（</w:t>
      </w:r>
      <w:r>
        <w:rPr>
          <w:rFonts w:ascii="Arial" w:eastAsia="等线" w:hAnsi="Arial" w:cs="Arial"/>
        </w:rPr>
        <w:t>2019</w:t>
      </w:r>
      <w:r>
        <w:rPr>
          <w:rFonts w:ascii="Arial" w:eastAsia="等线" w:hAnsi="Arial" w:cs="Arial"/>
        </w:rPr>
        <w:t>年版）；</w:t>
      </w:r>
    </w:p>
    <w:p w14:paraId="18AB766D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项目建筑用电设计方案、各用电设备参数及运行方案；</w:t>
      </w:r>
    </w:p>
    <w:p w14:paraId="04EAE7FA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建筑设备智能调节系统设计说明；</w:t>
      </w:r>
    </w:p>
    <w:p w14:paraId="42D21406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6.  </w:t>
      </w:r>
      <w:r>
        <w:rPr>
          <w:rFonts w:ascii="Arial" w:eastAsia="等线" w:hAnsi="Arial" w:cs="Arial"/>
        </w:rPr>
        <w:t>常州市建筑用电相关规范及绿色建筑竞赛评分要求。</w:t>
      </w:r>
    </w:p>
    <w:p w14:paraId="1056F87C" w14:textId="77777777" w:rsidR="002C4A5C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三、核心参数确定</w:t>
      </w:r>
      <w:bookmarkEnd w:id="2"/>
    </w:p>
    <w:p w14:paraId="73875967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结合幼儿园用电场景（教学、照明、空调、生活用水等），确定计算核心参数，确保计算结果贴合实际：</w:t>
      </w:r>
    </w:p>
    <w:p w14:paraId="2A7DB2A4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建筑总用电负荷（</w:t>
      </w:r>
      <w:r>
        <w:rPr>
          <w:rFonts w:ascii="Arial" w:eastAsia="等线" w:hAnsi="Arial" w:cs="Arial"/>
        </w:rPr>
        <w:t>P</w:t>
      </w:r>
      <w:r>
        <w:rPr>
          <w:rFonts w:ascii="Arial" w:eastAsia="等线" w:hAnsi="Arial" w:cs="Arial"/>
        </w:rPr>
        <w:t>总）：经测算，幼儿园日常最大用电负荷为</w:t>
      </w:r>
      <w:r>
        <w:rPr>
          <w:rFonts w:ascii="Arial" w:eastAsia="等线" w:hAnsi="Arial" w:cs="Arial"/>
        </w:rPr>
        <w:t>200kW</w:t>
      </w:r>
      <w:r>
        <w:rPr>
          <w:rFonts w:ascii="Arial" w:eastAsia="等线" w:hAnsi="Arial" w:cs="Arial"/>
        </w:rPr>
        <w:t>（含教学设备、照明、空调、水泵、厨房设备等）；</w:t>
      </w:r>
    </w:p>
    <w:p w14:paraId="333AF88C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可调节用电负荷（</w:t>
      </w:r>
      <w:r>
        <w:rPr>
          <w:rFonts w:ascii="Arial" w:eastAsia="等线" w:hAnsi="Arial" w:cs="Arial"/>
        </w:rPr>
        <w:t>P</w:t>
      </w:r>
      <w:r>
        <w:rPr>
          <w:rFonts w:ascii="Arial" w:eastAsia="等线" w:hAnsi="Arial" w:cs="Arial"/>
        </w:rPr>
        <w:t>调）：采用建筑设备智能调节技术，可调节负荷主要为空调系统、照明系统及非核心生活用电设备，经核算可调节负荷总量为</w:t>
      </w:r>
      <w:r>
        <w:rPr>
          <w:rFonts w:ascii="Arial" w:eastAsia="等线" w:hAnsi="Arial" w:cs="Arial"/>
        </w:rPr>
        <w:t>35kW</w:t>
      </w:r>
      <w:r>
        <w:rPr>
          <w:rFonts w:ascii="Arial" w:eastAsia="等线" w:hAnsi="Arial" w:cs="Arial"/>
        </w:rPr>
        <w:t>；</w:t>
      </w:r>
    </w:p>
    <w:p w14:paraId="785DEAD2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调节方式：通过智能控制系统，对空调温度、照明亮度进行动态调节，非核心设备错峰运行，实现用电负荷灵活调节，契合</w:t>
      </w:r>
      <w:r>
        <w:rPr>
          <w:rFonts w:ascii="Arial" w:eastAsia="等线" w:hAnsi="Arial" w:cs="Arial"/>
        </w:rPr>
        <w:t>9.2.3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建筑设备智能调节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要求。</w:t>
      </w:r>
    </w:p>
    <w:p w14:paraId="460683EF" w14:textId="77777777" w:rsidR="002C4A5C" w:rsidRDefault="00000000">
      <w:pPr>
        <w:spacing w:before="320" w:after="120" w:line="288" w:lineRule="auto"/>
        <w:outlineLvl w:val="1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2"/>
        </w:rPr>
        <w:lastRenderedPageBreak/>
        <w:t>四、用电负荷调节比例计算过程</w:t>
      </w:r>
      <w:bookmarkEnd w:id="3"/>
    </w:p>
    <w:p w14:paraId="0300353B" w14:textId="77777777" w:rsidR="002C4A5C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（一）计算公式</w:t>
      </w:r>
      <w:bookmarkEnd w:id="4"/>
    </w:p>
    <w:p w14:paraId="3A06BDE6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依据</w:t>
      </w:r>
      <w:r>
        <w:rPr>
          <w:rFonts w:ascii="Arial" w:eastAsia="等线" w:hAnsi="Arial" w:cs="Arial"/>
        </w:rPr>
        <w:t>9.2.3</w:t>
      </w:r>
      <w:r>
        <w:rPr>
          <w:rFonts w:ascii="Arial" w:eastAsia="等线" w:hAnsi="Arial" w:cs="Arial"/>
        </w:rPr>
        <w:t>条文要求，用电负荷调节比例（</w:t>
      </w:r>
      <w:r>
        <w:rPr>
          <w:rFonts w:ascii="Arial" w:eastAsia="等线" w:hAnsi="Arial" w:cs="Arial"/>
        </w:rPr>
        <w:t>η</w:t>
      </w:r>
      <w:r>
        <w:rPr>
          <w:rFonts w:ascii="Arial" w:eastAsia="等线" w:hAnsi="Arial" w:cs="Arial"/>
        </w:rPr>
        <w:t>）采用以下公式计算：</w:t>
      </w:r>
    </w:p>
    <w:p w14:paraId="2FAFF381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η =</w:t>
      </w:r>
      <w:r>
        <w:rPr>
          <w:rFonts w:ascii="Arial" w:eastAsia="等线" w:hAnsi="Arial" w:cs="Arial"/>
        </w:rPr>
        <w:t>（可调节用电负荷</w:t>
      </w:r>
      <w:r>
        <w:rPr>
          <w:rFonts w:ascii="Arial" w:eastAsia="等线" w:hAnsi="Arial" w:cs="Arial"/>
        </w:rPr>
        <w:t>P</w:t>
      </w:r>
      <w:r>
        <w:rPr>
          <w:rFonts w:ascii="Arial" w:eastAsia="等线" w:hAnsi="Arial" w:cs="Arial"/>
        </w:rPr>
        <w:t>调</w:t>
      </w:r>
      <w:r>
        <w:rPr>
          <w:rFonts w:ascii="Arial" w:eastAsia="等线" w:hAnsi="Arial" w:cs="Arial"/>
        </w:rPr>
        <w:t xml:space="preserve"> / </w:t>
      </w:r>
      <w:r>
        <w:rPr>
          <w:rFonts w:ascii="Arial" w:eastAsia="等线" w:hAnsi="Arial" w:cs="Arial"/>
        </w:rPr>
        <w:t>建筑总用电负荷</w:t>
      </w:r>
      <w:r>
        <w:rPr>
          <w:rFonts w:ascii="Arial" w:eastAsia="等线" w:hAnsi="Arial" w:cs="Arial"/>
        </w:rPr>
        <w:t>P</w:t>
      </w:r>
      <w:r>
        <w:rPr>
          <w:rFonts w:ascii="Arial" w:eastAsia="等线" w:hAnsi="Arial" w:cs="Arial"/>
        </w:rPr>
        <w:t>总）</w:t>
      </w:r>
      <w:r>
        <w:rPr>
          <w:rFonts w:ascii="Arial" w:eastAsia="等线" w:hAnsi="Arial" w:cs="Arial"/>
        </w:rPr>
        <w:t>× 100%</w:t>
      </w:r>
    </w:p>
    <w:p w14:paraId="0C1D6945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式中：</w:t>
      </w:r>
      <w:r>
        <w:rPr>
          <w:rFonts w:ascii="Arial" w:eastAsia="等线" w:hAnsi="Arial" w:cs="Arial"/>
        </w:rPr>
        <w:t>η—</w:t>
      </w:r>
      <w:r>
        <w:rPr>
          <w:rFonts w:ascii="Arial" w:eastAsia="等线" w:hAnsi="Arial" w:cs="Arial"/>
        </w:rPr>
        <w:t>用电负荷调节比例（</w:t>
      </w:r>
      <w:r>
        <w:rPr>
          <w:rFonts w:ascii="Arial" w:eastAsia="等线" w:hAnsi="Arial" w:cs="Arial"/>
        </w:rPr>
        <w:t>%</w:t>
      </w:r>
      <w:r>
        <w:rPr>
          <w:rFonts w:ascii="Arial" w:eastAsia="等线" w:hAnsi="Arial" w:cs="Arial"/>
        </w:rPr>
        <w:t>）；</w:t>
      </w:r>
      <w:r>
        <w:rPr>
          <w:rFonts w:ascii="Arial" w:eastAsia="等线" w:hAnsi="Arial" w:cs="Arial"/>
        </w:rPr>
        <w:t>P</w:t>
      </w:r>
      <w:r>
        <w:rPr>
          <w:rFonts w:ascii="Arial" w:eastAsia="等线" w:hAnsi="Arial" w:cs="Arial"/>
        </w:rPr>
        <w:t>调</w:t>
      </w:r>
      <w:r>
        <w:rPr>
          <w:rFonts w:ascii="Arial" w:eastAsia="等线" w:hAnsi="Arial" w:cs="Arial"/>
        </w:rPr>
        <w:t>—</w:t>
      </w:r>
      <w:r>
        <w:rPr>
          <w:rFonts w:ascii="Arial" w:eastAsia="等线" w:hAnsi="Arial" w:cs="Arial"/>
        </w:rPr>
        <w:t>可调节用电负荷（</w:t>
      </w:r>
      <w:r>
        <w:rPr>
          <w:rFonts w:ascii="Arial" w:eastAsia="等线" w:hAnsi="Arial" w:cs="Arial"/>
        </w:rPr>
        <w:t>kW</w:t>
      </w:r>
      <w:r>
        <w:rPr>
          <w:rFonts w:ascii="Arial" w:eastAsia="等线" w:hAnsi="Arial" w:cs="Arial"/>
        </w:rPr>
        <w:t>）；</w:t>
      </w:r>
      <w:r>
        <w:rPr>
          <w:rFonts w:ascii="Arial" w:eastAsia="等线" w:hAnsi="Arial" w:cs="Arial"/>
        </w:rPr>
        <w:t>P</w:t>
      </w:r>
      <w:r>
        <w:rPr>
          <w:rFonts w:ascii="Arial" w:eastAsia="等线" w:hAnsi="Arial" w:cs="Arial"/>
        </w:rPr>
        <w:t>总</w:t>
      </w:r>
      <w:r>
        <w:rPr>
          <w:rFonts w:ascii="Arial" w:eastAsia="等线" w:hAnsi="Arial" w:cs="Arial"/>
        </w:rPr>
        <w:t>—</w:t>
      </w:r>
      <w:r>
        <w:rPr>
          <w:rFonts w:ascii="Arial" w:eastAsia="等线" w:hAnsi="Arial" w:cs="Arial"/>
        </w:rPr>
        <w:t>建筑总用电负荷（</w:t>
      </w:r>
      <w:r>
        <w:rPr>
          <w:rFonts w:ascii="Arial" w:eastAsia="等线" w:hAnsi="Arial" w:cs="Arial"/>
        </w:rPr>
        <w:t>kW</w:t>
      </w:r>
      <w:r>
        <w:rPr>
          <w:rFonts w:ascii="Arial" w:eastAsia="等线" w:hAnsi="Arial" w:cs="Arial"/>
        </w:rPr>
        <w:t>）。</w:t>
      </w:r>
    </w:p>
    <w:p w14:paraId="5F5C2187" w14:textId="77777777" w:rsidR="002C4A5C" w:rsidRDefault="00000000">
      <w:pPr>
        <w:spacing w:before="300" w:after="120" w:line="288" w:lineRule="auto"/>
        <w:outlineLvl w:val="2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0"/>
        </w:rPr>
        <w:t>（二）代入计算</w:t>
      </w:r>
      <w:bookmarkEnd w:id="5"/>
    </w:p>
    <w:p w14:paraId="6C7F3159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将核心参数代入公式，计算过程如下：</w:t>
      </w:r>
    </w:p>
    <w:p w14:paraId="66952674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η =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35kW / 200kW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</w:rPr>
        <w:t>× 100% = 17.5%</w:t>
      </w:r>
    </w:p>
    <w:p w14:paraId="02F12B8D" w14:textId="77777777" w:rsidR="002C4A5C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>（三）计算说明</w:t>
      </w:r>
      <w:bookmarkEnd w:id="6"/>
    </w:p>
    <w:p w14:paraId="792079EA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总用电负荷结合幼儿园各功能区域用电需求测算，涵盖所有常规用电设备，数值贴合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班幼儿园实际规模；</w:t>
      </w:r>
    </w:p>
    <w:p w14:paraId="6DF200F7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可调节负荷优先选取空调、照明等能耗占比高、调节难度低的设备，采用智能调节技术可实现灵活调控，参数选取合理；</w:t>
      </w:r>
    </w:p>
    <w:p w14:paraId="781BF757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计算过程规范，无参数遗漏，结果真实有效，可直接作为条文评分依据。</w:t>
      </w:r>
    </w:p>
    <w:p w14:paraId="63ECCF4C" w14:textId="77777777" w:rsidR="002C4A5C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>五、条文符合性分析（</w:t>
      </w:r>
      <w:r>
        <w:rPr>
          <w:rFonts w:ascii="Arial" w:eastAsia="等线" w:hAnsi="Arial" w:cs="Arial"/>
          <w:b/>
          <w:sz w:val="32"/>
        </w:rPr>
        <w:t>9.2.3</w:t>
      </w:r>
      <w:r>
        <w:rPr>
          <w:rFonts w:ascii="Arial" w:eastAsia="等线" w:hAnsi="Arial" w:cs="Arial"/>
          <w:b/>
          <w:sz w:val="32"/>
        </w:rPr>
        <w:t>）</w:t>
      </w:r>
      <w:bookmarkEnd w:id="7"/>
    </w:p>
    <w:p w14:paraId="0ED978D8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本项目用电负荷调节比例计算结果为</w:t>
      </w:r>
      <w:r>
        <w:rPr>
          <w:rFonts w:ascii="Arial" w:eastAsia="等线" w:hAnsi="Arial" w:cs="Arial"/>
        </w:rPr>
        <w:t>17.5%</w:t>
      </w:r>
      <w:r>
        <w:rPr>
          <w:rFonts w:ascii="Arial" w:eastAsia="等线" w:hAnsi="Arial" w:cs="Arial"/>
        </w:rPr>
        <w:t>，完全符合</w:t>
      </w:r>
      <w:r>
        <w:rPr>
          <w:rFonts w:ascii="Arial" w:eastAsia="等线" w:hAnsi="Arial" w:cs="Arial"/>
        </w:rPr>
        <w:t>9.2.3</w:t>
      </w:r>
      <w:r>
        <w:rPr>
          <w:rFonts w:ascii="Arial" w:eastAsia="等线" w:hAnsi="Arial" w:cs="Arial"/>
        </w:rPr>
        <w:t>条文评分规则：</w:t>
      </w:r>
    </w:p>
    <w:p w14:paraId="47FDAEF7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用电负荷调节比例达到</w:t>
      </w:r>
      <w:r>
        <w:rPr>
          <w:rFonts w:ascii="Arial" w:eastAsia="等线" w:hAnsi="Arial" w:cs="Arial"/>
        </w:rPr>
        <w:t>5%</w:t>
      </w:r>
      <w:r>
        <w:rPr>
          <w:rFonts w:ascii="Arial" w:eastAsia="等线" w:hAnsi="Arial" w:cs="Arial"/>
        </w:rPr>
        <w:t>，满足基础评分要求，得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分；</w:t>
      </w:r>
    </w:p>
    <w:p w14:paraId="6A2E11EB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调节比例较</w:t>
      </w:r>
      <w:r>
        <w:rPr>
          <w:rFonts w:ascii="Arial" w:eastAsia="等线" w:hAnsi="Arial" w:cs="Arial"/>
        </w:rPr>
        <w:t>5%</w:t>
      </w:r>
      <w:r>
        <w:rPr>
          <w:rFonts w:ascii="Arial" w:eastAsia="等线" w:hAnsi="Arial" w:cs="Arial"/>
        </w:rPr>
        <w:t>增加</w:t>
      </w:r>
      <w:r>
        <w:rPr>
          <w:rFonts w:ascii="Arial" w:eastAsia="等线" w:hAnsi="Arial" w:cs="Arial"/>
        </w:rPr>
        <w:t>12.5%</w:t>
      </w:r>
      <w:r>
        <w:rPr>
          <w:rFonts w:ascii="Arial" w:eastAsia="等线" w:hAnsi="Arial" w:cs="Arial"/>
        </w:rPr>
        <w:t>，按条文要求每增加</w:t>
      </w:r>
      <w:r>
        <w:rPr>
          <w:rFonts w:ascii="Arial" w:eastAsia="等线" w:hAnsi="Arial" w:cs="Arial"/>
        </w:rPr>
        <w:t>1%</w:t>
      </w:r>
      <w:r>
        <w:rPr>
          <w:rFonts w:ascii="Arial" w:eastAsia="等线" w:hAnsi="Arial" w:cs="Arial"/>
        </w:rPr>
        <w:t>加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分，可额外得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分；</w:t>
      </w:r>
    </w:p>
    <w:p w14:paraId="04725C8F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综上，本项目可获得</w:t>
      </w:r>
      <w:r>
        <w:rPr>
          <w:rFonts w:ascii="Arial" w:eastAsia="等线" w:hAnsi="Arial" w:cs="Arial"/>
        </w:rPr>
        <w:t>9.2.3</w:t>
      </w:r>
      <w:r>
        <w:rPr>
          <w:rFonts w:ascii="Arial" w:eastAsia="等线" w:hAnsi="Arial" w:cs="Arial"/>
        </w:rPr>
        <w:t>条文评分项满分（</w:t>
      </w:r>
      <w:r>
        <w:rPr>
          <w:rFonts w:ascii="Arial" w:eastAsia="等线" w:hAnsi="Arial" w:cs="Arial"/>
        </w:rPr>
        <w:t>20</w:t>
      </w:r>
      <w:r>
        <w:rPr>
          <w:rFonts w:ascii="Arial" w:eastAsia="等线" w:hAnsi="Arial" w:cs="Arial"/>
        </w:rPr>
        <w:t>分），完全符合绿色建筑规范及竞赛评分要求。</w:t>
      </w:r>
    </w:p>
    <w:p w14:paraId="32559AEA" w14:textId="77777777" w:rsidR="002C4A5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补充说明：采用建筑设备智能调节技术实现负荷调节，无需额外增加大量投资，兼顾节能性与经济性，契合绿色建筑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低碳、节能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理念及竞赛导向，同时适配幼儿园用电安全需求。</w:t>
      </w:r>
    </w:p>
    <w:p w14:paraId="1924C8FE" w14:textId="77777777" w:rsidR="002C4A5C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>六、计算结论</w:t>
      </w:r>
      <w:bookmarkEnd w:id="8"/>
    </w:p>
    <w:p w14:paraId="333F84C7" w14:textId="2CF363A3" w:rsidR="001A5457" w:rsidRDefault="00000000" w:rsidP="001A5457">
      <w:pPr>
        <w:spacing w:before="120" w:after="120" w:line="288" w:lineRule="auto"/>
      </w:pPr>
      <w:r>
        <w:rPr>
          <w:rFonts w:ascii="Arial" w:eastAsia="等线" w:hAnsi="Arial" w:cs="Arial"/>
        </w:rPr>
        <w:t>本项目建筑用电负荷调节比例计算过程规范、参数选取合理，计算结果为</w:t>
      </w:r>
      <w:r>
        <w:rPr>
          <w:rFonts w:ascii="Arial" w:eastAsia="等线" w:hAnsi="Arial" w:cs="Arial"/>
        </w:rPr>
        <w:t>17.5%</w:t>
      </w:r>
      <w:r>
        <w:rPr>
          <w:rFonts w:ascii="Arial" w:eastAsia="等线" w:hAnsi="Arial" w:cs="Arial"/>
        </w:rPr>
        <w:t>，符合绿色建筑</w:t>
      </w:r>
      <w:r>
        <w:rPr>
          <w:rFonts w:ascii="Arial" w:eastAsia="等线" w:hAnsi="Arial" w:cs="Arial"/>
        </w:rPr>
        <w:t>9.2.3</w:t>
      </w:r>
      <w:r>
        <w:rPr>
          <w:rFonts w:ascii="Arial" w:eastAsia="等线" w:hAnsi="Arial" w:cs="Arial"/>
        </w:rPr>
        <w:t>条文要求，可获得该评分项满分（</w:t>
      </w:r>
      <w:r>
        <w:rPr>
          <w:rFonts w:ascii="Arial" w:eastAsia="等线" w:hAnsi="Arial" w:cs="Arial"/>
        </w:rPr>
        <w:t>20</w:t>
      </w:r>
      <w:r>
        <w:rPr>
          <w:rFonts w:ascii="Arial" w:eastAsia="等线" w:hAnsi="Arial" w:cs="Arial"/>
        </w:rPr>
        <w:t>分）。</w:t>
      </w:r>
    </w:p>
    <w:p w14:paraId="26D58B3B" w14:textId="73C23D01" w:rsidR="002C4A5C" w:rsidRDefault="002C4A5C">
      <w:pPr>
        <w:spacing w:before="120" w:after="120" w:line="288" w:lineRule="auto"/>
        <w:rPr>
          <w:rFonts w:hint="eastAsia"/>
        </w:rPr>
      </w:pPr>
    </w:p>
    <w:sectPr w:rsidR="002C4A5C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BE2F" w14:textId="77777777" w:rsidR="00DB4E01" w:rsidRDefault="00DB4E0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CEF842E" w14:textId="77777777" w:rsidR="00DB4E01" w:rsidRDefault="00DB4E0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CAD3" w14:textId="77777777" w:rsidR="002C4A5C" w:rsidRDefault="002C4A5C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E8DD" w14:textId="77777777" w:rsidR="00DB4E01" w:rsidRDefault="00DB4E0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6008638" w14:textId="77777777" w:rsidR="00DB4E01" w:rsidRDefault="00DB4E0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6BD4" w14:textId="77777777" w:rsidR="002C4A5C" w:rsidRDefault="002C4A5C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A5C"/>
    <w:rsid w:val="001A5457"/>
    <w:rsid w:val="002C4A5C"/>
    <w:rsid w:val="00843A73"/>
    <w:rsid w:val="00D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12696"/>
  <w15:docId w15:val="{130D6E46-5D48-4882-86B5-CE2CB856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641</Words>
  <Characters>699</Characters>
  <Application>Microsoft Office Word</Application>
  <DocSecurity>0</DocSecurity>
  <Lines>29</Lines>
  <Paragraphs>37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2026-03-22T07:04:00Z</dcterms:created>
  <dcterms:modified xsi:type="dcterms:W3CDTF">2026-03-22T07:04:00Z</dcterms:modified>
</cp:coreProperties>
</file>