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苇间见·呼和浩特南湖湿地观鸟生态草屋设计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190172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901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设计单位：内蒙古工业大学建筑学院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项目名称：苇间见·呼和浩特南湖湿地观鸟生态草屋设计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全寿命期单位建筑面积碳排放强为50kgCO2/（m2·a）减碳率5%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1045.0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