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9" w:name="_GoBack"/>
      <w:bookmarkEnd w:id="39"/>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光织旧巷：低碳社区活化实验</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BKA80884</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7B3EC803">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湖南-长沙</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长沙理工大学</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2025年12月30日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SP57932059</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光织旧巷：低碳社区活化实验</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湖南-长沙</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3041</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15.0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-2.2</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0.9</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《住宅项目规范》GB 55038-2025</w:t>
      </w:r>
    </w:p>
    <w:p w14:paraId="0CD52E39">
      <w:pPr>
        <w:widowControl w:val="0"/>
        <w:jc w:val="both"/>
        <w:rPr>
          <w:kern w:val="2"/>
          <w:lang w:val="en-US"/>
        </w:rPr>
      </w:pPr>
      <w:r>
        <w:rPr>
          <w:kern w:val="2"/>
          <w:lang w:val="en-US"/>
        </w:rPr>
        <w:t>2. 《建筑环境通用规范》GB55016-2021</w:t>
      </w:r>
    </w:p>
    <w:p w14:paraId="72BED3E8">
      <w:pPr>
        <w:widowControl w:val="0"/>
        <w:jc w:val="both"/>
        <w:rPr>
          <w:kern w:val="2"/>
          <w:lang w:val="en-US"/>
        </w:rPr>
      </w:pPr>
      <w:r>
        <w:rPr>
          <w:kern w:val="2"/>
          <w:lang w:val="en-US"/>
        </w:rPr>
        <w:t>3. 《绿色建筑评价标准》GB/T 50378-2019（2024年版）</w:t>
      </w:r>
    </w:p>
    <w:p w14:paraId="6B05476D">
      <w:pPr>
        <w:widowControl w:val="0"/>
        <w:jc w:val="both"/>
        <w:rPr>
          <w:kern w:val="2"/>
          <w:lang w:val="en-US"/>
        </w:rPr>
      </w:pPr>
      <w:r>
        <w:rPr>
          <w:kern w:val="2"/>
          <w:lang w:val="en-US"/>
        </w:rPr>
        <w:t>4. 《民用建筑热工设计规范》GB50176-2016</w:t>
      </w:r>
    </w:p>
    <w:p w14:paraId="597D13A8">
      <w:pPr>
        <w:widowControl w:val="0"/>
        <w:jc w:val="both"/>
        <w:rPr>
          <w:kern w:val="2"/>
          <w:lang w:val="en-US"/>
        </w:rPr>
      </w:pPr>
      <w:r>
        <w:rPr>
          <w:kern w:val="2"/>
          <w:lang w:val="en-US"/>
        </w:rPr>
        <w:t>5.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1F4D5B03">
      <w:pPr>
        <w:autoSpaceDE w:val="0"/>
        <w:autoSpaceDN w:val="0"/>
        <w:adjustRightInd w:val="0"/>
        <w:snapToGrid w:val="0"/>
        <w:rPr>
          <w:rFonts w:ascii="宋体" w:hAnsi="宋体"/>
          <w:kern w:val="2"/>
          <w:szCs w:val="21"/>
          <w:lang w:val="en-US"/>
        </w:rPr>
      </w:pPr>
      <w:bookmarkStart w:id="33" w:name="住宅项目规范评价目标"/>
      <w:r>
        <w:rPr>
          <w:rFonts w:ascii="宋体" w:hAnsi="宋体"/>
          <w:kern w:val="2"/>
          <w:szCs w:val="21"/>
          <w:lang w:val="en-US"/>
        </w:rPr>
        <w:t>2</w:t>
      </w:r>
      <w:r>
        <w:rPr>
          <w:rFonts w:hint="eastAsia" w:ascii="宋体" w:hAnsi="宋体"/>
          <w:kern w:val="2"/>
          <w:szCs w:val="21"/>
          <w:lang w:val="en-US"/>
        </w:rPr>
        <w:t>、</w:t>
      </w:r>
      <w:r>
        <w:rPr>
          <w:rFonts w:ascii="宋体" w:hAnsi="宋体"/>
          <w:kern w:val="2"/>
          <w:szCs w:val="21"/>
          <w:lang w:val="en-US"/>
        </w:rPr>
        <w:t>依据</w:t>
      </w:r>
      <w:r>
        <w:t>《住宅项目规范》GB 55038-2025</w:t>
      </w:r>
      <w:r>
        <w:rPr>
          <w:rFonts w:hint="eastAsia" w:ascii="宋体" w:hAnsi="宋体"/>
          <w:kern w:val="2"/>
          <w:szCs w:val="21"/>
          <w:lang w:val="en-US"/>
        </w:rPr>
        <w:t>的要求和规定：</w:t>
      </w:r>
    </w:p>
    <w:p w14:paraId="75A94A3E">
      <w:pPr>
        <w:ind w:left="1052" w:leftChars="200" w:hanging="632" w:hangingChars="300"/>
        <w:rPr>
          <w:rFonts w:ascii="微软雅黑" w:hAnsi="微软雅黑" w:eastAsia="微软雅黑" w:cs="微软雅黑"/>
          <w:lang w:val="en-US"/>
        </w:rPr>
      </w:pPr>
      <w:r>
        <w:rPr>
          <w:rFonts w:hint="eastAsia" w:cs="宋体"/>
          <w:b/>
        </w:rPr>
        <w:t>6.3.1</w:t>
      </w:r>
      <w:r>
        <w:rPr>
          <w:rFonts w:hint="eastAsia" w:ascii="微软雅黑" w:hAnsi="微软雅黑" w:eastAsia="微软雅黑" w:cs="微软雅黑"/>
        </w:rPr>
        <w:t xml:space="preserve"> </w:t>
      </w:r>
      <w:r>
        <w:rPr>
          <w:rFonts w:hint="eastAsia"/>
        </w:rPr>
        <w:t xml:space="preserve"> 供暖住宅建筑的屋面、外墙、地面、与室外空气直接接触的楼面等的内表面在室内温、湿度设计条件下不应出现表面结露。</w:t>
      </w:r>
    </w:p>
    <w:bookmarkEnd w:id="31"/>
    <w:bookmarkEnd w:id="33"/>
    <w:p w14:paraId="3D10DAFD">
      <w:pPr>
        <w:pStyle w:val="4"/>
        <w:rPr>
          <w:kern w:val="2"/>
        </w:rPr>
      </w:pPr>
      <w:r>
        <w:rPr>
          <w:rFonts w:hint="eastAsia"/>
          <w:kern w:val="2"/>
        </w:rPr>
        <w:t>评价方法</w:t>
      </w:r>
    </w:p>
    <w:p w14:paraId="5F138F36">
      <w:pPr>
        <w:pStyle w:val="5"/>
      </w:pPr>
      <w:bookmarkStart w:id="34"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5" w:name="民用建筑热工设计规范Y：1"/>
      <w:r>
        <w:rPr>
          <w:rFonts w:cs="宋体"/>
        </w:rPr>
        <w:t>《民用建筑热工设计规范》GB50176-2016</w:t>
      </w:r>
      <w:bookmarkEnd w:id="35"/>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6" w:name="民用建筑热工设计规范Y：2"/>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4"/>
    <w:p w14:paraId="2182795A">
      <w:pPr>
        <w:pStyle w:val="5"/>
      </w:pPr>
      <w:bookmarkStart w:id="37"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8" w:name="民用建筑热工设计规范Y：3"/>
      <w:r>
        <w:rPr>
          <w:rFonts w:ascii="宋体" w:hAnsi="宋体"/>
          <w:kern w:val="2"/>
          <w:szCs w:val="21"/>
          <w:lang w:val="en-US"/>
        </w:rPr>
        <w:t>《民用建筑热工设计规范》GB50176-2016</w:t>
      </w:r>
      <w:bookmarkEnd w:id="38"/>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7"/>
    <w:p w14:paraId="5881CABD">
      <w:pPr>
        <w:pStyle w:val="2"/>
        <w:autoSpaceDE w:val="0"/>
        <w:autoSpaceDN w:val="0"/>
        <w:adjustRightInd w:val="0"/>
        <w:snapToGrid w:val="0"/>
        <w:rPr>
          <w:kern w:val="2"/>
          <w:szCs w:val="21"/>
          <w:lang w:val="en-US"/>
        </w:rPr>
      </w:pPr>
      <w:r>
        <w:rPr>
          <w:kern w:val="2"/>
          <w:szCs w:val="21"/>
          <w:lang w:val="en-US"/>
        </w:rPr>
        <w:t>评价内容</w:t>
      </w:r>
    </w:p>
    <w:p w14:paraId="60B24B28">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5B019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6DD939">
            <w:r>
              <w:t>地点</w:t>
            </w:r>
          </w:p>
        </w:tc>
        <w:tc>
          <w:tcPr>
            <w:vAlign w:val="center"/>
          </w:tcPr>
          <w:p w14:paraId="3B53D774">
            <w:r>
              <w:t>湖南-长沙</w:t>
            </w:r>
          </w:p>
        </w:tc>
      </w:tr>
      <w:tr w14:paraId="68FEF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739C8">
            <w:r>
              <w:t>ai 内表面换热系数W/(m2.K)</w:t>
            </w:r>
          </w:p>
        </w:tc>
        <w:tc>
          <w:tcPr>
            <w:vAlign w:val="center"/>
          </w:tcPr>
          <w:p w14:paraId="34627039">
            <w:r>
              <w:t>8.7</w:t>
            </w:r>
          </w:p>
        </w:tc>
      </w:tr>
      <w:tr w14:paraId="3A6CE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6D9DA2">
            <w:r>
              <w:t>ae 外表面换热系数W/(m2.K)</w:t>
            </w:r>
          </w:p>
        </w:tc>
        <w:tc>
          <w:tcPr>
            <w:vAlign w:val="center"/>
          </w:tcPr>
          <w:p w14:paraId="05FD2AEA">
            <w:r>
              <w:t>23.0</w:t>
            </w:r>
          </w:p>
        </w:tc>
      </w:tr>
      <w:tr w14:paraId="64808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F5765">
            <w:r>
              <w:t>ti 室内计算温度(℃)</w:t>
            </w:r>
          </w:p>
        </w:tc>
        <w:tc>
          <w:tcPr>
            <w:vAlign w:val="center"/>
          </w:tcPr>
          <w:p w14:paraId="21BB672B">
            <w:r>
              <w:t>18</w:t>
            </w:r>
          </w:p>
        </w:tc>
      </w:tr>
      <w:tr w14:paraId="18707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B65382">
            <w:r>
              <w:t>te.min 累年最低日平均温度(℃)</w:t>
            </w:r>
          </w:p>
        </w:tc>
        <w:tc>
          <w:tcPr>
            <w:vAlign w:val="center"/>
          </w:tcPr>
          <w:p w14:paraId="7BB6F60A">
            <w:r>
              <w:t>-2.20</w:t>
            </w:r>
          </w:p>
        </w:tc>
      </w:tr>
      <w:tr w14:paraId="40168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CD438">
            <w:r>
              <w:t>tw 采暖室外计算温度(℃)</w:t>
            </w:r>
          </w:p>
        </w:tc>
        <w:tc>
          <w:tcPr>
            <w:vAlign w:val="center"/>
          </w:tcPr>
          <w:p w14:paraId="4F41BC26">
            <w:r>
              <w:t>0.90</w:t>
            </w:r>
          </w:p>
        </w:tc>
      </w:tr>
      <w:tr w14:paraId="0292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DD285">
            <w:r>
              <w:t>室内相对湿度 (%)</w:t>
            </w:r>
          </w:p>
        </w:tc>
        <w:tc>
          <w:tcPr>
            <w:vAlign w:val="center"/>
          </w:tcPr>
          <w:p w14:paraId="02318468">
            <w:r>
              <w:t>60</w:t>
            </w:r>
          </w:p>
        </w:tc>
      </w:tr>
      <w:tr w14:paraId="53457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D30D1">
            <w:r>
              <w:t>室内露点温度(℃)</w:t>
            </w:r>
          </w:p>
        </w:tc>
        <w:tc>
          <w:tcPr>
            <w:vAlign w:val="center"/>
          </w:tcPr>
          <w:p w14:paraId="59941A27">
            <w:r>
              <w:t>10.12</w:t>
            </w:r>
          </w:p>
        </w:tc>
      </w:tr>
    </w:tbl>
    <w:p w14:paraId="3686CD09">
      <w:pPr>
        <w:pStyle w:val="4"/>
        <w:autoSpaceDE w:val="0"/>
        <w:autoSpaceDN w:val="0"/>
        <w:adjustRightInd w:val="0"/>
        <w:snapToGrid w:val="0"/>
        <w:rPr>
          <w:kern w:val="2"/>
          <w:szCs w:val="21"/>
          <w:lang w:val="en-US"/>
        </w:rPr>
      </w:pPr>
      <w:r>
        <w:rPr>
          <w:kern w:val="2"/>
          <w:szCs w:val="21"/>
          <w:lang w:val="en-US"/>
        </w:rPr>
        <w:t>热桥节点图和内表面温度计算</w:t>
      </w:r>
    </w:p>
    <w:p w14:paraId="3F032173">
      <w:pPr>
        <w:pStyle w:val="5"/>
        <w:autoSpaceDE w:val="0"/>
        <w:autoSpaceDN w:val="0"/>
        <w:adjustRightInd w:val="0"/>
        <w:snapToGrid w:val="0"/>
        <w:rPr>
          <w:kern w:val="2"/>
          <w:szCs w:val="21"/>
          <w:lang w:val="en-US"/>
        </w:rPr>
      </w:pPr>
      <w:r>
        <w:rPr>
          <w:kern w:val="2"/>
          <w:szCs w:val="21"/>
          <w:lang w:val="en-US"/>
        </w:rPr>
        <w:t>外墙－屋顶(OW-R5)节点</w:t>
      </w:r>
    </w:p>
    <w:p w14:paraId="0891E85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2594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B947200">
            <w:pPr>
              <w:jc w:val="center"/>
            </w:pPr>
            <w:r>
              <w:t>平壁</w:t>
            </w:r>
            <w:r>
              <w:br w:type="textWrapping"/>
            </w:r>
            <w:r>
              <w:t>编号</w:t>
            </w:r>
          </w:p>
        </w:tc>
        <w:tc>
          <w:tcPr>
            <w:vMerge w:val="restart"/>
            <w:shd w:val="clear" w:color="auto" w:fill="E6E6E6"/>
            <w:vAlign w:val="center"/>
          </w:tcPr>
          <w:p w14:paraId="6043107A">
            <w:pPr>
              <w:jc w:val="center"/>
            </w:pPr>
            <w:r>
              <w:t>材料名称</w:t>
            </w:r>
          </w:p>
        </w:tc>
        <w:tc>
          <w:tcPr>
            <w:shd w:val="clear" w:color="auto" w:fill="E6E6E6"/>
            <w:vAlign w:val="center"/>
          </w:tcPr>
          <w:p w14:paraId="7CE4CECD">
            <w:pPr>
              <w:jc w:val="center"/>
            </w:pPr>
            <w:r>
              <w:t>厚度</w:t>
            </w:r>
          </w:p>
        </w:tc>
        <w:tc>
          <w:tcPr>
            <w:shd w:val="clear" w:color="auto" w:fill="E6E6E6"/>
            <w:vAlign w:val="center"/>
          </w:tcPr>
          <w:p w14:paraId="48F2ADC3">
            <w:pPr>
              <w:jc w:val="center"/>
            </w:pPr>
            <w:r>
              <w:t>导热系数</w:t>
            </w:r>
            <w:r>
              <w:br w:type="textWrapping"/>
            </w:r>
            <w:r>
              <w:t>λ</w:t>
            </w:r>
          </w:p>
        </w:tc>
        <w:tc>
          <w:tcPr>
            <w:shd w:val="clear" w:color="auto" w:fill="E6E6E6"/>
            <w:vAlign w:val="center"/>
          </w:tcPr>
          <w:p w14:paraId="1A75FE0B">
            <w:pPr>
              <w:jc w:val="center"/>
            </w:pPr>
            <w:r>
              <w:t>蓄热系数</w:t>
            </w:r>
            <w:r>
              <w:br w:type="textWrapping"/>
            </w:r>
            <w:r>
              <w:t>S</w:t>
            </w:r>
          </w:p>
        </w:tc>
        <w:tc>
          <w:tcPr>
            <w:shd w:val="clear" w:color="auto" w:fill="E6E6E6"/>
            <w:vAlign w:val="center"/>
          </w:tcPr>
          <w:p w14:paraId="218A7E41">
            <w:pPr>
              <w:jc w:val="center"/>
            </w:pPr>
            <w:r>
              <w:t>热阻</w:t>
            </w:r>
          </w:p>
        </w:tc>
        <w:tc>
          <w:tcPr>
            <w:shd w:val="clear" w:color="auto" w:fill="E6E6E6"/>
            <w:vAlign w:val="center"/>
          </w:tcPr>
          <w:p w14:paraId="093A47DB">
            <w:pPr>
              <w:jc w:val="center"/>
            </w:pPr>
            <w:r>
              <w:t>热惰性</w:t>
            </w:r>
            <w:r>
              <w:br w:type="textWrapping"/>
            </w:r>
            <w:r>
              <w:t>指标</w:t>
            </w:r>
          </w:p>
        </w:tc>
      </w:tr>
      <w:tr w14:paraId="72067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4C71E4">
            <w:pPr>
              <w:jc w:val="center"/>
            </w:pPr>
          </w:p>
        </w:tc>
        <w:tc>
          <w:tcPr>
            <w:vMerge w:val="continue"/>
            <w:shd w:val="clear" w:color="auto" w:fill="E6E6E6"/>
            <w:vAlign w:val="center"/>
          </w:tcPr>
          <w:p w14:paraId="4D695FD8">
            <w:pPr>
              <w:jc w:val="center"/>
            </w:pPr>
          </w:p>
        </w:tc>
        <w:tc>
          <w:tcPr>
            <w:shd w:val="clear" w:color="auto" w:fill="E6E6E6"/>
            <w:vAlign w:val="center"/>
          </w:tcPr>
          <w:p w14:paraId="45D5780E">
            <w:pPr>
              <w:jc w:val="center"/>
            </w:pPr>
            <w:r>
              <w:t>(mm)</w:t>
            </w:r>
          </w:p>
        </w:tc>
        <w:tc>
          <w:tcPr>
            <w:shd w:val="clear" w:color="auto" w:fill="E6E6E6"/>
            <w:vAlign w:val="center"/>
          </w:tcPr>
          <w:p w14:paraId="750B5359">
            <w:pPr>
              <w:jc w:val="center"/>
            </w:pPr>
            <w:r>
              <w:t>W/(m.K)</w:t>
            </w:r>
          </w:p>
        </w:tc>
        <w:tc>
          <w:tcPr>
            <w:shd w:val="clear" w:color="auto" w:fill="E6E6E6"/>
            <w:vAlign w:val="center"/>
          </w:tcPr>
          <w:p w14:paraId="0B99FE38">
            <w:pPr>
              <w:jc w:val="center"/>
            </w:pPr>
            <w:r>
              <w:t>W/(㎡.K)</w:t>
            </w:r>
          </w:p>
        </w:tc>
        <w:tc>
          <w:tcPr>
            <w:shd w:val="clear" w:color="auto" w:fill="E6E6E6"/>
            <w:vAlign w:val="center"/>
          </w:tcPr>
          <w:p w14:paraId="69851D58">
            <w:pPr>
              <w:jc w:val="center"/>
            </w:pPr>
            <w:r>
              <w:t>(㎡.K)/W</w:t>
            </w:r>
          </w:p>
        </w:tc>
        <w:tc>
          <w:tcPr>
            <w:shd w:val="clear" w:color="auto" w:fill="E6E6E6"/>
            <w:vAlign w:val="center"/>
          </w:tcPr>
          <w:p w14:paraId="1A41F588">
            <w:pPr>
              <w:jc w:val="center"/>
            </w:pPr>
            <w:r>
              <w:t>D=R*S</w:t>
            </w:r>
          </w:p>
        </w:tc>
      </w:tr>
      <w:tr w14:paraId="6F47C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BD88530">
            <w:pPr>
              <w:jc w:val="center"/>
            </w:pPr>
            <w:r>
              <w:t>1</w:t>
            </w:r>
          </w:p>
        </w:tc>
        <w:tc>
          <w:tcPr>
            <w:vAlign w:val="center"/>
          </w:tcPr>
          <w:p w14:paraId="2F185547">
            <w:r>
              <w:t>钢筋混凝土</w:t>
            </w:r>
          </w:p>
        </w:tc>
        <w:tc>
          <w:tcPr>
            <w:vAlign w:val="center"/>
          </w:tcPr>
          <w:p w14:paraId="07F6651E">
            <w:r>
              <w:t>120</w:t>
            </w:r>
          </w:p>
        </w:tc>
        <w:tc>
          <w:tcPr>
            <w:vAlign w:val="center"/>
          </w:tcPr>
          <w:p w14:paraId="19F383E0">
            <w:r>
              <w:t>1.74</w:t>
            </w:r>
          </w:p>
        </w:tc>
        <w:tc>
          <w:tcPr>
            <w:vAlign w:val="center"/>
          </w:tcPr>
          <w:p w14:paraId="627B5B72">
            <w:r>
              <w:t>17.2</w:t>
            </w:r>
          </w:p>
        </w:tc>
        <w:tc>
          <w:tcPr>
            <w:vAlign w:val="center"/>
          </w:tcPr>
          <w:p w14:paraId="6B1203F3">
            <w:r>
              <w:t>0.069</w:t>
            </w:r>
          </w:p>
        </w:tc>
        <w:tc>
          <w:tcPr>
            <w:vAlign w:val="center"/>
          </w:tcPr>
          <w:p w14:paraId="5CDDEF86">
            <w:r>
              <w:t>1.186</w:t>
            </w:r>
          </w:p>
        </w:tc>
      </w:tr>
      <w:tr w14:paraId="32FB8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6E21AC"/>
        </w:tc>
        <w:tc>
          <w:tcPr>
            <w:vAlign w:val="center"/>
          </w:tcPr>
          <w:p w14:paraId="02960A55">
            <w:r>
              <w:t>难燃型挤塑聚苯板</w:t>
            </w:r>
          </w:p>
        </w:tc>
        <w:tc>
          <w:tcPr>
            <w:vAlign w:val="center"/>
          </w:tcPr>
          <w:p w14:paraId="5B173BE2">
            <w:r>
              <w:t>80</w:t>
            </w:r>
          </w:p>
        </w:tc>
        <w:tc>
          <w:tcPr>
            <w:vAlign w:val="center"/>
          </w:tcPr>
          <w:p w14:paraId="71414D69">
            <w:r>
              <w:t>0.03</w:t>
            </w:r>
          </w:p>
        </w:tc>
        <w:tc>
          <w:tcPr>
            <w:vAlign w:val="center"/>
          </w:tcPr>
          <w:p w14:paraId="7878D846">
            <w:r>
              <w:t>0.54</w:t>
            </w:r>
          </w:p>
        </w:tc>
        <w:tc>
          <w:tcPr>
            <w:vAlign w:val="center"/>
          </w:tcPr>
          <w:p w14:paraId="3E703718">
            <w:r>
              <w:t>2.667</w:t>
            </w:r>
          </w:p>
        </w:tc>
        <w:tc>
          <w:tcPr>
            <w:vAlign w:val="center"/>
          </w:tcPr>
          <w:p w14:paraId="0F1B8163">
            <w:r>
              <w:t>1.44</w:t>
            </w:r>
          </w:p>
        </w:tc>
      </w:tr>
      <w:tr w14:paraId="4DF5F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021A90"/>
        </w:tc>
        <w:tc>
          <w:tcPr>
            <w:shd w:val="clear" w:color="auto" w:fill="E6E6E6"/>
            <w:vAlign w:val="center"/>
          </w:tcPr>
          <w:p w14:paraId="1728DFF8">
            <w:r>
              <w:t>各层之和∑</w:t>
            </w:r>
          </w:p>
        </w:tc>
        <w:tc>
          <w:tcPr>
            <w:vAlign w:val="center"/>
          </w:tcPr>
          <w:p w14:paraId="27D1544C"/>
        </w:tc>
        <w:tc>
          <w:tcPr>
            <w:vAlign w:val="center"/>
          </w:tcPr>
          <w:p w14:paraId="4897F981"/>
        </w:tc>
        <w:tc>
          <w:tcPr>
            <w:vAlign w:val="center"/>
          </w:tcPr>
          <w:p w14:paraId="0E9B4997"/>
        </w:tc>
        <w:tc>
          <w:tcPr>
            <w:vAlign w:val="center"/>
          </w:tcPr>
          <w:p w14:paraId="1C8FD25A"/>
        </w:tc>
        <w:tc>
          <w:tcPr>
            <w:vAlign w:val="center"/>
          </w:tcPr>
          <w:p w14:paraId="365ABB88">
            <w:r>
              <w:t>2.63</w:t>
            </w:r>
          </w:p>
        </w:tc>
      </w:tr>
      <w:tr w14:paraId="11CB6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BF9E2A"/>
        </w:tc>
        <w:tc>
          <w:tcPr>
            <w:shd w:val="clear" w:color="auto" w:fill="E6E6E6"/>
            <w:vAlign w:val="center"/>
          </w:tcPr>
          <w:p w14:paraId="37CB3087">
            <w:r>
              <w:t>室外热工计算温度te</w:t>
            </w:r>
          </w:p>
        </w:tc>
        <w:tc>
          <w:tcPr>
            <w:gridSpan w:val="4"/>
            <w:vAlign w:val="center"/>
          </w:tcPr>
          <w:p w14:paraId="1E303F88">
            <w:r>
              <w:t>te=0.3tw+0.7te.min</w:t>
            </w:r>
          </w:p>
        </w:tc>
        <w:tc>
          <w:tcPr>
            <w:vAlign w:val="center"/>
          </w:tcPr>
          <w:p w14:paraId="5B595F92">
            <w:r>
              <w:t>-1.27</w:t>
            </w:r>
          </w:p>
        </w:tc>
      </w:tr>
      <w:tr w14:paraId="38F5F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3A12783">
            <w:pPr>
              <w:jc w:val="center"/>
            </w:pPr>
            <w:r>
              <w:t>2</w:t>
            </w:r>
          </w:p>
        </w:tc>
        <w:tc>
          <w:tcPr>
            <w:vAlign w:val="center"/>
          </w:tcPr>
          <w:p w14:paraId="543A8C89">
            <w:r>
              <w:t>难燃型挤塑聚苯板</w:t>
            </w:r>
          </w:p>
        </w:tc>
        <w:tc>
          <w:tcPr>
            <w:vAlign w:val="center"/>
          </w:tcPr>
          <w:p w14:paraId="25820FF1">
            <w:r>
              <w:t>45</w:t>
            </w:r>
          </w:p>
        </w:tc>
        <w:tc>
          <w:tcPr>
            <w:vAlign w:val="center"/>
          </w:tcPr>
          <w:p w14:paraId="3456F9B7">
            <w:r>
              <w:t>0.03</w:t>
            </w:r>
          </w:p>
        </w:tc>
        <w:tc>
          <w:tcPr>
            <w:vAlign w:val="center"/>
          </w:tcPr>
          <w:p w14:paraId="2DD5C110">
            <w:r>
              <w:t>0.54</w:t>
            </w:r>
          </w:p>
        </w:tc>
        <w:tc>
          <w:tcPr>
            <w:vAlign w:val="center"/>
          </w:tcPr>
          <w:p w14:paraId="13AB5027">
            <w:r>
              <w:t>1.5</w:t>
            </w:r>
          </w:p>
        </w:tc>
        <w:tc>
          <w:tcPr>
            <w:vAlign w:val="center"/>
          </w:tcPr>
          <w:p w14:paraId="6F59BAC0">
            <w:r>
              <w:t>0.81</w:t>
            </w:r>
          </w:p>
        </w:tc>
      </w:tr>
      <w:tr w14:paraId="1D47B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3E7094"/>
        </w:tc>
        <w:tc>
          <w:tcPr>
            <w:vAlign w:val="center"/>
          </w:tcPr>
          <w:p w14:paraId="75525C9C">
            <w:r>
              <w:t>烧结多孔砖、空心砖墙</w:t>
            </w:r>
          </w:p>
        </w:tc>
        <w:tc>
          <w:tcPr>
            <w:vAlign w:val="center"/>
          </w:tcPr>
          <w:p w14:paraId="680DC028">
            <w:r>
              <w:t>200</w:t>
            </w:r>
          </w:p>
        </w:tc>
        <w:tc>
          <w:tcPr>
            <w:vAlign w:val="center"/>
          </w:tcPr>
          <w:p w14:paraId="334B0C3D">
            <w:r>
              <w:t>0.58</w:t>
            </w:r>
          </w:p>
        </w:tc>
        <w:tc>
          <w:tcPr>
            <w:vAlign w:val="center"/>
          </w:tcPr>
          <w:p w14:paraId="48CF5D61">
            <w:r>
              <w:t>7.92</w:t>
            </w:r>
          </w:p>
        </w:tc>
        <w:tc>
          <w:tcPr>
            <w:vAlign w:val="center"/>
          </w:tcPr>
          <w:p w14:paraId="51241325">
            <w:r>
              <w:t>0.345</w:t>
            </w:r>
          </w:p>
        </w:tc>
        <w:tc>
          <w:tcPr>
            <w:vAlign w:val="center"/>
          </w:tcPr>
          <w:p w14:paraId="3694830C">
            <w:r>
              <w:t>2.731</w:t>
            </w:r>
          </w:p>
        </w:tc>
      </w:tr>
      <w:tr w14:paraId="6DD0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23BBB5"/>
        </w:tc>
        <w:tc>
          <w:tcPr>
            <w:shd w:val="clear" w:color="auto" w:fill="E6E6E6"/>
            <w:vAlign w:val="center"/>
          </w:tcPr>
          <w:p w14:paraId="22CFF7D4">
            <w:r>
              <w:t>各层之和∑</w:t>
            </w:r>
          </w:p>
        </w:tc>
        <w:tc>
          <w:tcPr>
            <w:vAlign w:val="center"/>
          </w:tcPr>
          <w:p w14:paraId="0DA0E965"/>
        </w:tc>
        <w:tc>
          <w:tcPr>
            <w:vAlign w:val="center"/>
          </w:tcPr>
          <w:p w14:paraId="24836948"/>
        </w:tc>
        <w:tc>
          <w:tcPr>
            <w:vAlign w:val="center"/>
          </w:tcPr>
          <w:p w14:paraId="5EB050A1"/>
        </w:tc>
        <w:tc>
          <w:tcPr>
            <w:vAlign w:val="center"/>
          </w:tcPr>
          <w:p w14:paraId="595DAA3C"/>
        </w:tc>
        <w:tc>
          <w:tcPr>
            <w:vAlign w:val="center"/>
          </w:tcPr>
          <w:p w14:paraId="31EFD078">
            <w:r>
              <w:t>3.54</w:t>
            </w:r>
          </w:p>
        </w:tc>
      </w:tr>
      <w:tr w14:paraId="515D2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81C1CF"/>
        </w:tc>
        <w:tc>
          <w:tcPr>
            <w:shd w:val="clear" w:color="auto" w:fill="E6E6E6"/>
            <w:vAlign w:val="center"/>
          </w:tcPr>
          <w:p w14:paraId="6C2BF1EA">
            <w:r>
              <w:t>室外热工计算温度te</w:t>
            </w:r>
          </w:p>
        </w:tc>
        <w:tc>
          <w:tcPr>
            <w:gridSpan w:val="4"/>
            <w:vAlign w:val="center"/>
          </w:tcPr>
          <w:p w14:paraId="7BAA7D61">
            <w:r>
              <w:t>te=0.3tw+0.7te.min</w:t>
            </w:r>
          </w:p>
        </w:tc>
        <w:tc>
          <w:tcPr>
            <w:vAlign w:val="center"/>
          </w:tcPr>
          <w:p w14:paraId="351D8025">
            <w:r>
              <w:t>-1.27</w:t>
            </w:r>
          </w:p>
        </w:tc>
      </w:tr>
    </w:tbl>
    <w:p w14:paraId="73FEFF6F">
      <w:pPr>
        <w:pStyle w:val="6"/>
        <w:autoSpaceDE w:val="0"/>
        <w:autoSpaceDN w:val="0"/>
        <w:adjustRightInd w:val="0"/>
        <w:snapToGrid w:val="0"/>
        <w:rPr>
          <w:kern w:val="2"/>
          <w:szCs w:val="21"/>
          <w:lang w:val="en-US"/>
        </w:rPr>
      </w:pPr>
      <w:r>
        <w:rPr>
          <w:kern w:val="2"/>
          <w:szCs w:val="21"/>
          <w:lang w:val="en-US"/>
        </w:rPr>
        <w:t>冬季室外热工计算温度te</w:t>
      </w:r>
    </w:p>
    <w:p w14:paraId="241590F8">
      <w:pPr>
        <w:autoSpaceDE w:val="0"/>
        <w:autoSpaceDN w:val="0"/>
        <w:adjustRightInd w:val="0"/>
        <w:snapToGrid w:val="0"/>
        <w:rPr>
          <w:kern w:val="2"/>
          <w:szCs w:val="21"/>
          <w:lang w:val="en-US"/>
        </w:rPr>
      </w:pPr>
      <w:r>
        <w:rPr>
          <w:kern w:val="2"/>
          <w:szCs w:val="21"/>
          <w:lang w:val="en-US"/>
        </w:rPr>
        <w:t>取平壁部分室外温度的最小值，即：te = -1.27.</w:t>
      </w:r>
    </w:p>
    <w:p w14:paraId="236C2E0A">
      <w:pPr>
        <w:autoSpaceDE w:val="0"/>
        <w:autoSpaceDN w:val="0"/>
        <w:adjustRightInd w:val="0"/>
        <w:snapToGrid w:val="0"/>
        <w:rPr>
          <w:kern w:val="2"/>
          <w:szCs w:val="21"/>
          <w:lang w:val="en-US"/>
        </w:rPr>
      </w:pPr>
    </w:p>
    <w:p w14:paraId="3E24FF8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B82D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440D7C">
            <w:r>
              <w:drawing>
                <wp:inline distT="0" distB="0" distL="0" distR="0">
                  <wp:extent cx="2962275" cy="2105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05025"/>
                          </a:xfrm>
                          <a:prstGeom prst="rect">
                            <a:avLst/>
                          </a:prstGeom>
                        </pic:spPr>
                      </pic:pic>
                    </a:graphicData>
                  </a:graphic>
                </wp:inline>
              </w:drawing>
            </w:r>
          </w:p>
        </w:tc>
        <w:tc>
          <w:tcPr>
            <w:vAlign w:val="center"/>
          </w:tcPr>
          <w:p w14:paraId="6C79E421">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08DB168E">
      <w:pPr>
        <w:autoSpaceDE w:val="0"/>
        <w:autoSpaceDN w:val="0"/>
        <w:adjustRightInd w:val="0"/>
        <w:snapToGrid w:val="0"/>
        <w:rPr>
          <w:kern w:val="2"/>
          <w:szCs w:val="21"/>
          <w:lang w:val="en-US"/>
        </w:rPr>
      </w:pPr>
    </w:p>
    <w:p w14:paraId="3F4B2DA8">
      <w:pPr>
        <w:pStyle w:val="5"/>
        <w:autoSpaceDE w:val="0"/>
        <w:autoSpaceDN w:val="0"/>
        <w:adjustRightInd w:val="0"/>
        <w:snapToGrid w:val="0"/>
        <w:rPr>
          <w:kern w:val="2"/>
          <w:szCs w:val="21"/>
          <w:lang w:val="en-US"/>
        </w:rPr>
      </w:pPr>
      <w:r>
        <w:rPr>
          <w:kern w:val="2"/>
          <w:szCs w:val="21"/>
          <w:lang w:val="en-US"/>
        </w:rPr>
        <w:t>外墙－窗左右口(OW-WR4)节点</w:t>
      </w:r>
    </w:p>
    <w:p w14:paraId="7204B89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6136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4EF746">
            <w:pPr>
              <w:jc w:val="center"/>
            </w:pPr>
            <w:r>
              <w:t>平壁</w:t>
            </w:r>
            <w:r>
              <w:br w:type="textWrapping"/>
            </w:r>
            <w:r>
              <w:t>编号</w:t>
            </w:r>
          </w:p>
        </w:tc>
        <w:tc>
          <w:tcPr>
            <w:vMerge w:val="restart"/>
            <w:shd w:val="clear" w:color="auto" w:fill="E6E6E6"/>
            <w:vAlign w:val="center"/>
          </w:tcPr>
          <w:p w14:paraId="5E279FED">
            <w:pPr>
              <w:jc w:val="center"/>
            </w:pPr>
            <w:r>
              <w:t>材料名称</w:t>
            </w:r>
          </w:p>
        </w:tc>
        <w:tc>
          <w:tcPr>
            <w:shd w:val="clear" w:color="auto" w:fill="E6E6E6"/>
            <w:vAlign w:val="center"/>
          </w:tcPr>
          <w:p w14:paraId="7FE53788">
            <w:pPr>
              <w:jc w:val="center"/>
            </w:pPr>
            <w:r>
              <w:t>厚度</w:t>
            </w:r>
          </w:p>
        </w:tc>
        <w:tc>
          <w:tcPr>
            <w:shd w:val="clear" w:color="auto" w:fill="E6E6E6"/>
            <w:vAlign w:val="center"/>
          </w:tcPr>
          <w:p w14:paraId="2D16F447">
            <w:pPr>
              <w:jc w:val="center"/>
            </w:pPr>
            <w:r>
              <w:t>导热系数</w:t>
            </w:r>
            <w:r>
              <w:br w:type="textWrapping"/>
            </w:r>
            <w:r>
              <w:t>λ</w:t>
            </w:r>
          </w:p>
        </w:tc>
        <w:tc>
          <w:tcPr>
            <w:shd w:val="clear" w:color="auto" w:fill="E6E6E6"/>
            <w:vAlign w:val="center"/>
          </w:tcPr>
          <w:p w14:paraId="2473402E">
            <w:pPr>
              <w:jc w:val="center"/>
            </w:pPr>
            <w:r>
              <w:t>蓄热系数</w:t>
            </w:r>
            <w:r>
              <w:br w:type="textWrapping"/>
            </w:r>
            <w:r>
              <w:t>S</w:t>
            </w:r>
          </w:p>
        </w:tc>
        <w:tc>
          <w:tcPr>
            <w:shd w:val="clear" w:color="auto" w:fill="E6E6E6"/>
            <w:vAlign w:val="center"/>
          </w:tcPr>
          <w:p w14:paraId="6FEA18E6">
            <w:pPr>
              <w:jc w:val="center"/>
            </w:pPr>
            <w:r>
              <w:t>热阻</w:t>
            </w:r>
          </w:p>
        </w:tc>
        <w:tc>
          <w:tcPr>
            <w:shd w:val="clear" w:color="auto" w:fill="E6E6E6"/>
            <w:vAlign w:val="center"/>
          </w:tcPr>
          <w:p w14:paraId="00882A97">
            <w:pPr>
              <w:jc w:val="center"/>
            </w:pPr>
            <w:r>
              <w:t>热惰性</w:t>
            </w:r>
            <w:r>
              <w:br w:type="textWrapping"/>
            </w:r>
            <w:r>
              <w:t>指标</w:t>
            </w:r>
          </w:p>
        </w:tc>
      </w:tr>
      <w:tr w14:paraId="6301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2A32BD">
            <w:pPr>
              <w:jc w:val="center"/>
            </w:pPr>
          </w:p>
        </w:tc>
        <w:tc>
          <w:tcPr>
            <w:vMerge w:val="continue"/>
            <w:shd w:val="clear" w:color="auto" w:fill="E6E6E6"/>
            <w:vAlign w:val="center"/>
          </w:tcPr>
          <w:p w14:paraId="4DA243E0">
            <w:pPr>
              <w:jc w:val="center"/>
            </w:pPr>
          </w:p>
        </w:tc>
        <w:tc>
          <w:tcPr>
            <w:shd w:val="clear" w:color="auto" w:fill="E6E6E6"/>
            <w:vAlign w:val="center"/>
          </w:tcPr>
          <w:p w14:paraId="0A9BE621">
            <w:pPr>
              <w:jc w:val="center"/>
            </w:pPr>
            <w:r>
              <w:t>(mm)</w:t>
            </w:r>
          </w:p>
        </w:tc>
        <w:tc>
          <w:tcPr>
            <w:shd w:val="clear" w:color="auto" w:fill="E6E6E6"/>
            <w:vAlign w:val="center"/>
          </w:tcPr>
          <w:p w14:paraId="78D7512D">
            <w:pPr>
              <w:jc w:val="center"/>
            </w:pPr>
            <w:r>
              <w:t>W/(m.K)</w:t>
            </w:r>
          </w:p>
        </w:tc>
        <w:tc>
          <w:tcPr>
            <w:shd w:val="clear" w:color="auto" w:fill="E6E6E6"/>
            <w:vAlign w:val="center"/>
          </w:tcPr>
          <w:p w14:paraId="0B133A60">
            <w:pPr>
              <w:jc w:val="center"/>
            </w:pPr>
            <w:r>
              <w:t>W/(㎡.K)</w:t>
            </w:r>
          </w:p>
        </w:tc>
        <w:tc>
          <w:tcPr>
            <w:shd w:val="clear" w:color="auto" w:fill="E6E6E6"/>
            <w:vAlign w:val="center"/>
          </w:tcPr>
          <w:p w14:paraId="0BE65221">
            <w:pPr>
              <w:jc w:val="center"/>
            </w:pPr>
            <w:r>
              <w:t>(㎡.K)/W</w:t>
            </w:r>
          </w:p>
        </w:tc>
        <w:tc>
          <w:tcPr>
            <w:shd w:val="clear" w:color="auto" w:fill="E6E6E6"/>
            <w:vAlign w:val="center"/>
          </w:tcPr>
          <w:p w14:paraId="7587043F">
            <w:pPr>
              <w:jc w:val="center"/>
            </w:pPr>
            <w:r>
              <w:t>D=R*S</w:t>
            </w:r>
          </w:p>
        </w:tc>
      </w:tr>
      <w:tr w14:paraId="0DDE7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42E45FF">
            <w:pPr>
              <w:jc w:val="center"/>
            </w:pPr>
            <w:r>
              <w:t>1</w:t>
            </w:r>
          </w:p>
        </w:tc>
        <w:tc>
          <w:tcPr>
            <w:vAlign w:val="center"/>
          </w:tcPr>
          <w:p w14:paraId="2DBC95E8">
            <w:r>
              <w:t>难燃型挤塑聚苯板</w:t>
            </w:r>
          </w:p>
        </w:tc>
        <w:tc>
          <w:tcPr>
            <w:vAlign w:val="center"/>
          </w:tcPr>
          <w:p w14:paraId="4333A1DD">
            <w:r>
              <w:t>45</w:t>
            </w:r>
          </w:p>
        </w:tc>
        <w:tc>
          <w:tcPr>
            <w:vAlign w:val="center"/>
          </w:tcPr>
          <w:p w14:paraId="4533D732">
            <w:r>
              <w:t>0.03</w:t>
            </w:r>
          </w:p>
        </w:tc>
        <w:tc>
          <w:tcPr>
            <w:vAlign w:val="center"/>
          </w:tcPr>
          <w:p w14:paraId="6D2336C7">
            <w:r>
              <w:t>0.54</w:t>
            </w:r>
          </w:p>
        </w:tc>
        <w:tc>
          <w:tcPr>
            <w:vAlign w:val="center"/>
          </w:tcPr>
          <w:p w14:paraId="4E1592DC">
            <w:r>
              <w:t>1.5</w:t>
            </w:r>
          </w:p>
        </w:tc>
        <w:tc>
          <w:tcPr>
            <w:vAlign w:val="center"/>
          </w:tcPr>
          <w:p w14:paraId="140F1695">
            <w:r>
              <w:t>0.81</w:t>
            </w:r>
          </w:p>
        </w:tc>
      </w:tr>
      <w:tr w14:paraId="7AB97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3DD9B8"/>
        </w:tc>
        <w:tc>
          <w:tcPr>
            <w:vAlign w:val="center"/>
          </w:tcPr>
          <w:p w14:paraId="4925E84F">
            <w:r>
              <w:t>烧结多孔砖、空心砖墙</w:t>
            </w:r>
          </w:p>
        </w:tc>
        <w:tc>
          <w:tcPr>
            <w:vAlign w:val="center"/>
          </w:tcPr>
          <w:p w14:paraId="13AFCD0D">
            <w:r>
              <w:t>200</w:t>
            </w:r>
          </w:p>
        </w:tc>
        <w:tc>
          <w:tcPr>
            <w:vAlign w:val="center"/>
          </w:tcPr>
          <w:p w14:paraId="79E5C774">
            <w:r>
              <w:t>0.58</w:t>
            </w:r>
          </w:p>
        </w:tc>
        <w:tc>
          <w:tcPr>
            <w:vAlign w:val="center"/>
          </w:tcPr>
          <w:p w14:paraId="4F1E4897">
            <w:r>
              <w:t>7.92</w:t>
            </w:r>
          </w:p>
        </w:tc>
        <w:tc>
          <w:tcPr>
            <w:vAlign w:val="center"/>
          </w:tcPr>
          <w:p w14:paraId="1A5529BB">
            <w:r>
              <w:t>0.345</w:t>
            </w:r>
          </w:p>
        </w:tc>
        <w:tc>
          <w:tcPr>
            <w:vAlign w:val="center"/>
          </w:tcPr>
          <w:p w14:paraId="3B84E3B0">
            <w:r>
              <w:t>2.731</w:t>
            </w:r>
          </w:p>
        </w:tc>
      </w:tr>
      <w:tr w14:paraId="5789F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1B7F01"/>
        </w:tc>
        <w:tc>
          <w:tcPr>
            <w:shd w:val="clear" w:color="auto" w:fill="E6E6E6"/>
            <w:vAlign w:val="center"/>
          </w:tcPr>
          <w:p w14:paraId="1B3E130A">
            <w:r>
              <w:t>各层之和∑</w:t>
            </w:r>
          </w:p>
        </w:tc>
        <w:tc>
          <w:tcPr>
            <w:vAlign w:val="center"/>
          </w:tcPr>
          <w:p w14:paraId="49882ECE"/>
        </w:tc>
        <w:tc>
          <w:tcPr>
            <w:vAlign w:val="center"/>
          </w:tcPr>
          <w:p w14:paraId="3180DF79"/>
        </w:tc>
        <w:tc>
          <w:tcPr>
            <w:vAlign w:val="center"/>
          </w:tcPr>
          <w:p w14:paraId="5DEC09F5"/>
        </w:tc>
        <w:tc>
          <w:tcPr>
            <w:vAlign w:val="center"/>
          </w:tcPr>
          <w:p w14:paraId="50FA4BB2"/>
        </w:tc>
        <w:tc>
          <w:tcPr>
            <w:vAlign w:val="center"/>
          </w:tcPr>
          <w:p w14:paraId="268E16D1">
            <w:r>
              <w:t>3.54</w:t>
            </w:r>
          </w:p>
        </w:tc>
      </w:tr>
      <w:tr w14:paraId="6F23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69EC81"/>
        </w:tc>
        <w:tc>
          <w:tcPr>
            <w:shd w:val="clear" w:color="auto" w:fill="E6E6E6"/>
            <w:vAlign w:val="center"/>
          </w:tcPr>
          <w:p w14:paraId="18BBE659">
            <w:r>
              <w:t>室外热工计算温度te</w:t>
            </w:r>
          </w:p>
        </w:tc>
        <w:tc>
          <w:tcPr>
            <w:gridSpan w:val="4"/>
            <w:vAlign w:val="center"/>
          </w:tcPr>
          <w:p w14:paraId="3171EEC4">
            <w:r>
              <w:t>te=0.3tw+0.7te.min</w:t>
            </w:r>
          </w:p>
        </w:tc>
        <w:tc>
          <w:tcPr>
            <w:vAlign w:val="center"/>
          </w:tcPr>
          <w:p w14:paraId="7011EFDB">
            <w:r>
              <w:t>-1.27</w:t>
            </w:r>
          </w:p>
        </w:tc>
      </w:tr>
    </w:tbl>
    <w:p w14:paraId="4A87990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FFF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690A0E">
            <w:r>
              <w:drawing>
                <wp:inline distT="0" distB="0" distL="0" distR="0">
                  <wp:extent cx="2962275" cy="2352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52675"/>
                          </a:xfrm>
                          <a:prstGeom prst="rect">
                            <a:avLst/>
                          </a:prstGeom>
                        </pic:spPr>
                      </pic:pic>
                    </a:graphicData>
                  </a:graphic>
                </wp:inline>
              </w:drawing>
            </w:r>
          </w:p>
        </w:tc>
        <w:tc>
          <w:tcPr>
            <w:vAlign w:val="center"/>
          </w:tcPr>
          <w:p w14:paraId="3E1C32D2">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32AEB1DF">
      <w:pPr>
        <w:autoSpaceDE w:val="0"/>
        <w:autoSpaceDN w:val="0"/>
        <w:adjustRightInd w:val="0"/>
        <w:snapToGrid w:val="0"/>
        <w:rPr>
          <w:kern w:val="2"/>
          <w:szCs w:val="21"/>
          <w:lang w:val="en-US"/>
        </w:rPr>
      </w:pPr>
    </w:p>
    <w:p w14:paraId="0FB63F5D">
      <w:pPr>
        <w:pStyle w:val="5"/>
        <w:autoSpaceDE w:val="0"/>
        <w:autoSpaceDN w:val="0"/>
        <w:adjustRightInd w:val="0"/>
        <w:snapToGrid w:val="0"/>
        <w:rPr>
          <w:kern w:val="2"/>
          <w:szCs w:val="21"/>
          <w:lang w:val="en-US"/>
        </w:rPr>
      </w:pPr>
      <w:r>
        <w:rPr>
          <w:kern w:val="2"/>
          <w:szCs w:val="21"/>
          <w:lang w:val="en-US"/>
        </w:rPr>
        <w:t>外墙－窗上口(OW-WU4)节点</w:t>
      </w:r>
    </w:p>
    <w:p w14:paraId="68911AB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F5B5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3EB257">
            <w:pPr>
              <w:jc w:val="center"/>
            </w:pPr>
            <w:r>
              <w:t>平壁</w:t>
            </w:r>
            <w:r>
              <w:br w:type="textWrapping"/>
            </w:r>
            <w:r>
              <w:t>编号</w:t>
            </w:r>
          </w:p>
        </w:tc>
        <w:tc>
          <w:tcPr>
            <w:vMerge w:val="restart"/>
            <w:shd w:val="clear" w:color="auto" w:fill="E6E6E6"/>
            <w:vAlign w:val="center"/>
          </w:tcPr>
          <w:p w14:paraId="48EC8E70">
            <w:pPr>
              <w:jc w:val="center"/>
            </w:pPr>
            <w:r>
              <w:t>材料名称</w:t>
            </w:r>
          </w:p>
        </w:tc>
        <w:tc>
          <w:tcPr>
            <w:shd w:val="clear" w:color="auto" w:fill="E6E6E6"/>
            <w:vAlign w:val="center"/>
          </w:tcPr>
          <w:p w14:paraId="6720C7DC">
            <w:pPr>
              <w:jc w:val="center"/>
            </w:pPr>
            <w:r>
              <w:t>厚度</w:t>
            </w:r>
          </w:p>
        </w:tc>
        <w:tc>
          <w:tcPr>
            <w:shd w:val="clear" w:color="auto" w:fill="E6E6E6"/>
            <w:vAlign w:val="center"/>
          </w:tcPr>
          <w:p w14:paraId="659843C7">
            <w:pPr>
              <w:jc w:val="center"/>
            </w:pPr>
            <w:r>
              <w:t>导热系数</w:t>
            </w:r>
            <w:r>
              <w:br w:type="textWrapping"/>
            </w:r>
            <w:r>
              <w:t>λ</w:t>
            </w:r>
          </w:p>
        </w:tc>
        <w:tc>
          <w:tcPr>
            <w:shd w:val="clear" w:color="auto" w:fill="E6E6E6"/>
            <w:vAlign w:val="center"/>
          </w:tcPr>
          <w:p w14:paraId="6ACF5DF6">
            <w:pPr>
              <w:jc w:val="center"/>
            </w:pPr>
            <w:r>
              <w:t>蓄热系数</w:t>
            </w:r>
            <w:r>
              <w:br w:type="textWrapping"/>
            </w:r>
            <w:r>
              <w:t>S</w:t>
            </w:r>
          </w:p>
        </w:tc>
        <w:tc>
          <w:tcPr>
            <w:shd w:val="clear" w:color="auto" w:fill="E6E6E6"/>
            <w:vAlign w:val="center"/>
          </w:tcPr>
          <w:p w14:paraId="5CD5FA30">
            <w:pPr>
              <w:jc w:val="center"/>
            </w:pPr>
            <w:r>
              <w:t>热阻</w:t>
            </w:r>
          </w:p>
        </w:tc>
        <w:tc>
          <w:tcPr>
            <w:shd w:val="clear" w:color="auto" w:fill="E6E6E6"/>
            <w:vAlign w:val="center"/>
          </w:tcPr>
          <w:p w14:paraId="135FEC8A">
            <w:pPr>
              <w:jc w:val="center"/>
            </w:pPr>
            <w:r>
              <w:t>热惰性</w:t>
            </w:r>
            <w:r>
              <w:br w:type="textWrapping"/>
            </w:r>
            <w:r>
              <w:t>指标</w:t>
            </w:r>
          </w:p>
        </w:tc>
      </w:tr>
      <w:tr w14:paraId="2273F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5145DBA">
            <w:pPr>
              <w:jc w:val="center"/>
            </w:pPr>
          </w:p>
        </w:tc>
        <w:tc>
          <w:tcPr>
            <w:vMerge w:val="continue"/>
            <w:shd w:val="clear" w:color="auto" w:fill="E6E6E6"/>
            <w:vAlign w:val="center"/>
          </w:tcPr>
          <w:p w14:paraId="7BEE59E7">
            <w:pPr>
              <w:jc w:val="center"/>
            </w:pPr>
          </w:p>
        </w:tc>
        <w:tc>
          <w:tcPr>
            <w:shd w:val="clear" w:color="auto" w:fill="E6E6E6"/>
            <w:vAlign w:val="center"/>
          </w:tcPr>
          <w:p w14:paraId="227733BC">
            <w:pPr>
              <w:jc w:val="center"/>
            </w:pPr>
            <w:r>
              <w:t>(mm)</w:t>
            </w:r>
          </w:p>
        </w:tc>
        <w:tc>
          <w:tcPr>
            <w:shd w:val="clear" w:color="auto" w:fill="E6E6E6"/>
            <w:vAlign w:val="center"/>
          </w:tcPr>
          <w:p w14:paraId="5C5DE29C">
            <w:pPr>
              <w:jc w:val="center"/>
            </w:pPr>
            <w:r>
              <w:t>W/(m.K)</w:t>
            </w:r>
          </w:p>
        </w:tc>
        <w:tc>
          <w:tcPr>
            <w:shd w:val="clear" w:color="auto" w:fill="E6E6E6"/>
            <w:vAlign w:val="center"/>
          </w:tcPr>
          <w:p w14:paraId="16CE3265">
            <w:pPr>
              <w:jc w:val="center"/>
            </w:pPr>
            <w:r>
              <w:t>W/(㎡.K)</w:t>
            </w:r>
          </w:p>
        </w:tc>
        <w:tc>
          <w:tcPr>
            <w:shd w:val="clear" w:color="auto" w:fill="E6E6E6"/>
            <w:vAlign w:val="center"/>
          </w:tcPr>
          <w:p w14:paraId="48857B0C">
            <w:pPr>
              <w:jc w:val="center"/>
            </w:pPr>
            <w:r>
              <w:t>(㎡.K)/W</w:t>
            </w:r>
          </w:p>
        </w:tc>
        <w:tc>
          <w:tcPr>
            <w:shd w:val="clear" w:color="auto" w:fill="E6E6E6"/>
            <w:vAlign w:val="center"/>
          </w:tcPr>
          <w:p w14:paraId="2B8E37B4">
            <w:pPr>
              <w:jc w:val="center"/>
            </w:pPr>
            <w:r>
              <w:t>D=R*S</w:t>
            </w:r>
          </w:p>
        </w:tc>
      </w:tr>
      <w:tr w14:paraId="4C98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2409C79">
            <w:pPr>
              <w:jc w:val="center"/>
            </w:pPr>
            <w:r>
              <w:t>1</w:t>
            </w:r>
          </w:p>
        </w:tc>
        <w:tc>
          <w:tcPr>
            <w:vAlign w:val="center"/>
          </w:tcPr>
          <w:p w14:paraId="6F62A2C4">
            <w:r>
              <w:t>难燃型挤塑聚苯板</w:t>
            </w:r>
          </w:p>
        </w:tc>
        <w:tc>
          <w:tcPr>
            <w:vAlign w:val="center"/>
          </w:tcPr>
          <w:p w14:paraId="60D50C9B">
            <w:r>
              <w:t>45</w:t>
            </w:r>
          </w:p>
        </w:tc>
        <w:tc>
          <w:tcPr>
            <w:vAlign w:val="center"/>
          </w:tcPr>
          <w:p w14:paraId="10912D22">
            <w:r>
              <w:t>0.03</w:t>
            </w:r>
          </w:p>
        </w:tc>
        <w:tc>
          <w:tcPr>
            <w:vAlign w:val="center"/>
          </w:tcPr>
          <w:p w14:paraId="64561632">
            <w:r>
              <w:t>0.54</w:t>
            </w:r>
          </w:p>
        </w:tc>
        <w:tc>
          <w:tcPr>
            <w:vAlign w:val="center"/>
          </w:tcPr>
          <w:p w14:paraId="628B5E24">
            <w:r>
              <w:t>1.5</w:t>
            </w:r>
          </w:p>
        </w:tc>
        <w:tc>
          <w:tcPr>
            <w:vAlign w:val="center"/>
          </w:tcPr>
          <w:p w14:paraId="314655F1">
            <w:r>
              <w:t>0.81</w:t>
            </w:r>
          </w:p>
        </w:tc>
      </w:tr>
      <w:tr w14:paraId="1688B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B0418E"/>
        </w:tc>
        <w:tc>
          <w:tcPr>
            <w:vAlign w:val="center"/>
          </w:tcPr>
          <w:p w14:paraId="74AED51B">
            <w:r>
              <w:t>烧结多孔砖、空心砖墙</w:t>
            </w:r>
          </w:p>
        </w:tc>
        <w:tc>
          <w:tcPr>
            <w:vAlign w:val="center"/>
          </w:tcPr>
          <w:p w14:paraId="3229F8EE">
            <w:r>
              <w:t>200</w:t>
            </w:r>
          </w:p>
        </w:tc>
        <w:tc>
          <w:tcPr>
            <w:vAlign w:val="center"/>
          </w:tcPr>
          <w:p w14:paraId="6D9B4326">
            <w:r>
              <w:t>0.58</w:t>
            </w:r>
          </w:p>
        </w:tc>
        <w:tc>
          <w:tcPr>
            <w:vAlign w:val="center"/>
          </w:tcPr>
          <w:p w14:paraId="3E337717">
            <w:r>
              <w:t>7.92</w:t>
            </w:r>
          </w:p>
        </w:tc>
        <w:tc>
          <w:tcPr>
            <w:vAlign w:val="center"/>
          </w:tcPr>
          <w:p w14:paraId="3EB3A131">
            <w:r>
              <w:t>0.345</w:t>
            </w:r>
          </w:p>
        </w:tc>
        <w:tc>
          <w:tcPr>
            <w:vAlign w:val="center"/>
          </w:tcPr>
          <w:p w14:paraId="1DA6A8F3">
            <w:r>
              <w:t>2.731</w:t>
            </w:r>
          </w:p>
        </w:tc>
      </w:tr>
      <w:tr w14:paraId="0B91B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E95F79"/>
        </w:tc>
        <w:tc>
          <w:tcPr>
            <w:shd w:val="clear" w:color="auto" w:fill="E6E6E6"/>
            <w:vAlign w:val="center"/>
          </w:tcPr>
          <w:p w14:paraId="074A2E79">
            <w:r>
              <w:t>各层之和∑</w:t>
            </w:r>
          </w:p>
        </w:tc>
        <w:tc>
          <w:tcPr>
            <w:vAlign w:val="center"/>
          </w:tcPr>
          <w:p w14:paraId="691E9268"/>
        </w:tc>
        <w:tc>
          <w:tcPr>
            <w:vAlign w:val="center"/>
          </w:tcPr>
          <w:p w14:paraId="426093CA"/>
        </w:tc>
        <w:tc>
          <w:tcPr>
            <w:vAlign w:val="center"/>
          </w:tcPr>
          <w:p w14:paraId="4BE233AA"/>
        </w:tc>
        <w:tc>
          <w:tcPr>
            <w:vAlign w:val="center"/>
          </w:tcPr>
          <w:p w14:paraId="3D6D513C"/>
        </w:tc>
        <w:tc>
          <w:tcPr>
            <w:vAlign w:val="center"/>
          </w:tcPr>
          <w:p w14:paraId="037B45C2">
            <w:r>
              <w:t>3.54</w:t>
            </w:r>
          </w:p>
        </w:tc>
      </w:tr>
      <w:tr w14:paraId="28FE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A0E01C"/>
        </w:tc>
        <w:tc>
          <w:tcPr>
            <w:shd w:val="clear" w:color="auto" w:fill="E6E6E6"/>
            <w:vAlign w:val="center"/>
          </w:tcPr>
          <w:p w14:paraId="433C20E1">
            <w:r>
              <w:t>室外热工计算温度te</w:t>
            </w:r>
          </w:p>
        </w:tc>
        <w:tc>
          <w:tcPr>
            <w:gridSpan w:val="4"/>
            <w:vAlign w:val="center"/>
          </w:tcPr>
          <w:p w14:paraId="2FC58532">
            <w:r>
              <w:t>te=0.3tw+0.7te.min</w:t>
            </w:r>
          </w:p>
        </w:tc>
        <w:tc>
          <w:tcPr>
            <w:vAlign w:val="center"/>
          </w:tcPr>
          <w:p w14:paraId="0311F752">
            <w:r>
              <w:t>-1.27</w:t>
            </w:r>
          </w:p>
        </w:tc>
      </w:tr>
    </w:tbl>
    <w:p w14:paraId="5C17BE5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F40E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5F4C49">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3E81CDCD">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7C466BE8">
      <w:pPr>
        <w:autoSpaceDE w:val="0"/>
        <w:autoSpaceDN w:val="0"/>
        <w:adjustRightInd w:val="0"/>
        <w:snapToGrid w:val="0"/>
        <w:rPr>
          <w:kern w:val="2"/>
          <w:szCs w:val="21"/>
          <w:lang w:val="en-US"/>
        </w:rPr>
      </w:pPr>
    </w:p>
    <w:p w14:paraId="6BB73279">
      <w:pPr>
        <w:pStyle w:val="5"/>
        <w:autoSpaceDE w:val="0"/>
        <w:autoSpaceDN w:val="0"/>
        <w:adjustRightInd w:val="0"/>
        <w:snapToGrid w:val="0"/>
        <w:rPr>
          <w:kern w:val="2"/>
          <w:szCs w:val="21"/>
          <w:lang w:val="en-US"/>
        </w:rPr>
      </w:pPr>
      <w:r>
        <w:rPr>
          <w:kern w:val="2"/>
          <w:szCs w:val="21"/>
          <w:lang w:val="en-US"/>
        </w:rPr>
        <w:t>外墙－窗下口(OW-WB8)节点</w:t>
      </w:r>
    </w:p>
    <w:p w14:paraId="29512CC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6EE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05D49E">
            <w:pPr>
              <w:jc w:val="center"/>
            </w:pPr>
            <w:r>
              <w:t>平壁</w:t>
            </w:r>
            <w:r>
              <w:br w:type="textWrapping"/>
            </w:r>
            <w:r>
              <w:t>编号</w:t>
            </w:r>
          </w:p>
        </w:tc>
        <w:tc>
          <w:tcPr>
            <w:vMerge w:val="restart"/>
            <w:shd w:val="clear" w:color="auto" w:fill="E6E6E6"/>
            <w:vAlign w:val="center"/>
          </w:tcPr>
          <w:p w14:paraId="447EC386">
            <w:pPr>
              <w:jc w:val="center"/>
            </w:pPr>
            <w:r>
              <w:t>材料名称</w:t>
            </w:r>
          </w:p>
        </w:tc>
        <w:tc>
          <w:tcPr>
            <w:shd w:val="clear" w:color="auto" w:fill="E6E6E6"/>
            <w:vAlign w:val="center"/>
          </w:tcPr>
          <w:p w14:paraId="3C2C014A">
            <w:pPr>
              <w:jc w:val="center"/>
            </w:pPr>
            <w:r>
              <w:t>厚度</w:t>
            </w:r>
          </w:p>
        </w:tc>
        <w:tc>
          <w:tcPr>
            <w:shd w:val="clear" w:color="auto" w:fill="E6E6E6"/>
            <w:vAlign w:val="center"/>
          </w:tcPr>
          <w:p w14:paraId="65A5316C">
            <w:pPr>
              <w:jc w:val="center"/>
            </w:pPr>
            <w:r>
              <w:t>导热系数</w:t>
            </w:r>
            <w:r>
              <w:br w:type="textWrapping"/>
            </w:r>
            <w:r>
              <w:t>λ</w:t>
            </w:r>
          </w:p>
        </w:tc>
        <w:tc>
          <w:tcPr>
            <w:shd w:val="clear" w:color="auto" w:fill="E6E6E6"/>
            <w:vAlign w:val="center"/>
          </w:tcPr>
          <w:p w14:paraId="767086EC">
            <w:pPr>
              <w:jc w:val="center"/>
            </w:pPr>
            <w:r>
              <w:t>蓄热系数</w:t>
            </w:r>
            <w:r>
              <w:br w:type="textWrapping"/>
            </w:r>
            <w:r>
              <w:t>S</w:t>
            </w:r>
          </w:p>
        </w:tc>
        <w:tc>
          <w:tcPr>
            <w:shd w:val="clear" w:color="auto" w:fill="E6E6E6"/>
            <w:vAlign w:val="center"/>
          </w:tcPr>
          <w:p w14:paraId="108B9C13">
            <w:pPr>
              <w:jc w:val="center"/>
            </w:pPr>
            <w:r>
              <w:t>热阻</w:t>
            </w:r>
          </w:p>
        </w:tc>
        <w:tc>
          <w:tcPr>
            <w:shd w:val="clear" w:color="auto" w:fill="E6E6E6"/>
            <w:vAlign w:val="center"/>
          </w:tcPr>
          <w:p w14:paraId="70756C94">
            <w:pPr>
              <w:jc w:val="center"/>
            </w:pPr>
            <w:r>
              <w:t>热惰性</w:t>
            </w:r>
            <w:r>
              <w:br w:type="textWrapping"/>
            </w:r>
            <w:r>
              <w:t>指标</w:t>
            </w:r>
          </w:p>
        </w:tc>
      </w:tr>
      <w:tr w14:paraId="21FF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43FA579">
            <w:pPr>
              <w:jc w:val="center"/>
            </w:pPr>
          </w:p>
        </w:tc>
        <w:tc>
          <w:tcPr>
            <w:vMerge w:val="continue"/>
            <w:shd w:val="clear" w:color="auto" w:fill="E6E6E6"/>
            <w:vAlign w:val="center"/>
          </w:tcPr>
          <w:p w14:paraId="122761DB">
            <w:pPr>
              <w:jc w:val="center"/>
            </w:pPr>
          </w:p>
        </w:tc>
        <w:tc>
          <w:tcPr>
            <w:shd w:val="clear" w:color="auto" w:fill="E6E6E6"/>
            <w:vAlign w:val="center"/>
          </w:tcPr>
          <w:p w14:paraId="1572C406">
            <w:pPr>
              <w:jc w:val="center"/>
            </w:pPr>
            <w:r>
              <w:t>(mm)</w:t>
            </w:r>
          </w:p>
        </w:tc>
        <w:tc>
          <w:tcPr>
            <w:shd w:val="clear" w:color="auto" w:fill="E6E6E6"/>
            <w:vAlign w:val="center"/>
          </w:tcPr>
          <w:p w14:paraId="28594427">
            <w:pPr>
              <w:jc w:val="center"/>
            </w:pPr>
            <w:r>
              <w:t>W/(m.K)</w:t>
            </w:r>
          </w:p>
        </w:tc>
        <w:tc>
          <w:tcPr>
            <w:shd w:val="clear" w:color="auto" w:fill="E6E6E6"/>
            <w:vAlign w:val="center"/>
          </w:tcPr>
          <w:p w14:paraId="06DFFD41">
            <w:pPr>
              <w:jc w:val="center"/>
            </w:pPr>
            <w:r>
              <w:t>W/(㎡.K)</w:t>
            </w:r>
          </w:p>
        </w:tc>
        <w:tc>
          <w:tcPr>
            <w:shd w:val="clear" w:color="auto" w:fill="E6E6E6"/>
            <w:vAlign w:val="center"/>
          </w:tcPr>
          <w:p w14:paraId="64D9B1EE">
            <w:pPr>
              <w:jc w:val="center"/>
            </w:pPr>
            <w:r>
              <w:t>(㎡.K)/W</w:t>
            </w:r>
          </w:p>
        </w:tc>
        <w:tc>
          <w:tcPr>
            <w:shd w:val="clear" w:color="auto" w:fill="E6E6E6"/>
            <w:vAlign w:val="center"/>
          </w:tcPr>
          <w:p w14:paraId="7C0BE2EC">
            <w:pPr>
              <w:jc w:val="center"/>
            </w:pPr>
            <w:r>
              <w:t>D=R*S</w:t>
            </w:r>
          </w:p>
        </w:tc>
      </w:tr>
      <w:tr w14:paraId="1129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945E97C">
            <w:pPr>
              <w:jc w:val="center"/>
            </w:pPr>
            <w:r>
              <w:t>1</w:t>
            </w:r>
          </w:p>
        </w:tc>
        <w:tc>
          <w:tcPr>
            <w:vAlign w:val="center"/>
          </w:tcPr>
          <w:p w14:paraId="3FC5CC0F">
            <w:r>
              <w:t>难燃型挤塑聚苯板</w:t>
            </w:r>
          </w:p>
        </w:tc>
        <w:tc>
          <w:tcPr>
            <w:vAlign w:val="center"/>
          </w:tcPr>
          <w:p w14:paraId="27234F2B">
            <w:r>
              <w:t>45</w:t>
            </w:r>
          </w:p>
        </w:tc>
        <w:tc>
          <w:tcPr>
            <w:vAlign w:val="center"/>
          </w:tcPr>
          <w:p w14:paraId="716275E6">
            <w:r>
              <w:t>0.03</w:t>
            </w:r>
          </w:p>
        </w:tc>
        <w:tc>
          <w:tcPr>
            <w:vAlign w:val="center"/>
          </w:tcPr>
          <w:p w14:paraId="51038CC6">
            <w:r>
              <w:t>0.54</w:t>
            </w:r>
          </w:p>
        </w:tc>
        <w:tc>
          <w:tcPr>
            <w:vAlign w:val="center"/>
          </w:tcPr>
          <w:p w14:paraId="1867582C">
            <w:r>
              <w:t>1.5</w:t>
            </w:r>
          </w:p>
        </w:tc>
        <w:tc>
          <w:tcPr>
            <w:vAlign w:val="center"/>
          </w:tcPr>
          <w:p w14:paraId="7C2485CA">
            <w:r>
              <w:t>0.81</w:t>
            </w:r>
          </w:p>
        </w:tc>
      </w:tr>
      <w:tr w14:paraId="1A014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523C0A"/>
        </w:tc>
        <w:tc>
          <w:tcPr>
            <w:vAlign w:val="center"/>
          </w:tcPr>
          <w:p w14:paraId="4A7F739C">
            <w:r>
              <w:t>烧结多孔砖、空心砖墙</w:t>
            </w:r>
          </w:p>
        </w:tc>
        <w:tc>
          <w:tcPr>
            <w:vAlign w:val="center"/>
          </w:tcPr>
          <w:p w14:paraId="56A8BE88">
            <w:r>
              <w:t>200</w:t>
            </w:r>
          </w:p>
        </w:tc>
        <w:tc>
          <w:tcPr>
            <w:vAlign w:val="center"/>
          </w:tcPr>
          <w:p w14:paraId="0A567BF8">
            <w:r>
              <w:t>0.58</w:t>
            </w:r>
          </w:p>
        </w:tc>
        <w:tc>
          <w:tcPr>
            <w:vAlign w:val="center"/>
          </w:tcPr>
          <w:p w14:paraId="1DC0F4D3">
            <w:r>
              <w:t>7.92</w:t>
            </w:r>
          </w:p>
        </w:tc>
        <w:tc>
          <w:tcPr>
            <w:vAlign w:val="center"/>
          </w:tcPr>
          <w:p w14:paraId="071F5125">
            <w:r>
              <w:t>0.345</w:t>
            </w:r>
          </w:p>
        </w:tc>
        <w:tc>
          <w:tcPr>
            <w:vAlign w:val="center"/>
          </w:tcPr>
          <w:p w14:paraId="1011DA65">
            <w:r>
              <w:t>2.731</w:t>
            </w:r>
          </w:p>
        </w:tc>
      </w:tr>
      <w:tr w14:paraId="1A0AC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277526"/>
        </w:tc>
        <w:tc>
          <w:tcPr>
            <w:shd w:val="clear" w:color="auto" w:fill="E6E6E6"/>
            <w:vAlign w:val="center"/>
          </w:tcPr>
          <w:p w14:paraId="1C00E921">
            <w:r>
              <w:t>各层之和∑</w:t>
            </w:r>
          </w:p>
        </w:tc>
        <w:tc>
          <w:tcPr>
            <w:vAlign w:val="center"/>
          </w:tcPr>
          <w:p w14:paraId="7CC4D785"/>
        </w:tc>
        <w:tc>
          <w:tcPr>
            <w:vAlign w:val="center"/>
          </w:tcPr>
          <w:p w14:paraId="4C053FA8"/>
        </w:tc>
        <w:tc>
          <w:tcPr>
            <w:vAlign w:val="center"/>
          </w:tcPr>
          <w:p w14:paraId="79BF2F41"/>
        </w:tc>
        <w:tc>
          <w:tcPr>
            <w:vAlign w:val="center"/>
          </w:tcPr>
          <w:p w14:paraId="54F13274"/>
        </w:tc>
        <w:tc>
          <w:tcPr>
            <w:vAlign w:val="center"/>
          </w:tcPr>
          <w:p w14:paraId="16B1177D">
            <w:r>
              <w:t>3.54</w:t>
            </w:r>
          </w:p>
        </w:tc>
      </w:tr>
      <w:tr w14:paraId="60942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AD6A48"/>
        </w:tc>
        <w:tc>
          <w:tcPr>
            <w:shd w:val="clear" w:color="auto" w:fill="E6E6E6"/>
            <w:vAlign w:val="center"/>
          </w:tcPr>
          <w:p w14:paraId="59DA26C0">
            <w:r>
              <w:t>室外热工计算温度te</w:t>
            </w:r>
          </w:p>
        </w:tc>
        <w:tc>
          <w:tcPr>
            <w:gridSpan w:val="4"/>
            <w:vAlign w:val="center"/>
          </w:tcPr>
          <w:p w14:paraId="54D47D42">
            <w:r>
              <w:t>te=0.3tw+0.7te.min</w:t>
            </w:r>
          </w:p>
        </w:tc>
        <w:tc>
          <w:tcPr>
            <w:vAlign w:val="center"/>
          </w:tcPr>
          <w:p w14:paraId="6AEA0B95">
            <w:r>
              <w:t>-1.27</w:t>
            </w:r>
          </w:p>
        </w:tc>
      </w:tr>
    </w:tbl>
    <w:p w14:paraId="2ADB64A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42DD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597518">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16B719D4">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5369FA0F">
      <w:pPr>
        <w:autoSpaceDE w:val="0"/>
        <w:autoSpaceDN w:val="0"/>
        <w:adjustRightInd w:val="0"/>
        <w:snapToGrid w:val="0"/>
        <w:rPr>
          <w:kern w:val="2"/>
          <w:szCs w:val="21"/>
          <w:lang w:val="en-US"/>
        </w:rPr>
      </w:pPr>
    </w:p>
    <w:p w14:paraId="0EEC6FBB">
      <w:pPr>
        <w:pStyle w:val="5"/>
        <w:autoSpaceDE w:val="0"/>
        <w:autoSpaceDN w:val="0"/>
        <w:adjustRightInd w:val="0"/>
        <w:snapToGrid w:val="0"/>
        <w:rPr>
          <w:kern w:val="2"/>
          <w:szCs w:val="21"/>
          <w:lang w:val="en-US"/>
        </w:rPr>
      </w:pPr>
      <w:r>
        <w:rPr>
          <w:kern w:val="2"/>
          <w:szCs w:val="21"/>
          <w:lang w:val="en-US"/>
        </w:rPr>
        <w:t>外墙－凸墙角(OW-C1)节点</w:t>
      </w:r>
    </w:p>
    <w:p w14:paraId="62E4FC0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1BC9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273B124">
            <w:pPr>
              <w:jc w:val="center"/>
            </w:pPr>
            <w:r>
              <w:t>平壁</w:t>
            </w:r>
            <w:r>
              <w:br w:type="textWrapping"/>
            </w:r>
            <w:r>
              <w:t>编号</w:t>
            </w:r>
          </w:p>
        </w:tc>
        <w:tc>
          <w:tcPr>
            <w:vMerge w:val="restart"/>
            <w:shd w:val="clear" w:color="auto" w:fill="E6E6E6"/>
            <w:vAlign w:val="center"/>
          </w:tcPr>
          <w:p w14:paraId="46580AEC">
            <w:pPr>
              <w:jc w:val="center"/>
            </w:pPr>
            <w:r>
              <w:t>材料名称</w:t>
            </w:r>
          </w:p>
        </w:tc>
        <w:tc>
          <w:tcPr>
            <w:shd w:val="clear" w:color="auto" w:fill="E6E6E6"/>
            <w:vAlign w:val="center"/>
          </w:tcPr>
          <w:p w14:paraId="2963378A">
            <w:pPr>
              <w:jc w:val="center"/>
            </w:pPr>
            <w:r>
              <w:t>厚度</w:t>
            </w:r>
          </w:p>
        </w:tc>
        <w:tc>
          <w:tcPr>
            <w:shd w:val="clear" w:color="auto" w:fill="E6E6E6"/>
            <w:vAlign w:val="center"/>
          </w:tcPr>
          <w:p w14:paraId="52331E7F">
            <w:pPr>
              <w:jc w:val="center"/>
            </w:pPr>
            <w:r>
              <w:t>导热系数</w:t>
            </w:r>
            <w:r>
              <w:br w:type="textWrapping"/>
            </w:r>
            <w:r>
              <w:t>λ</w:t>
            </w:r>
          </w:p>
        </w:tc>
        <w:tc>
          <w:tcPr>
            <w:shd w:val="clear" w:color="auto" w:fill="E6E6E6"/>
            <w:vAlign w:val="center"/>
          </w:tcPr>
          <w:p w14:paraId="18381823">
            <w:pPr>
              <w:jc w:val="center"/>
            </w:pPr>
            <w:r>
              <w:t>蓄热系数</w:t>
            </w:r>
            <w:r>
              <w:br w:type="textWrapping"/>
            </w:r>
            <w:r>
              <w:t>S</w:t>
            </w:r>
          </w:p>
        </w:tc>
        <w:tc>
          <w:tcPr>
            <w:shd w:val="clear" w:color="auto" w:fill="E6E6E6"/>
            <w:vAlign w:val="center"/>
          </w:tcPr>
          <w:p w14:paraId="582AC7F8">
            <w:pPr>
              <w:jc w:val="center"/>
            </w:pPr>
            <w:r>
              <w:t>热阻</w:t>
            </w:r>
          </w:p>
        </w:tc>
        <w:tc>
          <w:tcPr>
            <w:shd w:val="clear" w:color="auto" w:fill="E6E6E6"/>
            <w:vAlign w:val="center"/>
          </w:tcPr>
          <w:p w14:paraId="4278F218">
            <w:pPr>
              <w:jc w:val="center"/>
            </w:pPr>
            <w:r>
              <w:t>热惰性</w:t>
            </w:r>
            <w:r>
              <w:br w:type="textWrapping"/>
            </w:r>
            <w:r>
              <w:t>指标</w:t>
            </w:r>
          </w:p>
        </w:tc>
      </w:tr>
      <w:tr w14:paraId="181E5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B81D929">
            <w:pPr>
              <w:jc w:val="center"/>
            </w:pPr>
          </w:p>
        </w:tc>
        <w:tc>
          <w:tcPr>
            <w:vMerge w:val="continue"/>
            <w:shd w:val="clear" w:color="auto" w:fill="E6E6E6"/>
            <w:vAlign w:val="center"/>
          </w:tcPr>
          <w:p w14:paraId="03C39968">
            <w:pPr>
              <w:jc w:val="center"/>
            </w:pPr>
          </w:p>
        </w:tc>
        <w:tc>
          <w:tcPr>
            <w:shd w:val="clear" w:color="auto" w:fill="E6E6E6"/>
            <w:vAlign w:val="center"/>
          </w:tcPr>
          <w:p w14:paraId="2EAC6906">
            <w:pPr>
              <w:jc w:val="center"/>
            </w:pPr>
            <w:r>
              <w:t>(mm)</w:t>
            </w:r>
          </w:p>
        </w:tc>
        <w:tc>
          <w:tcPr>
            <w:shd w:val="clear" w:color="auto" w:fill="E6E6E6"/>
            <w:vAlign w:val="center"/>
          </w:tcPr>
          <w:p w14:paraId="6C8EF62D">
            <w:pPr>
              <w:jc w:val="center"/>
            </w:pPr>
            <w:r>
              <w:t>W/(m.K)</w:t>
            </w:r>
          </w:p>
        </w:tc>
        <w:tc>
          <w:tcPr>
            <w:shd w:val="clear" w:color="auto" w:fill="E6E6E6"/>
            <w:vAlign w:val="center"/>
          </w:tcPr>
          <w:p w14:paraId="0352A8F4">
            <w:pPr>
              <w:jc w:val="center"/>
            </w:pPr>
            <w:r>
              <w:t>W/(㎡.K)</w:t>
            </w:r>
          </w:p>
        </w:tc>
        <w:tc>
          <w:tcPr>
            <w:shd w:val="clear" w:color="auto" w:fill="E6E6E6"/>
            <w:vAlign w:val="center"/>
          </w:tcPr>
          <w:p w14:paraId="10482865">
            <w:pPr>
              <w:jc w:val="center"/>
            </w:pPr>
            <w:r>
              <w:t>(㎡.K)/W</w:t>
            </w:r>
          </w:p>
        </w:tc>
        <w:tc>
          <w:tcPr>
            <w:shd w:val="clear" w:color="auto" w:fill="E6E6E6"/>
            <w:vAlign w:val="center"/>
          </w:tcPr>
          <w:p w14:paraId="2DE2AA16">
            <w:pPr>
              <w:jc w:val="center"/>
            </w:pPr>
            <w:r>
              <w:t>D=R*S</w:t>
            </w:r>
          </w:p>
        </w:tc>
      </w:tr>
      <w:tr w14:paraId="1C36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FDA5281">
            <w:pPr>
              <w:jc w:val="center"/>
            </w:pPr>
            <w:r>
              <w:t>1</w:t>
            </w:r>
          </w:p>
        </w:tc>
        <w:tc>
          <w:tcPr>
            <w:vAlign w:val="center"/>
          </w:tcPr>
          <w:p w14:paraId="5FD1CAC8">
            <w:r>
              <w:t>难燃型挤塑聚苯板</w:t>
            </w:r>
          </w:p>
        </w:tc>
        <w:tc>
          <w:tcPr>
            <w:vAlign w:val="center"/>
          </w:tcPr>
          <w:p w14:paraId="671F7E2D">
            <w:r>
              <w:t>45</w:t>
            </w:r>
          </w:p>
        </w:tc>
        <w:tc>
          <w:tcPr>
            <w:vAlign w:val="center"/>
          </w:tcPr>
          <w:p w14:paraId="1558749B">
            <w:r>
              <w:t>0.03</w:t>
            </w:r>
          </w:p>
        </w:tc>
        <w:tc>
          <w:tcPr>
            <w:vAlign w:val="center"/>
          </w:tcPr>
          <w:p w14:paraId="7F76D8B7">
            <w:r>
              <w:t>0.54</w:t>
            </w:r>
          </w:p>
        </w:tc>
        <w:tc>
          <w:tcPr>
            <w:vAlign w:val="center"/>
          </w:tcPr>
          <w:p w14:paraId="5D044399">
            <w:r>
              <w:t>1.5</w:t>
            </w:r>
          </w:p>
        </w:tc>
        <w:tc>
          <w:tcPr>
            <w:vAlign w:val="center"/>
          </w:tcPr>
          <w:p w14:paraId="0973160F">
            <w:r>
              <w:t>0.81</w:t>
            </w:r>
          </w:p>
        </w:tc>
      </w:tr>
      <w:tr w14:paraId="0ACE6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989BC4"/>
        </w:tc>
        <w:tc>
          <w:tcPr>
            <w:vAlign w:val="center"/>
          </w:tcPr>
          <w:p w14:paraId="7C4A203C">
            <w:r>
              <w:t>烧结多孔砖、空心砖墙</w:t>
            </w:r>
          </w:p>
        </w:tc>
        <w:tc>
          <w:tcPr>
            <w:vAlign w:val="center"/>
          </w:tcPr>
          <w:p w14:paraId="6AC7BF04">
            <w:r>
              <w:t>200</w:t>
            </w:r>
          </w:p>
        </w:tc>
        <w:tc>
          <w:tcPr>
            <w:vAlign w:val="center"/>
          </w:tcPr>
          <w:p w14:paraId="5FAA2D73">
            <w:r>
              <w:t>0.58</w:t>
            </w:r>
          </w:p>
        </w:tc>
        <w:tc>
          <w:tcPr>
            <w:vAlign w:val="center"/>
          </w:tcPr>
          <w:p w14:paraId="496E926B">
            <w:r>
              <w:t>7.92</w:t>
            </w:r>
          </w:p>
        </w:tc>
        <w:tc>
          <w:tcPr>
            <w:vAlign w:val="center"/>
          </w:tcPr>
          <w:p w14:paraId="62C74DCD">
            <w:r>
              <w:t>0.345</w:t>
            </w:r>
          </w:p>
        </w:tc>
        <w:tc>
          <w:tcPr>
            <w:vAlign w:val="center"/>
          </w:tcPr>
          <w:p w14:paraId="0BE18C59">
            <w:r>
              <w:t>2.731</w:t>
            </w:r>
          </w:p>
        </w:tc>
      </w:tr>
      <w:tr w14:paraId="5376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9EC746"/>
        </w:tc>
        <w:tc>
          <w:tcPr>
            <w:shd w:val="clear" w:color="auto" w:fill="E6E6E6"/>
            <w:vAlign w:val="center"/>
          </w:tcPr>
          <w:p w14:paraId="44941562">
            <w:r>
              <w:t>各层之和∑</w:t>
            </w:r>
          </w:p>
        </w:tc>
        <w:tc>
          <w:tcPr>
            <w:vAlign w:val="center"/>
          </w:tcPr>
          <w:p w14:paraId="30ED3F88"/>
        </w:tc>
        <w:tc>
          <w:tcPr>
            <w:vAlign w:val="center"/>
          </w:tcPr>
          <w:p w14:paraId="0EBC1D3C"/>
        </w:tc>
        <w:tc>
          <w:tcPr>
            <w:vAlign w:val="center"/>
          </w:tcPr>
          <w:p w14:paraId="5146A9DB"/>
        </w:tc>
        <w:tc>
          <w:tcPr>
            <w:vAlign w:val="center"/>
          </w:tcPr>
          <w:p w14:paraId="74D86CE1"/>
        </w:tc>
        <w:tc>
          <w:tcPr>
            <w:vAlign w:val="center"/>
          </w:tcPr>
          <w:p w14:paraId="1FD1F6D3">
            <w:r>
              <w:t>3.54</w:t>
            </w:r>
          </w:p>
        </w:tc>
      </w:tr>
      <w:tr w14:paraId="0ACD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B67197"/>
        </w:tc>
        <w:tc>
          <w:tcPr>
            <w:shd w:val="clear" w:color="auto" w:fill="E6E6E6"/>
            <w:vAlign w:val="center"/>
          </w:tcPr>
          <w:p w14:paraId="31AC3BBB">
            <w:r>
              <w:t>室外热工计算温度te</w:t>
            </w:r>
          </w:p>
        </w:tc>
        <w:tc>
          <w:tcPr>
            <w:gridSpan w:val="4"/>
            <w:vAlign w:val="center"/>
          </w:tcPr>
          <w:p w14:paraId="545D2330">
            <w:r>
              <w:t>te=0.3tw+0.7te.min</w:t>
            </w:r>
          </w:p>
        </w:tc>
        <w:tc>
          <w:tcPr>
            <w:vAlign w:val="center"/>
          </w:tcPr>
          <w:p w14:paraId="6E281F69">
            <w:r>
              <w:t>-1.27</w:t>
            </w:r>
          </w:p>
        </w:tc>
      </w:tr>
      <w:tr w14:paraId="10193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2F419AD">
            <w:pPr>
              <w:jc w:val="center"/>
            </w:pPr>
            <w:r>
              <w:t>2</w:t>
            </w:r>
          </w:p>
        </w:tc>
        <w:tc>
          <w:tcPr>
            <w:vAlign w:val="center"/>
          </w:tcPr>
          <w:p w14:paraId="4AE0F7A7">
            <w:r>
              <w:t>难燃型挤塑聚苯板</w:t>
            </w:r>
          </w:p>
        </w:tc>
        <w:tc>
          <w:tcPr>
            <w:vAlign w:val="center"/>
          </w:tcPr>
          <w:p w14:paraId="6649AA48">
            <w:r>
              <w:t>45</w:t>
            </w:r>
          </w:p>
        </w:tc>
        <w:tc>
          <w:tcPr>
            <w:vAlign w:val="center"/>
          </w:tcPr>
          <w:p w14:paraId="5952E7CB">
            <w:r>
              <w:t>0.03</w:t>
            </w:r>
          </w:p>
        </w:tc>
        <w:tc>
          <w:tcPr>
            <w:vAlign w:val="center"/>
          </w:tcPr>
          <w:p w14:paraId="25CD0F7A">
            <w:r>
              <w:t>0.54</w:t>
            </w:r>
          </w:p>
        </w:tc>
        <w:tc>
          <w:tcPr>
            <w:vAlign w:val="center"/>
          </w:tcPr>
          <w:p w14:paraId="70D911B1">
            <w:r>
              <w:t>1.5</w:t>
            </w:r>
          </w:p>
        </w:tc>
        <w:tc>
          <w:tcPr>
            <w:vAlign w:val="center"/>
          </w:tcPr>
          <w:p w14:paraId="7EF57545">
            <w:r>
              <w:t>0.81</w:t>
            </w:r>
          </w:p>
        </w:tc>
      </w:tr>
      <w:tr w14:paraId="5949C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CD48D6"/>
        </w:tc>
        <w:tc>
          <w:tcPr>
            <w:vAlign w:val="center"/>
          </w:tcPr>
          <w:p w14:paraId="03EF6DCC">
            <w:r>
              <w:t>烧结多孔砖、空心砖墙</w:t>
            </w:r>
          </w:p>
        </w:tc>
        <w:tc>
          <w:tcPr>
            <w:vAlign w:val="center"/>
          </w:tcPr>
          <w:p w14:paraId="478E2717">
            <w:r>
              <w:t>200</w:t>
            </w:r>
          </w:p>
        </w:tc>
        <w:tc>
          <w:tcPr>
            <w:vAlign w:val="center"/>
          </w:tcPr>
          <w:p w14:paraId="5503A9BD">
            <w:r>
              <w:t>0.58</w:t>
            </w:r>
          </w:p>
        </w:tc>
        <w:tc>
          <w:tcPr>
            <w:vAlign w:val="center"/>
          </w:tcPr>
          <w:p w14:paraId="48E3FD74">
            <w:r>
              <w:t>7.92</w:t>
            </w:r>
          </w:p>
        </w:tc>
        <w:tc>
          <w:tcPr>
            <w:vAlign w:val="center"/>
          </w:tcPr>
          <w:p w14:paraId="2DD4151F">
            <w:r>
              <w:t>0.345</w:t>
            </w:r>
          </w:p>
        </w:tc>
        <w:tc>
          <w:tcPr>
            <w:vAlign w:val="center"/>
          </w:tcPr>
          <w:p w14:paraId="7C3D436E">
            <w:r>
              <w:t>2.731</w:t>
            </w:r>
          </w:p>
        </w:tc>
      </w:tr>
      <w:tr w14:paraId="48684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5E4287"/>
        </w:tc>
        <w:tc>
          <w:tcPr>
            <w:shd w:val="clear" w:color="auto" w:fill="E6E6E6"/>
            <w:vAlign w:val="center"/>
          </w:tcPr>
          <w:p w14:paraId="57720821">
            <w:r>
              <w:t>各层之和∑</w:t>
            </w:r>
          </w:p>
        </w:tc>
        <w:tc>
          <w:tcPr>
            <w:vAlign w:val="center"/>
          </w:tcPr>
          <w:p w14:paraId="61E23454"/>
        </w:tc>
        <w:tc>
          <w:tcPr>
            <w:vAlign w:val="center"/>
          </w:tcPr>
          <w:p w14:paraId="4AE7DDB0"/>
        </w:tc>
        <w:tc>
          <w:tcPr>
            <w:vAlign w:val="center"/>
          </w:tcPr>
          <w:p w14:paraId="0E86517A"/>
        </w:tc>
        <w:tc>
          <w:tcPr>
            <w:vAlign w:val="center"/>
          </w:tcPr>
          <w:p w14:paraId="3B6D48C7"/>
        </w:tc>
        <w:tc>
          <w:tcPr>
            <w:vAlign w:val="center"/>
          </w:tcPr>
          <w:p w14:paraId="75DC7223">
            <w:r>
              <w:t>3.54</w:t>
            </w:r>
          </w:p>
        </w:tc>
      </w:tr>
      <w:tr w14:paraId="1C829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50B6FB"/>
        </w:tc>
        <w:tc>
          <w:tcPr>
            <w:shd w:val="clear" w:color="auto" w:fill="E6E6E6"/>
            <w:vAlign w:val="center"/>
          </w:tcPr>
          <w:p w14:paraId="18075DE5">
            <w:r>
              <w:t>室外热工计算温度te</w:t>
            </w:r>
          </w:p>
        </w:tc>
        <w:tc>
          <w:tcPr>
            <w:gridSpan w:val="4"/>
            <w:vAlign w:val="center"/>
          </w:tcPr>
          <w:p w14:paraId="61B9BA1D">
            <w:r>
              <w:t>te=0.3tw+0.7te.min</w:t>
            </w:r>
          </w:p>
        </w:tc>
        <w:tc>
          <w:tcPr>
            <w:vAlign w:val="center"/>
          </w:tcPr>
          <w:p w14:paraId="29DD1E50">
            <w:r>
              <w:t>-1.27</w:t>
            </w:r>
          </w:p>
        </w:tc>
      </w:tr>
    </w:tbl>
    <w:p w14:paraId="2CCE4073">
      <w:pPr>
        <w:pStyle w:val="6"/>
        <w:autoSpaceDE w:val="0"/>
        <w:autoSpaceDN w:val="0"/>
        <w:adjustRightInd w:val="0"/>
        <w:snapToGrid w:val="0"/>
        <w:rPr>
          <w:kern w:val="2"/>
          <w:szCs w:val="21"/>
          <w:lang w:val="en-US"/>
        </w:rPr>
      </w:pPr>
      <w:r>
        <w:rPr>
          <w:kern w:val="2"/>
          <w:szCs w:val="21"/>
          <w:lang w:val="en-US"/>
        </w:rPr>
        <w:t>冬季室外热工计算温度te</w:t>
      </w:r>
    </w:p>
    <w:p w14:paraId="36E68BAF">
      <w:pPr>
        <w:autoSpaceDE w:val="0"/>
        <w:autoSpaceDN w:val="0"/>
        <w:adjustRightInd w:val="0"/>
        <w:snapToGrid w:val="0"/>
        <w:rPr>
          <w:kern w:val="2"/>
          <w:szCs w:val="21"/>
          <w:lang w:val="en-US"/>
        </w:rPr>
      </w:pPr>
      <w:r>
        <w:rPr>
          <w:kern w:val="2"/>
          <w:szCs w:val="21"/>
          <w:lang w:val="en-US"/>
        </w:rPr>
        <w:t>取平壁部分室外温度的最小值，即：te = -1.27.</w:t>
      </w:r>
    </w:p>
    <w:p w14:paraId="68E147A4">
      <w:pPr>
        <w:autoSpaceDE w:val="0"/>
        <w:autoSpaceDN w:val="0"/>
        <w:adjustRightInd w:val="0"/>
        <w:snapToGrid w:val="0"/>
        <w:rPr>
          <w:kern w:val="2"/>
          <w:szCs w:val="21"/>
          <w:lang w:val="en-US"/>
        </w:rPr>
      </w:pPr>
    </w:p>
    <w:p w14:paraId="733218B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F909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A698E">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19E540CC">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7C4E1EB5">
      <w:pPr>
        <w:autoSpaceDE w:val="0"/>
        <w:autoSpaceDN w:val="0"/>
        <w:adjustRightInd w:val="0"/>
        <w:snapToGrid w:val="0"/>
        <w:rPr>
          <w:kern w:val="2"/>
          <w:szCs w:val="21"/>
          <w:lang w:val="en-US"/>
        </w:rPr>
      </w:pPr>
    </w:p>
    <w:p w14:paraId="3A9CC123">
      <w:pPr>
        <w:pStyle w:val="5"/>
        <w:autoSpaceDE w:val="0"/>
        <w:autoSpaceDN w:val="0"/>
        <w:adjustRightInd w:val="0"/>
        <w:snapToGrid w:val="0"/>
        <w:rPr>
          <w:kern w:val="2"/>
          <w:szCs w:val="21"/>
          <w:lang w:val="en-US"/>
        </w:rPr>
      </w:pPr>
      <w:r>
        <w:rPr>
          <w:kern w:val="2"/>
          <w:szCs w:val="21"/>
          <w:lang w:val="en-US"/>
        </w:rPr>
        <w:t>外墙－凹墙角(OW-C2)节点</w:t>
      </w:r>
    </w:p>
    <w:p w14:paraId="0389AD5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0932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1633D4">
            <w:pPr>
              <w:jc w:val="center"/>
            </w:pPr>
            <w:r>
              <w:t>平壁</w:t>
            </w:r>
            <w:r>
              <w:br w:type="textWrapping"/>
            </w:r>
            <w:r>
              <w:t>编号</w:t>
            </w:r>
          </w:p>
        </w:tc>
        <w:tc>
          <w:tcPr>
            <w:vMerge w:val="restart"/>
            <w:shd w:val="clear" w:color="auto" w:fill="E6E6E6"/>
            <w:vAlign w:val="center"/>
          </w:tcPr>
          <w:p w14:paraId="4CFC8BB1">
            <w:pPr>
              <w:jc w:val="center"/>
            </w:pPr>
            <w:r>
              <w:t>材料名称</w:t>
            </w:r>
          </w:p>
        </w:tc>
        <w:tc>
          <w:tcPr>
            <w:shd w:val="clear" w:color="auto" w:fill="E6E6E6"/>
            <w:vAlign w:val="center"/>
          </w:tcPr>
          <w:p w14:paraId="13376A3F">
            <w:pPr>
              <w:jc w:val="center"/>
            </w:pPr>
            <w:r>
              <w:t>厚度</w:t>
            </w:r>
          </w:p>
        </w:tc>
        <w:tc>
          <w:tcPr>
            <w:shd w:val="clear" w:color="auto" w:fill="E6E6E6"/>
            <w:vAlign w:val="center"/>
          </w:tcPr>
          <w:p w14:paraId="3C4B0AD8">
            <w:pPr>
              <w:jc w:val="center"/>
            </w:pPr>
            <w:r>
              <w:t>导热系数</w:t>
            </w:r>
            <w:r>
              <w:br w:type="textWrapping"/>
            </w:r>
            <w:r>
              <w:t>λ</w:t>
            </w:r>
          </w:p>
        </w:tc>
        <w:tc>
          <w:tcPr>
            <w:shd w:val="clear" w:color="auto" w:fill="E6E6E6"/>
            <w:vAlign w:val="center"/>
          </w:tcPr>
          <w:p w14:paraId="5D7B9FFB">
            <w:pPr>
              <w:jc w:val="center"/>
            </w:pPr>
            <w:r>
              <w:t>蓄热系数</w:t>
            </w:r>
            <w:r>
              <w:br w:type="textWrapping"/>
            </w:r>
            <w:r>
              <w:t>S</w:t>
            </w:r>
          </w:p>
        </w:tc>
        <w:tc>
          <w:tcPr>
            <w:shd w:val="clear" w:color="auto" w:fill="E6E6E6"/>
            <w:vAlign w:val="center"/>
          </w:tcPr>
          <w:p w14:paraId="0B7BA1D2">
            <w:pPr>
              <w:jc w:val="center"/>
            </w:pPr>
            <w:r>
              <w:t>热阻</w:t>
            </w:r>
          </w:p>
        </w:tc>
        <w:tc>
          <w:tcPr>
            <w:shd w:val="clear" w:color="auto" w:fill="E6E6E6"/>
            <w:vAlign w:val="center"/>
          </w:tcPr>
          <w:p w14:paraId="0FEE2663">
            <w:pPr>
              <w:jc w:val="center"/>
            </w:pPr>
            <w:r>
              <w:t>热惰性</w:t>
            </w:r>
            <w:r>
              <w:br w:type="textWrapping"/>
            </w:r>
            <w:r>
              <w:t>指标</w:t>
            </w:r>
          </w:p>
        </w:tc>
      </w:tr>
      <w:tr w14:paraId="640BE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CA52E55">
            <w:pPr>
              <w:jc w:val="center"/>
            </w:pPr>
          </w:p>
        </w:tc>
        <w:tc>
          <w:tcPr>
            <w:vMerge w:val="continue"/>
            <w:shd w:val="clear" w:color="auto" w:fill="E6E6E6"/>
            <w:vAlign w:val="center"/>
          </w:tcPr>
          <w:p w14:paraId="699D2B62">
            <w:pPr>
              <w:jc w:val="center"/>
            </w:pPr>
          </w:p>
        </w:tc>
        <w:tc>
          <w:tcPr>
            <w:shd w:val="clear" w:color="auto" w:fill="E6E6E6"/>
            <w:vAlign w:val="center"/>
          </w:tcPr>
          <w:p w14:paraId="3957539F">
            <w:pPr>
              <w:jc w:val="center"/>
            </w:pPr>
            <w:r>
              <w:t>(mm)</w:t>
            </w:r>
          </w:p>
        </w:tc>
        <w:tc>
          <w:tcPr>
            <w:shd w:val="clear" w:color="auto" w:fill="E6E6E6"/>
            <w:vAlign w:val="center"/>
          </w:tcPr>
          <w:p w14:paraId="020DB7D9">
            <w:pPr>
              <w:jc w:val="center"/>
            </w:pPr>
            <w:r>
              <w:t>W/(m.K)</w:t>
            </w:r>
          </w:p>
        </w:tc>
        <w:tc>
          <w:tcPr>
            <w:shd w:val="clear" w:color="auto" w:fill="E6E6E6"/>
            <w:vAlign w:val="center"/>
          </w:tcPr>
          <w:p w14:paraId="1CE7EF6C">
            <w:pPr>
              <w:jc w:val="center"/>
            </w:pPr>
            <w:r>
              <w:t>W/(㎡.K)</w:t>
            </w:r>
          </w:p>
        </w:tc>
        <w:tc>
          <w:tcPr>
            <w:shd w:val="clear" w:color="auto" w:fill="E6E6E6"/>
            <w:vAlign w:val="center"/>
          </w:tcPr>
          <w:p w14:paraId="7B074884">
            <w:pPr>
              <w:jc w:val="center"/>
            </w:pPr>
            <w:r>
              <w:t>(㎡.K)/W</w:t>
            </w:r>
          </w:p>
        </w:tc>
        <w:tc>
          <w:tcPr>
            <w:shd w:val="clear" w:color="auto" w:fill="E6E6E6"/>
            <w:vAlign w:val="center"/>
          </w:tcPr>
          <w:p w14:paraId="6960B608">
            <w:pPr>
              <w:jc w:val="center"/>
            </w:pPr>
            <w:r>
              <w:t>D=R*S</w:t>
            </w:r>
          </w:p>
        </w:tc>
      </w:tr>
      <w:tr w14:paraId="52DDF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67251A">
            <w:pPr>
              <w:jc w:val="center"/>
            </w:pPr>
            <w:r>
              <w:t>1</w:t>
            </w:r>
          </w:p>
        </w:tc>
        <w:tc>
          <w:tcPr>
            <w:vAlign w:val="center"/>
          </w:tcPr>
          <w:p w14:paraId="4E08D449">
            <w:r>
              <w:t>难燃型挤塑聚苯板</w:t>
            </w:r>
          </w:p>
        </w:tc>
        <w:tc>
          <w:tcPr>
            <w:vAlign w:val="center"/>
          </w:tcPr>
          <w:p w14:paraId="50F6B5D2">
            <w:r>
              <w:t>45</w:t>
            </w:r>
          </w:p>
        </w:tc>
        <w:tc>
          <w:tcPr>
            <w:vAlign w:val="center"/>
          </w:tcPr>
          <w:p w14:paraId="255E3BF4">
            <w:r>
              <w:t>0.03</w:t>
            </w:r>
          </w:p>
        </w:tc>
        <w:tc>
          <w:tcPr>
            <w:vAlign w:val="center"/>
          </w:tcPr>
          <w:p w14:paraId="5980E7B7">
            <w:r>
              <w:t>0.54</w:t>
            </w:r>
          </w:p>
        </w:tc>
        <w:tc>
          <w:tcPr>
            <w:vAlign w:val="center"/>
          </w:tcPr>
          <w:p w14:paraId="0B8C815A">
            <w:r>
              <w:t>1.5</w:t>
            </w:r>
          </w:p>
        </w:tc>
        <w:tc>
          <w:tcPr>
            <w:vAlign w:val="center"/>
          </w:tcPr>
          <w:p w14:paraId="57BC1E85">
            <w:r>
              <w:t>0.81</w:t>
            </w:r>
          </w:p>
        </w:tc>
      </w:tr>
      <w:tr w14:paraId="2ACA4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821C4C"/>
        </w:tc>
        <w:tc>
          <w:tcPr>
            <w:vAlign w:val="center"/>
          </w:tcPr>
          <w:p w14:paraId="02E4FAA7">
            <w:r>
              <w:t>烧结多孔砖、空心砖墙</w:t>
            </w:r>
          </w:p>
        </w:tc>
        <w:tc>
          <w:tcPr>
            <w:vAlign w:val="center"/>
          </w:tcPr>
          <w:p w14:paraId="3323BA35">
            <w:r>
              <w:t>200</w:t>
            </w:r>
          </w:p>
        </w:tc>
        <w:tc>
          <w:tcPr>
            <w:vAlign w:val="center"/>
          </w:tcPr>
          <w:p w14:paraId="41439E24">
            <w:r>
              <w:t>0.58</w:t>
            </w:r>
          </w:p>
        </w:tc>
        <w:tc>
          <w:tcPr>
            <w:vAlign w:val="center"/>
          </w:tcPr>
          <w:p w14:paraId="6DD78E80">
            <w:r>
              <w:t>7.92</w:t>
            </w:r>
          </w:p>
        </w:tc>
        <w:tc>
          <w:tcPr>
            <w:vAlign w:val="center"/>
          </w:tcPr>
          <w:p w14:paraId="7CD157D1">
            <w:r>
              <w:t>0.345</w:t>
            </w:r>
          </w:p>
        </w:tc>
        <w:tc>
          <w:tcPr>
            <w:vAlign w:val="center"/>
          </w:tcPr>
          <w:p w14:paraId="315ACF52">
            <w:r>
              <w:t>2.731</w:t>
            </w:r>
          </w:p>
        </w:tc>
      </w:tr>
      <w:tr w14:paraId="7C6E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138AF5"/>
        </w:tc>
        <w:tc>
          <w:tcPr>
            <w:shd w:val="clear" w:color="auto" w:fill="E6E6E6"/>
            <w:vAlign w:val="center"/>
          </w:tcPr>
          <w:p w14:paraId="4229944E">
            <w:r>
              <w:t>各层之和∑</w:t>
            </w:r>
          </w:p>
        </w:tc>
        <w:tc>
          <w:tcPr>
            <w:vAlign w:val="center"/>
          </w:tcPr>
          <w:p w14:paraId="0166F2D6"/>
        </w:tc>
        <w:tc>
          <w:tcPr>
            <w:vAlign w:val="center"/>
          </w:tcPr>
          <w:p w14:paraId="28708BA6"/>
        </w:tc>
        <w:tc>
          <w:tcPr>
            <w:vAlign w:val="center"/>
          </w:tcPr>
          <w:p w14:paraId="1B194230"/>
        </w:tc>
        <w:tc>
          <w:tcPr>
            <w:vAlign w:val="center"/>
          </w:tcPr>
          <w:p w14:paraId="2AE9566C"/>
        </w:tc>
        <w:tc>
          <w:tcPr>
            <w:vAlign w:val="center"/>
          </w:tcPr>
          <w:p w14:paraId="5DAFA420">
            <w:r>
              <w:t>3.54</w:t>
            </w:r>
          </w:p>
        </w:tc>
      </w:tr>
      <w:tr w14:paraId="772E7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F97945"/>
        </w:tc>
        <w:tc>
          <w:tcPr>
            <w:shd w:val="clear" w:color="auto" w:fill="E6E6E6"/>
            <w:vAlign w:val="center"/>
          </w:tcPr>
          <w:p w14:paraId="6A38D018">
            <w:r>
              <w:t>室外热工计算温度te</w:t>
            </w:r>
          </w:p>
        </w:tc>
        <w:tc>
          <w:tcPr>
            <w:gridSpan w:val="4"/>
            <w:vAlign w:val="center"/>
          </w:tcPr>
          <w:p w14:paraId="56DF0DA0">
            <w:r>
              <w:t>te=0.3tw+0.7te.min</w:t>
            </w:r>
          </w:p>
        </w:tc>
        <w:tc>
          <w:tcPr>
            <w:vAlign w:val="center"/>
          </w:tcPr>
          <w:p w14:paraId="6D0C18DC">
            <w:r>
              <w:t>-1.27</w:t>
            </w:r>
          </w:p>
        </w:tc>
      </w:tr>
      <w:tr w14:paraId="7C30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4AF7D6A">
            <w:pPr>
              <w:jc w:val="center"/>
            </w:pPr>
            <w:r>
              <w:t>2</w:t>
            </w:r>
          </w:p>
        </w:tc>
        <w:tc>
          <w:tcPr>
            <w:vAlign w:val="center"/>
          </w:tcPr>
          <w:p w14:paraId="41B5AC61">
            <w:r>
              <w:t>难燃型挤塑聚苯板</w:t>
            </w:r>
          </w:p>
        </w:tc>
        <w:tc>
          <w:tcPr>
            <w:vAlign w:val="center"/>
          </w:tcPr>
          <w:p w14:paraId="01BDF6CD">
            <w:r>
              <w:t>45</w:t>
            </w:r>
          </w:p>
        </w:tc>
        <w:tc>
          <w:tcPr>
            <w:vAlign w:val="center"/>
          </w:tcPr>
          <w:p w14:paraId="6EFD7BA3">
            <w:r>
              <w:t>0.03</w:t>
            </w:r>
          </w:p>
        </w:tc>
        <w:tc>
          <w:tcPr>
            <w:vAlign w:val="center"/>
          </w:tcPr>
          <w:p w14:paraId="7E2D8539">
            <w:r>
              <w:t>0.54</w:t>
            </w:r>
          </w:p>
        </w:tc>
        <w:tc>
          <w:tcPr>
            <w:vAlign w:val="center"/>
          </w:tcPr>
          <w:p w14:paraId="0FFBD2B4">
            <w:r>
              <w:t>1.5</w:t>
            </w:r>
          </w:p>
        </w:tc>
        <w:tc>
          <w:tcPr>
            <w:vAlign w:val="center"/>
          </w:tcPr>
          <w:p w14:paraId="6DE59508">
            <w:r>
              <w:t>0.81</w:t>
            </w:r>
          </w:p>
        </w:tc>
      </w:tr>
      <w:tr w14:paraId="6B5C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FF434A"/>
        </w:tc>
        <w:tc>
          <w:tcPr>
            <w:vAlign w:val="center"/>
          </w:tcPr>
          <w:p w14:paraId="43E6A35D">
            <w:r>
              <w:t>烧结多孔砖、空心砖墙</w:t>
            </w:r>
          </w:p>
        </w:tc>
        <w:tc>
          <w:tcPr>
            <w:vAlign w:val="center"/>
          </w:tcPr>
          <w:p w14:paraId="3A68970D">
            <w:r>
              <w:t>200</w:t>
            </w:r>
          </w:p>
        </w:tc>
        <w:tc>
          <w:tcPr>
            <w:vAlign w:val="center"/>
          </w:tcPr>
          <w:p w14:paraId="00040A1A">
            <w:r>
              <w:t>0.58</w:t>
            </w:r>
          </w:p>
        </w:tc>
        <w:tc>
          <w:tcPr>
            <w:vAlign w:val="center"/>
          </w:tcPr>
          <w:p w14:paraId="0690C7C4">
            <w:r>
              <w:t>7.92</w:t>
            </w:r>
          </w:p>
        </w:tc>
        <w:tc>
          <w:tcPr>
            <w:vAlign w:val="center"/>
          </w:tcPr>
          <w:p w14:paraId="4357F09A">
            <w:r>
              <w:t>0.345</w:t>
            </w:r>
          </w:p>
        </w:tc>
        <w:tc>
          <w:tcPr>
            <w:vAlign w:val="center"/>
          </w:tcPr>
          <w:p w14:paraId="55F73B11">
            <w:r>
              <w:t>2.731</w:t>
            </w:r>
          </w:p>
        </w:tc>
      </w:tr>
      <w:tr w14:paraId="6E89E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174152"/>
        </w:tc>
        <w:tc>
          <w:tcPr>
            <w:shd w:val="clear" w:color="auto" w:fill="E6E6E6"/>
            <w:vAlign w:val="center"/>
          </w:tcPr>
          <w:p w14:paraId="4342C077">
            <w:r>
              <w:t>各层之和∑</w:t>
            </w:r>
          </w:p>
        </w:tc>
        <w:tc>
          <w:tcPr>
            <w:vAlign w:val="center"/>
          </w:tcPr>
          <w:p w14:paraId="2D693C2A"/>
        </w:tc>
        <w:tc>
          <w:tcPr>
            <w:vAlign w:val="center"/>
          </w:tcPr>
          <w:p w14:paraId="53C94453"/>
        </w:tc>
        <w:tc>
          <w:tcPr>
            <w:vAlign w:val="center"/>
          </w:tcPr>
          <w:p w14:paraId="210995A6"/>
        </w:tc>
        <w:tc>
          <w:tcPr>
            <w:vAlign w:val="center"/>
          </w:tcPr>
          <w:p w14:paraId="201AE6E7"/>
        </w:tc>
        <w:tc>
          <w:tcPr>
            <w:vAlign w:val="center"/>
          </w:tcPr>
          <w:p w14:paraId="791F1718">
            <w:r>
              <w:t>3.54</w:t>
            </w:r>
          </w:p>
        </w:tc>
      </w:tr>
      <w:tr w14:paraId="5AFC1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D31A88"/>
        </w:tc>
        <w:tc>
          <w:tcPr>
            <w:shd w:val="clear" w:color="auto" w:fill="E6E6E6"/>
            <w:vAlign w:val="center"/>
          </w:tcPr>
          <w:p w14:paraId="41835270">
            <w:r>
              <w:t>室外热工计算温度te</w:t>
            </w:r>
          </w:p>
        </w:tc>
        <w:tc>
          <w:tcPr>
            <w:gridSpan w:val="4"/>
            <w:vAlign w:val="center"/>
          </w:tcPr>
          <w:p w14:paraId="2F99EB93">
            <w:r>
              <w:t>te=0.3tw+0.7te.min</w:t>
            </w:r>
          </w:p>
        </w:tc>
        <w:tc>
          <w:tcPr>
            <w:vAlign w:val="center"/>
          </w:tcPr>
          <w:p w14:paraId="0482A460">
            <w:r>
              <w:t>-1.27</w:t>
            </w:r>
          </w:p>
        </w:tc>
      </w:tr>
    </w:tbl>
    <w:p w14:paraId="016AB211">
      <w:pPr>
        <w:pStyle w:val="6"/>
        <w:autoSpaceDE w:val="0"/>
        <w:autoSpaceDN w:val="0"/>
        <w:adjustRightInd w:val="0"/>
        <w:snapToGrid w:val="0"/>
        <w:rPr>
          <w:kern w:val="2"/>
          <w:szCs w:val="21"/>
          <w:lang w:val="en-US"/>
        </w:rPr>
      </w:pPr>
      <w:r>
        <w:rPr>
          <w:kern w:val="2"/>
          <w:szCs w:val="21"/>
          <w:lang w:val="en-US"/>
        </w:rPr>
        <w:t>冬季室外热工计算温度te</w:t>
      </w:r>
    </w:p>
    <w:p w14:paraId="3B66A11D">
      <w:pPr>
        <w:autoSpaceDE w:val="0"/>
        <w:autoSpaceDN w:val="0"/>
        <w:adjustRightInd w:val="0"/>
        <w:snapToGrid w:val="0"/>
        <w:rPr>
          <w:kern w:val="2"/>
          <w:szCs w:val="21"/>
          <w:lang w:val="en-US"/>
        </w:rPr>
      </w:pPr>
      <w:r>
        <w:rPr>
          <w:kern w:val="2"/>
          <w:szCs w:val="21"/>
          <w:lang w:val="en-US"/>
        </w:rPr>
        <w:t>取平壁部分室外温度的最小值，即：te = -1.27.</w:t>
      </w:r>
    </w:p>
    <w:p w14:paraId="7CAD3F21">
      <w:pPr>
        <w:autoSpaceDE w:val="0"/>
        <w:autoSpaceDN w:val="0"/>
        <w:adjustRightInd w:val="0"/>
        <w:snapToGrid w:val="0"/>
        <w:rPr>
          <w:kern w:val="2"/>
          <w:szCs w:val="21"/>
          <w:lang w:val="en-US"/>
        </w:rPr>
      </w:pPr>
    </w:p>
    <w:p w14:paraId="452D783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2B8E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25CFEA">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7F386493">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19338CE5">
      <w:pPr>
        <w:autoSpaceDE w:val="0"/>
        <w:autoSpaceDN w:val="0"/>
        <w:adjustRightInd w:val="0"/>
        <w:snapToGrid w:val="0"/>
        <w:rPr>
          <w:kern w:val="2"/>
          <w:szCs w:val="21"/>
          <w:lang w:val="en-US"/>
        </w:rPr>
      </w:pPr>
    </w:p>
    <w:p w14:paraId="31F21BF6">
      <w:pPr>
        <w:pStyle w:val="5"/>
        <w:autoSpaceDE w:val="0"/>
        <w:autoSpaceDN w:val="0"/>
        <w:adjustRightInd w:val="0"/>
        <w:snapToGrid w:val="0"/>
        <w:rPr>
          <w:kern w:val="2"/>
          <w:szCs w:val="21"/>
          <w:lang w:val="en-US"/>
        </w:rPr>
      </w:pPr>
      <w:r>
        <w:rPr>
          <w:kern w:val="2"/>
          <w:szCs w:val="21"/>
          <w:lang w:val="en-US"/>
        </w:rPr>
        <w:t>外墙－楼板(OW-F1)节点</w:t>
      </w:r>
    </w:p>
    <w:p w14:paraId="75E1AD8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62A8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8FD306">
            <w:pPr>
              <w:jc w:val="center"/>
            </w:pPr>
            <w:r>
              <w:t>平壁</w:t>
            </w:r>
            <w:r>
              <w:br w:type="textWrapping"/>
            </w:r>
            <w:r>
              <w:t>编号</w:t>
            </w:r>
          </w:p>
        </w:tc>
        <w:tc>
          <w:tcPr>
            <w:vMerge w:val="restart"/>
            <w:shd w:val="clear" w:color="auto" w:fill="E6E6E6"/>
            <w:vAlign w:val="center"/>
          </w:tcPr>
          <w:p w14:paraId="31F7CE83">
            <w:pPr>
              <w:jc w:val="center"/>
            </w:pPr>
            <w:r>
              <w:t>材料名称</w:t>
            </w:r>
          </w:p>
        </w:tc>
        <w:tc>
          <w:tcPr>
            <w:shd w:val="clear" w:color="auto" w:fill="E6E6E6"/>
            <w:vAlign w:val="center"/>
          </w:tcPr>
          <w:p w14:paraId="2719B758">
            <w:pPr>
              <w:jc w:val="center"/>
            </w:pPr>
            <w:r>
              <w:t>厚度</w:t>
            </w:r>
          </w:p>
        </w:tc>
        <w:tc>
          <w:tcPr>
            <w:shd w:val="clear" w:color="auto" w:fill="E6E6E6"/>
            <w:vAlign w:val="center"/>
          </w:tcPr>
          <w:p w14:paraId="50EBB5E1">
            <w:pPr>
              <w:jc w:val="center"/>
            </w:pPr>
            <w:r>
              <w:t>导热系数</w:t>
            </w:r>
            <w:r>
              <w:br w:type="textWrapping"/>
            </w:r>
            <w:r>
              <w:t>λ</w:t>
            </w:r>
          </w:p>
        </w:tc>
        <w:tc>
          <w:tcPr>
            <w:shd w:val="clear" w:color="auto" w:fill="E6E6E6"/>
            <w:vAlign w:val="center"/>
          </w:tcPr>
          <w:p w14:paraId="3772A85F">
            <w:pPr>
              <w:jc w:val="center"/>
            </w:pPr>
            <w:r>
              <w:t>蓄热系数</w:t>
            </w:r>
            <w:r>
              <w:br w:type="textWrapping"/>
            </w:r>
            <w:r>
              <w:t>S</w:t>
            </w:r>
          </w:p>
        </w:tc>
        <w:tc>
          <w:tcPr>
            <w:shd w:val="clear" w:color="auto" w:fill="E6E6E6"/>
            <w:vAlign w:val="center"/>
          </w:tcPr>
          <w:p w14:paraId="6A7A38D2">
            <w:pPr>
              <w:jc w:val="center"/>
            </w:pPr>
            <w:r>
              <w:t>热阻</w:t>
            </w:r>
          </w:p>
        </w:tc>
        <w:tc>
          <w:tcPr>
            <w:shd w:val="clear" w:color="auto" w:fill="E6E6E6"/>
            <w:vAlign w:val="center"/>
          </w:tcPr>
          <w:p w14:paraId="13EE7E5C">
            <w:pPr>
              <w:jc w:val="center"/>
            </w:pPr>
            <w:r>
              <w:t>热惰性</w:t>
            </w:r>
            <w:r>
              <w:br w:type="textWrapping"/>
            </w:r>
            <w:r>
              <w:t>指标</w:t>
            </w:r>
          </w:p>
        </w:tc>
      </w:tr>
      <w:tr w14:paraId="40889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84E0B7">
            <w:pPr>
              <w:jc w:val="center"/>
            </w:pPr>
          </w:p>
        </w:tc>
        <w:tc>
          <w:tcPr>
            <w:vMerge w:val="continue"/>
            <w:shd w:val="clear" w:color="auto" w:fill="E6E6E6"/>
            <w:vAlign w:val="center"/>
          </w:tcPr>
          <w:p w14:paraId="7BAB9F94">
            <w:pPr>
              <w:jc w:val="center"/>
            </w:pPr>
          </w:p>
        </w:tc>
        <w:tc>
          <w:tcPr>
            <w:shd w:val="clear" w:color="auto" w:fill="E6E6E6"/>
            <w:vAlign w:val="center"/>
          </w:tcPr>
          <w:p w14:paraId="0868C1D4">
            <w:pPr>
              <w:jc w:val="center"/>
            </w:pPr>
            <w:r>
              <w:t>(mm)</w:t>
            </w:r>
          </w:p>
        </w:tc>
        <w:tc>
          <w:tcPr>
            <w:shd w:val="clear" w:color="auto" w:fill="E6E6E6"/>
            <w:vAlign w:val="center"/>
          </w:tcPr>
          <w:p w14:paraId="2B8FEDFC">
            <w:pPr>
              <w:jc w:val="center"/>
            </w:pPr>
            <w:r>
              <w:t>W/(m.K)</w:t>
            </w:r>
          </w:p>
        </w:tc>
        <w:tc>
          <w:tcPr>
            <w:shd w:val="clear" w:color="auto" w:fill="E6E6E6"/>
            <w:vAlign w:val="center"/>
          </w:tcPr>
          <w:p w14:paraId="203FEDA4">
            <w:pPr>
              <w:jc w:val="center"/>
            </w:pPr>
            <w:r>
              <w:t>W/(㎡.K)</w:t>
            </w:r>
          </w:p>
        </w:tc>
        <w:tc>
          <w:tcPr>
            <w:shd w:val="clear" w:color="auto" w:fill="E6E6E6"/>
            <w:vAlign w:val="center"/>
          </w:tcPr>
          <w:p w14:paraId="2F90E47C">
            <w:pPr>
              <w:jc w:val="center"/>
            </w:pPr>
            <w:r>
              <w:t>(㎡.K)/W</w:t>
            </w:r>
          </w:p>
        </w:tc>
        <w:tc>
          <w:tcPr>
            <w:shd w:val="clear" w:color="auto" w:fill="E6E6E6"/>
            <w:vAlign w:val="center"/>
          </w:tcPr>
          <w:p w14:paraId="59B0E300">
            <w:pPr>
              <w:jc w:val="center"/>
            </w:pPr>
            <w:r>
              <w:t>D=R*S</w:t>
            </w:r>
          </w:p>
        </w:tc>
      </w:tr>
      <w:tr w14:paraId="377D3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BD71989">
            <w:pPr>
              <w:jc w:val="center"/>
            </w:pPr>
            <w:r>
              <w:t>1</w:t>
            </w:r>
          </w:p>
        </w:tc>
        <w:tc>
          <w:tcPr>
            <w:vAlign w:val="center"/>
          </w:tcPr>
          <w:p w14:paraId="37E6BEB2">
            <w:r>
              <w:t>难燃型挤塑聚苯板</w:t>
            </w:r>
          </w:p>
        </w:tc>
        <w:tc>
          <w:tcPr>
            <w:vAlign w:val="center"/>
          </w:tcPr>
          <w:p w14:paraId="1A190E07">
            <w:r>
              <w:t>45</w:t>
            </w:r>
          </w:p>
        </w:tc>
        <w:tc>
          <w:tcPr>
            <w:vAlign w:val="center"/>
          </w:tcPr>
          <w:p w14:paraId="1CF51B21">
            <w:r>
              <w:t>0.03</w:t>
            </w:r>
          </w:p>
        </w:tc>
        <w:tc>
          <w:tcPr>
            <w:vAlign w:val="center"/>
          </w:tcPr>
          <w:p w14:paraId="3DE6DBF0">
            <w:r>
              <w:t>0.54</w:t>
            </w:r>
          </w:p>
        </w:tc>
        <w:tc>
          <w:tcPr>
            <w:vAlign w:val="center"/>
          </w:tcPr>
          <w:p w14:paraId="75009BB2">
            <w:r>
              <w:t>1.5</w:t>
            </w:r>
          </w:p>
        </w:tc>
        <w:tc>
          <w:tcPr>
            <w:vAlign w:val="center"/>
          </w:tcPr>
          <w:p w14:paraId="6580E53B">
            <w:r>
              <w:t>0.81</w:t>
            </w:r>
          </w:p>
        </w:tc>
      </w:tr>
      <w:tr w14:paraId="117E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DF1C54"/>
        </w:tc>
        <w:tc>
          <w:tcPr>
            <w:vAlign w:val="center"/>
          </w:tcPr>
          <w:p w14:paraId="31FB0F62">
            <w:r>
              <w:t>烧结多孔砖、空心砖墙</w:t>
            </w:r>
          </w:p>
        </w:tc>
        <w:tc>
          <w:tcPr>
            <w:vAlign w:val="center"/>
          </w:tcPr>
          <w:p w14:paraId="2A995949">
            <w:r>
              <w:t>200</w:t>
            </w:r>
          </w:p>
        </w:tc>
        <w:tc>
          <w:tcPr>
            <w:vAlign w:val="center"/>
          </w:tcPr>
          <w:p w14:paraId="10168EBD">
            <w:r>
              <w:t>0.58</w:t>
            </w:r>
          </w:p>
        </w:tc>
        <w:tc>
          <w:tcPr>
            <w:vAlign w:val="center"/>
          </w:tcPr>
          <w:p w14:paraId="0D270CBD">
            <w:r>
              <w:t>7.92</w:t>
            </w:r>
          </w:p>
        </w:tc>
        <w:tc>
          <w:tcPr>
            <w:vAlign w:val="center"/>
          </w:tcPr>
          <w:p w14:paraId="63009AC7">
            <w:r>
              <w:t>0.345</w:t>
            </w:r>
          </w:p>
        </w:tc>
        <w:tc>
          <w:tcPr>
            <w:vAlign w:val="center"/>
          </w:tcPr>
          <w:p w14:paraId="4FD680EC">
            <w:r>
              <w:t>2.731</w:t>
            </w:r>
          </w:p>
        </w:tc>
      </w:tr>
      <w:tr w14:paraId="7761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395D6C"/>
        </w:tc>
        <w:tc>
          <w:tcPr>
            <w:shd w:val="clear" w:color="auto" w:fill="E6E6E6"/>
            <w:vAlign w:val="center"/>
          </w:tcPr>
          <w:p w14:paraId="165D9567">
            <w:r>
              <w:t>各层之和∑</w:t>
            </w:r>
          </w:p>
        </w:tc>
        <w:tc>
          <w:tcPr>
            <w:vAlign w:val="center"/>
          </w:tcPr>
          <w:p w14:paraId="46597004"/>
        </w:tc>
        <w:tc>
          <w:tcPr>
            <w:vAlign w:val="center"/>
          </w:tcPr>
          <w:p w14:paraId="66B1AE93"/>
        </w:tc>
        <w:tc>
          <w:tcPr>
            <w:vAlign w:val="center"/>
          </w:tcPr>
          <w:p w14:paraId="65390C80"/>
        </w:tc>
        <w:tc>
          <w:tcPr>
            <w:vAlign w:val="center"/>
          </w:tcPr>
          <w:p w14:paraId="4CEC0C57"/>
        </w:tc>
        <w:tc>
          <w:tcPr>
            <w:vAlign w:val="center"/>
          </w:tcPr>
          <w:p w14:paraId="723E1559">
            <w:r>
              <w:t>3.54</w:t>
            </w:r>
          </w:p>
        </w:tc>
      </w:tr>
      <w:tr w14:paraId="50155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FB724B"/>
        </w:tc>
        <w:tc>
          <w:tcPr>
            <w:shd w:val="clear" w:color="auto" w:fill="E6E6E6"/>
            <w:vAlign w:val="center"/>
          </w:tcPr>
          <w:p w14:paraId="3F290019">
            <w:r>
              <w:t>室外热工计算温度te</w:t>
            </w:r>
          </w:p>
        </w:tc>
        <w:tc>
          <w:tcPr>
            <w:gridSpan w:val="4"/>
            <w:vAlign w:val="center"/>
          </w:tcPr>
          <w:p w14:paraId="084B36E1">
            <w:r>
              <w:t>te=0.3tw+0.7te.min</w:t>
            </w:r>
          </w:p>
        </w:tc>
        <w:tc>
          <w:tcPr>
            <w:vAlign w:val="center"/>
          </w:tcPr>
          <w:p w14:paraId="2DC801AD">
            <w:r>
              <w:t>-1.27</w:t>
            </w:r>
          </w:p>
        </w:tc>
      </w:tr>
      <w:tr w14:paraId="50708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2A55AEF">
            <w:pPr>
              <w:jc w:val="center"/>
            </w:pPr>
            <w:r>
              <w:t>2</w:t>
            </w:r>
          </w:p>
        </w:tc>
        <w:tc>
          <w:tcPr>
            <w:vAlign w:val="center"/>
          </w:tcPr>
          <w:p w14:paraId="1E35929B">
            <w:r>
              <w:t>难燃型挤塑聚苯板</w:t>
            </w:r>
          </w:p>
        </w:tc>
        <w:tc>
          <w:tcPr>
            <w:vAlign w:val="center"/>
          </w:tcPr>
          <w:p w14:paraId="3B91E0FA">
            <w:r>
              <w:t>45</w:t>
            </w:r>
          </w:p>
        </w:tc>
        <w:tc>
          <w:tcPr>
            <w:vAlign w:val="center"/>
          </w:tcPr>
          <w:p w14:paraId="53CF24BE">
            <w:r>
              <w:t>0.03</w:t>
            </w:r>
          </w:p>
        </w:tc>
        <w:tc>
          <w:tcPr>
            <w:vAlign w:val="center"/>
          </w:tcPr>
          <w:p w14:paraId="0CBC4B4B">
            <w:r>
              <w:t>0.54</w:t>
            </w:r>
          </w:p>
        </w:tc>
        <w:tc>
          <w:tcPr>
            <w:vAlign w:val="center"/>
          </w:tcPr>
          <w:p w14:paraId="7A6549BB">
            <w:r>
              <w:t>1.5</w:t>
            </w:r>
          </w:p>
        </w:tc>
        <w:tc>
          <w:tcPr>
            <w:vAlign w:val="center"/>
          </w:tcPr>
          <w:p w14:paraId="5DEDFB3C">
            <w:r>
              <w:t>0.81</w:t>
            </w:r>
          </w:p>
        </w:tc>
      </w:tr>
      <w:tr w14:paraId="3177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D5827A"/>
        </w:tc>
        <w:tc>
          <w:tcPr>
            <w:vAlign w:val="center"/>
          </w:tcPr>
          <w:p w14:paraId="7347B29E">
            <w:r>
              <w:t>烧结多孔砖、空心砖墙</w:t>
            </w:r>
          </w:p>
        </w:tc>
        <w:tc>
          <w:tcPr>
            <w:vAlign w:val="center"/>
          </w:tcPr>
          <w:p w14:paraId="0C600818">
            <w:r>
              <w:t>200</w:t>
            </w:r>
          </w:p>
        </w:tc>
        <w:tc>
          <w:tcPr>
            <w:vAlign w:val="center"/>
          </w:tcPr>
          <w:p w14:paraId="583C24BE">
            <w:r>
              <w:t>0.58</w:t>
            </w:r>
          </w:p>
        </w:tc>
        <w:tc>
          <w:tcPr>
            <w:vAlign w:val="center"/>
          </w:tcPr>
          <w:p w14:paraId="54EF5FA9">
            <w:r>
              <w:t>7.92</w:t>
            </w:r>
          </w:p>
        </w:tc>
        <w:tc>
          <w:tcPr>
            <w:vAlign w:val="center"/>
          </w:tcPr>
          <w:p w14:paraId="1662D4C8">
            <w:r>
              <w:t>0.345</w:t>
            </w:r>
          </w:p>
        </w:tc>
        <w:tc>
          <w:tcPr>
            <w:vAlign w:val="center"/>
          </w:tcPr>
          <w:p w14:paraId="6E33E678">
            <w:r>
              <w:t>2.731</w:t>
            </w:r>
          </w:p>
        </w:tc>
      </w:tr>
      <w:tr w14:paraId="71E1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E5563E"/>
        </w:tc>
        <w:tc>
          <w:tcPr>
            <w:shd w:val="clear" w:color="auto" w:fill="E6E6E6"/>
            <w:vAlign w:val="center"/>
          </w:tcPr>
          <w:p w14:paraId="1C571014">
            <w:r>
              <w:t>各层之和∑</w:t>
            </w:r>
          </w:p>
        </w:tc>
        <w:tc>
          <w:tcPr>
            <w:vAlign w:val="center"/>
          </w:tcPr>
          <w:p w14:paraId="4F72EA60"/>
        </w:tc>
        <w:tc>
          <w:tcPr>
            <w:vAlign w:val="center"/>
          </w:tcPr>
          <w:p w14:paraId="2AAEDEFC"/>
        </w:tc>
        <w:tc>
          <w:tcPr>
            <w:vAlign w:val="center"/>
          </w:tcPr>
          <w:p w14:paraId="6D253AC6"/>
        </w:tc>
        <w:tc>
          <w:tcPr>
            <w:vAlign w:val="center"/>
          </w:tcPr>
          <w:p w14:paraId="0DA69596"/>
        </w:tc>
        <w:tc>
          <w:tcPr>
            <w:vAlign w:val="center"/>
          </w:tcPr>
          <w:p w14:paraId="54A7B7EC">
            <w:r>
              <w:t>3.54</w:t>
            </w:r>
          </w:p>
        </w:tc>
      </w:tr>
      <w:tr w14:paraId="45D27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F91178"/>
        </w:tc>
        <w:tc>
          <w:tcPr>
            <w:shd w:val="clear" w:color="auto" w:fill="E6E6E6"/>
            <w:vAlign w:val="center"/>
          </w:tcPr>
          <w:p w14:paraId="6ADDE480">
            <w:r>
              <w:t>室外热工计算温度te</w:t>
            </w:r>
          </w:p>
        </w:tc>
        <w:tc>
          <w:tcPr>
            <w:gridSpan w:val="4"/>
            <w:vAlign w:val="center"/>
          </w:tcPr>
          <w:p w14:paraId="6610954D">
            <w:r>
              <w:t>te=0.3tw+0.7te.min</w:t>
            </w:r>
          </w:p>
        </w:tc>
        <w:tc>
          <w:tcPr>
            <w:vAlign w:val="center"/>
          </w:tcPr>
          <w:p w14:paraId="6B38821C">
            <w:r>
              <w:t>-1.27</w:t>
            </w:r>
          </w:p>
        </w:tc>
      </w:tr>
    </w:tbl>
    <w:p w14:paraId="368AF823">
      <w:pPr>
        <w:pStyle w:val="6"/>
        <w:autoSpaceDE w:val="0"/>
        <w:autoSpaceDN w:val="0"/>
        <w:adjustRightInd w:val="0"/>
        <w:snapToGrid w:val="0"/>
        <w:rPr>
          <w:kern w:val="2"/>
          <w:szCs w:val="21"/>
          <w:lang w:val="en-US"/>
        </w:rPr>
      </w:pPr>
      <w:r>
        <w:rPr>
          <w:kern w:val="2"/>
          <w:szCs w:val="21"/>
          <w:lang w:val="en-US"/>
        </w:rPr>
        <w:t>冬季室外热工计算温度te</w:t>
      </w:r>
    </w:p>
    <w:p w14:paraId="5C3080F5">
      <w:pPr>
        <w:autoSpaceDE w:val="0"/>
        <w:autoSpaceDN w:val="0"/>
        <w:adjustRightInd w:val="0"/>
        <w:snapToGrid w:val="0"/>
        <w:rPr>
          <w:kern w:val="2"/>
          <w:szCs w:val="21"/>
          <w:lang w:val="en-US"/>
        </w:rPr>
      </w:pPr>
      <w:r>
        <w:rPr>
          <w:kern w:val="2"/>
          <w:szCs w:val="21"/>
          <w:lang w:val="en-US"/>
        </w:rPr>
        <w:t>取平壁部分室外温度的最小值，即：te = -1.27.</w:t>
      </w:r>
    </w:p>
    <w:p w14:paraId="4A966864">
      <w:pPr>
        <w:autoSpaceDE w:val="0"/>
        <w:autoSpaceDN w:val="0"/>
        <w:adjustRightInd w:val="0"/>
        <w:snapToGrid w:val="0"/>
        <w:rPr>
          <w:kern w:val="2"/>
          <w:szCs w:val="21"/>
          <w:lang w:val="en-US"/>
        </w:rPr>
      </w:pPr>
    </w:p>
    <w:p w14:paraId="4282CE9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BF2C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9DC4A">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5E52C5C9">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5E8BAD5B">
      <w:pPr>
        <w:autoSpaceDE w:val="0"/>
        <w:autoSpaceDN w:val="0"/>
        <w:adjustRightInd w:val="0"/>
        <w:snapToGrid w:val="0"/>
        <w:rPr>
          <w:kern w:val="2"/>
          <w:szCs w:val="21"/>
          <w:lang w:val="en-US"/>
        </w:rPr>
      </w:pPr>
    </w:p>
    <w:p w14:paraId="44242F52">
      <w:pPr>
        <w:pStyle w:val="5"/>
        <w:autoSpaceDE w:val="0"/>
        <w:autoSpaceDN w:val="0"/>
        <w:adjustRightInd w:val="0"/>
        <w:snapToGrid w:val="0"/>
        <w:rPr>
          <w:kern w:val="2"/>
          <w:szCs w:val="21"/>
          <w:lang w:val="en-US"/>
        </w:rPr>
      </w:pPr>
      <w:r>
        <w:rPr>
          <w:kern w:val="2"/>
          <w:szCs w:val="21"/>
          <w:lang w:val="en-US"/>
        </w:rPr>
        <w:t>外墙－挑空楼板(OW-FW2)节点</w:t>
      </w:r>
    </w:p>
    <w:p w14:paraId="7BD7598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059B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56ED0C">
            <w:pPr>
              <w:jc w:val="center"/>
            </w:pPr>
            <w:r>
              <w:t>平壁</w:t>
            </w:r>
            <w:r>
              <w:br w:type="textWrapping"/>
            </w:r>
            <w:r>
              <w:t>编号</w:t>
            </w:r>
          </w:p>
        </w:tc>
        <w:tc>
          <w:tcPr>
            <w:vMerge w:val="restart"/>
            <w:shd w:val="clear" w:color="auto" w:fill="E6E6E6"/>
            <w:vAlign w:val="center"/>
          </w:tcPr>
          <w:p w14:paraId="713B66E5">
            <w:pPr>
              <w:jc w:val="center"/>
            </w:pPr>
            <w:r>
              <w:t>材料名称</w:t>
            </w:r>
          </w:p>
        </w:tc>
        <w:tc>
          <w:tcPr>
            <w:shd w:val="clear" w:color="auto" w:fill="E6E6E6"/>
            <w:vAlign w:val="center"/>
          </w:tcPr>
          <w:p w14:paraId="0DF93C64">
            <w:pPr>
              <w:jc w:val="center"/>
            </w:pPr>
            <w:r>
              <w:t>厚度</w:t>
            </w:r>
          </w:p>
        </w:tc>
        <w:tc>
          <w:tcPr>
            <w:shd w:val="clear" w:color="auto" w:fill="E6E6E6"/>
            <w:vAlign w:val="center"/>
          </w:tcPr>
          <w:p w14:paraId="0395AB0C">
            <w:pPr>
              <w:jc w:val="center"/>
            </w:pPr>
            <w:r>
              <w:t>导热系数</w:t>
            </w:r>
            <w:r>
              <w:br w:type="textWrapping"/>
            </w:r>
            <w:r>
              <w:t>λ</w:t>
            </w:r>
          </w:p>
        </w:tc>
        <w:tc>
          <w:tcPr>
            <w:shd w:val="clear" w:color="auto" w:fill="E6E6E6"/>
            <w:vAlign w:val="center"/>
          </w:tcPr>
          <w:p w14:paraId="73F2AEB6">
            <w:pPr>
              <w:jc w:val="center"/>
            </w:pPr>
            <w:r>
              <w:t>蓄热系数</w:t>
            </w:r>
            <w:r>
              <w:br w:type="textWrapping"/>
            </w:r>
            <w:r>
              <w:t>S</w:t>
            </w:r>
          </w:p>
        </w:tc>
        <w:tc>
          <w:tcPr>
            <w:shd w:val="clear" w:color="auto" w:fill="E6E6E6"/>
            <w:vAlign w:val="center"/>
          </w:tcPr>
          <w:p w14:paraId="37D82636">
            <w:pPr>
              <w:jc w:val="center"/>
            </w:pPr>
            <w:r>
              <w:t>热阻</w:t>
            </w:r>
          </w:p>
        </w:tc>
        <w:tc>
          <w:tcPr>
            <w:shd w:val="clear" w:color="auto" w:fill="E6E6E6"/>
            <w:vAlign w:val="center"/>
          </w:tcPr>
          <w:p w14:paraId="37F896DB">
            <w:pPr>
              <w:jc w:val="center"/>
            </w:pPr>
            <w:r>
              <w:t>热惰性</w:t>
            </w:r>
            <w:r>
              <w:br w:type="textWrapping"/>
            </w:r>
            <w:r>
              <w:t>指标</w:t>
            </w:r>
          </w:p>
        </w:tc>
      </w:tr>
      <w:tr w14:paraId="4918F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2A7CC7">
            <w:pPr>
              <w:jc w:val="center"/>
            </w:pPr>
          </w:p>
        </w:tc>
        <w:tc>
          <w:tcPr>
            <w:vMerge w:val="continue"/>
            <w:shd w:val="clear" w:color="auto" w:fill="E6E6E6"/>
            <w:vAlign w:val="center"/>
          </w:tcPr>
          <w:p w14:paraId="31595142">
            <w:pPr>
              <w:jc w:val="center"/>
            </w:pPr>
          </w:p>
        </w:tc>
        <w:tc>
          <w:tcPr>
            <w:shd w:val="clear" w:color="auto" w:fill="E6E6E6"/>
            <w:vAlign w:val="center"/>
          </w:tcPr>
          <w:p w14:paraId="55B5F40B">
            <w:pPr>
              <w:jc w:val="center"/>
            </w:pPr>
            <w:r>
              <w:t>(mm)</w:t>
            </w:r>
          </w:p>
        </w:tc>
        <w:tc>
          <w:tcPr>
            <w:shd w:val="clear" w:color="auto" w:fill="E6E6E6"/>
            <w:vAlign w:val="center"/>
          </w:tcPr>
          <w:p w14:paraId="4E0B4482">
            <w:pPr>
              <w:jc w:val="center"/>
            </w:pPr>
            <w:r>
              <w:t>W/(m.K)</w:t>
            </w:r>
          </w:p>
        </w:tc>
        <w:tc>
          <w:tcPr>
            <w:shd w:val="clear" w:color="auto" w:fill="E6E6E6"/>
            <w:vAlign w:val="center"/>
          </w:tcPr>
          <w:p w14:paraId="44A09AED">
            <w:pPr>
              <w:jc w:val="center"/>
            </w:pPr>
            <w:r>
              <w:t>W/(㎡.K)</w:t>
            </w:r>
          </w:p>
        </w:tc>
        <w:tc>
          <w:tcPr>
            <w:shd w:val="clear" w:color="auto" w:fill="E6E6E6"/>
            <w:vAlign w:val="center"/>
          </w:tcPr>
          <w:p w14:paraId="317A87B0">
            <w:pPr>
              <w:jc w:val="center"/>
            </w:pPr>
            <w:r>
              <w:t>(㎡.K)/W</w:t>
            </w:r>
          </w:p>
        </w:tc>
        <w:tc>
          <w:tcPr>
            <w:shd w:val="clear" w:color="auto" w:fill="E6E6E6"/>
            <w:vAlign w:val="center"/>
          </w:tcPr>
          <w:p w14:paraId="103D9E74">
            <w:pPr>
              <w:jc w:val="center"/>
            </w:pPr>
            <w:r>
              <w:t>D=R*S</w:t>
            </w:r>
          </w:p>
        </w:tc>
      </w:tr>
      <w:tr w14:paraId="3B54B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4AAC506">
            <w:pPr>
              <w:jc w:val="center"/>
            </w:pPr>
            <w:r>
              <w:t>1</w:t>
            </w:r>
          </w:p>
        </w:tc>
        <w:tc>
          <w:tcPr>
            <w:vAlign w:val="center"/>
          </w:tcPr>
          <w:p w14:paraId="2D11F9EF">
            <w:r>
              <w:t>难燃型挤塑聚苯板</w:t>
            </w:r>
          </w:p>
        </w:tc>
        <w:tc>
          <w:tcPr>
            <w:vAlign w:val="center"/>
          </w:tcPr>
          <w:p w14:paraId="5DC7BC38">
            <w:r>
              <w:t>10</w:t>
            </w:r>
          </w:p>
        </w:tc>
        <w:tc>
          <w:tcPr>
            <w:vAlign w:val="center"/>
          </w:tcPr>
          <w:p w14:paraId="56667CDB">
            <w:r>
              <w:t>0.03</w:t>
            </w:r>
          </w:p>
        </w:tc>
        <w:tc>
          <w:tcPr>
            <w:vAlign w:val="center"/>
          </w:tcPr>
          <w:p w14:paraId="44D22797">
            <w:r>
              <w:t>0.54</w:t>
            </w:r>
          </w:p>
        </w:tc>
        <w:tc>
          <w:tcPr>
            <w:vAlign w:val="center"/>
          </w:tcPr>
          <w:p w14:paraId="24179AC7">
            <w:r>
              <w:t>0.333</w:t>
            </w:r>
          </w:p>
        </w:tc>
        <w:tc>
          <w:tcPr>
            <w:vAlign w:val="center"/>
          </w:tcPr>
          <w:p w14:paraId="3EAC17A4">
            <w:r>
              <w:t>0.18</w:t>
            </w:r>
          </w:p>
        </w:tc>
      </w:tr>
      <w:tr w14:paraId="2D0B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E6D2C0"/>
        </w:tc>
        <w:tc>
          <w:tcPr>
            <w:vAlign w:val="center"/>
          </w:tcPr>
          <w:p w14:paraId="54BFD31B">
            <w:r>
              <w:t>钢筋混凝土</w:t>
            </w:r>
          </w:p>
        </w:tc>
        <w:tc>
          <w:tcPr>
            <w:vAlign w:val="center"/>
          </w:tcPr>
          <w:p w14:paraId="0206A52E">
            <w:r>
              <w:t>120</w:t>
            </w:r>
          </w:p>
        </w:tc>
        <w:tc>
          <w:tcPr>
            <w:vAlign w:val="center"/>
          </w:tcPr>
          <w:p w14:paraId="7955097B">
            <w:r>
              <w:t>1.74</w:t>
            </w:r>
          </w:p>
        </w:tc>
        <w:tc>
          <w:tcPr>
            <w:vAlign w:val="center"/>
          </w:tcPr>
          <w:p w14:paraId="26C31C46">
            <w:r>
              <w:t>17.2</w:t>
            </w:r>
          </w:p>
        </w:tc>
        <w:tc>
          <w:tcPr>
            <w:vAlign w:val="center"/>
          </w:tcPr>
          <w:p w14:paraId="3B7A3273">
            <w:r>
              <w:t>0.069</w:t>
            </w:r>
          </w:p>
        </w:tc>
        <w:tc>
          <w:tcPr>
            <w:vAlign w:val="center"/>
          </w:tcPr>
          <w:p w14:paraId="435ACC7A">
            <w:r>
              <w:t>1.186</w:t>
            </w:r>
          </w:p>
        </w:tc>
      </w:tr>
      <w:tr w14:paraId="1607C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FD40D8"/>
        </w:tc>
        <w:tc>
          <w:tcPr>
            <w:shd w:val="clear" w:color="auto" w:fill="E6E6E6"/>
            <w:vAlign w:val="center"/>
          </w:tcPr>
          <w:p w14:paraId="4FBF46B1">
            <w:r>
              <w:t>各层之和∑</w:t>
            </w:r>
          </w:p>
        </w:tc>
        <w:tc>
          <w:tcPr>
            <w:vAlign w:val="center"/>
          </w:tcPr>
          <w:p w14:paraId="3E6E3F22"/>
        </w:tc>
        <w:tc>
          <w:tcPr>
            <w:vAlign w:val="center"/>
          </w:tcPr>
          <w:p w14:paraId="1ECA7A56"/>
        </w:tc>
        <w:tc>
          <w:tcPr>
            <w:vAlign w:val="center"/>
          </w:tcPr>
          <w:p w14:paraId="167504B9"/>
        </w:tc>
        <w:tc>
          <w:tcPr>
            <w:vAlign w:val="center"/>
          </w:tcPr>
          <w:p w14:paraId="1647B4BC"/>
        </w:tc>
        <w:tc>
          <w:tcPr>
            <w:vAlign w:val="center"/>
          </w:tcPr>
          <w:p w14:paraId="4A6E3B55">
            <w:r>
              <w:t>1.37</w:t>
            </w:r>
          </w:p>
        </w:tc>
      </w:tr>
      <w:tr w14:paraId="034A6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13D21F"/>
        </w:tc>
        <w:tc>
          <w:tcPr>
            <w:shd w:val="clear" w:color="auto" w:fill="E6E6E6"/>
            <w:vAlign w:val="center"/>
          </w:tcPr>
          <w:p w14:paraId="610506B6">
            <w:r>
              <w:t>室外热工计算温度te</w:t>
            </w:r>
          </w:p>
        </w:tc>
        <w:tc>
          <w:tcPr>
            <w:gridSpan w:val="4"/>
            <w:vAlign w:val="center"/>
          </w:tcPr>
          <w:p w14:paraId="3E17D524">
            <w:r>
              <w:t>te=te.min</w:t>
            </w:r>
          </w:p>
        </w:tc>
        <w:tc>
          <w:tcPr>
            <w:vAlign w:val="center"/>
          </w:tcPr>
          <w:p w14:paraId="7FF05DE5">
            <w:r>
              <w:t>-2.20</w:t>
            </w:r>
          </w:p>
        </w:tc>
      </w:tr>
      <w:tr w14:paraId="09991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8C24846">
            <w:pPr>
              <w:jc w:val="center"/>
            </w:pPr>
            <w:r>
              <w:t>2</w:t>
            </w:r>
          </w:p>
        </w:tc>
        <w:tc>
          <w:tcPr>
            <w:vAlign w:val="center"/>
          </w:tcPr>
          <w:p w14:paraId="5E25AE5E">
            <w:r>
              <w:t>烧结多孔砖、空心砖墙</w:t>
            </w:r>
          </w:p>
        </w:tc>
        <w:tc>
          <w:tcPr>
            <w:vAlign w:val="center"/>
          </w:tcPr>
          <w:p w14:paraId="611DEACC">
            <w:r>
              <w:t>200</w:t>
            </w:r>
          </w:p>
        </w:tc>
        <w:tc>
          <w:tcPr>
            <w:vAlign w:val="center"/>
          </w:tcPr>
          <w:p w14:paraId="0DF36312">
            <w:r>
              <w:t>0.58</w:t>
            </w:r>
          </w:p>
        </w:tc>
        <w:tc>
          <w:tcPr>
            <w:vAlign w:val="center"/>
          </w:tcPr>
          <w:p w14:paraId="7CB4A5B6">
            <w:r>
              <w:t>7.92</w:t>
            </w:r>
          </w:p>
        </w:tc>
        <w:tc>
          <w:tcPr>
            <w:vAlign w:val="center"/>
          </w:tcPr>
          <w:p w14:paraId="1AA78B1E">
            <w:r>
              <w:t>0.345</w:t>
            </w:r>
          </w:p>
        </w:tc>
        <w:tc>
          <w:tcPr>
            <w:vAlign w:val="center"/>
          </w:tcPr>
          <w:p w14:paraId="60B1CBA9">
            <w:r>
              <w:t>2.731</w:t>
            </w:r>
          </w:p>
        </w:tc>
      </w:tr>
      <w:tr w14:paraId="68649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FEE7FD"/>
        </w:tc>
        <w:tc>
          <w:tcPr>
            <w:vAlign w:val="center"/>
          </w:tcPr>
          <w:p w14:paraId="2E121927">
            <w:r>
              <w:t>难燃型挤塑聚苯板</w:t>
            </w:r>
          </w:p>
        </w:tc>
        <w:tc>
          <w:tcPr>
            <w:vAlign w:val="center"/>
          </w:tcPr>
          <w:p w14:paraId="765FF842">
            <w:r>
              <w:t>45</w:t>
            </w:r>
          </w:p>
        </w:tc>
        <w:tc>
          <w:tcPr>
            <w:vAlign w:val="center"/>
          </w:tcPr>
          <w:p w14:paraId="7911F38C">
            <w:r>
              <w:t>0.03</w:t>
            </w:r>
          </w:p>
        </w:tc>
        <w:tc>
          <w:tcPr>
            <w:vAlign w:val="center"/>
          </w:tcPr>
          <w:p w14:paraId="1F12D28B">
            <w:r>
              <w:t>0.54</w:t>
            </w:r>
          </w:p>
        </w:tc>
        <w:tc>
          <w:tcPr>
            <w:vAlign w:val="center"/>
          </w:tcPr>
          <w:p w14:paraId="7371B714">
            <w:r>
              <w:t>1.5</w:t>
            </w:r>
          </w:p>
        </w:tc>
        <w:tc>
          <w:tcPr>
            <w:vAlign w:val="center"/>
          </w:tcPr>
          <w:p w14:paraId="6E32744E">
            <w:r>
              <w:t>0.81</w:t>
            </w:r>
          </w:p>
        </w:tc>
      </w:tr>
      <w:tr w14:paraId="42BAE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978DA7"/>
        </w:tc>
        <w:tc>
          <w:tcPr>
            <w:shd w:val="clear" w:color="auto" w:fill="E6E6E6"/>
            <w:vAlign w:val="center"/>
          </w:tcPr>
          <w:p w14:paraId="73C8B1FC">
            <w:r>
              <w:t>各层之和∑</w:t>
            </w:r>
          </w:p>
        </w:tc>
        <w:tc>
          <w:tcPr>
            <w:vAlign w:val="center"/>
          </w:tcPr>
          <w:p w14:paraId="501B5462"/>
        </w:tc>
        <w:tc>
          <w:tcPr>
            <w:vAlign w:val="center"/>
          </w:tcPr>
          <w:p w14:paraId="3645FE3B"/>
        </w:tc>
        <w:tc>
          <w:tcPr>
            <w:vAlign w:val="center"/>
          </w:tcPr>
          <w:p w14:paraId="7617AE26"/>
        </w:tc>
        <w:tc>
          <w:tcPr>
            <w:vAlign w:val="center"/>
          </w:tcPr>
          <w:p w14:paraId="5F73B9BF"/>
        </w:tc>
        <w:tc>
          <w:tcPr>
            <w:vAlign w:val="center"/>
          </w:tcPr>
          <w:p w14:paraId="56F00611">
            <w:r>
              <w:t>3.54</w:t>
            </w:r>
          </w:p>
        </w:tc>
      </w:tr>
      <w:tr w14:paraId="3BAB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3BA36A"/>
        </w:tc>
        <w:tc>
          <w:tcPr>
            <w:shd w:val="clear" w:color="auto" w:fill="E6E6E6"/>
            <w:vAlign w:val="center"/>
          </w:tcPr>
          <w:p w14:paraId="5AFECF6A">
            <w:r>
              <w:t>室外热工计算温度te</w:t>
            </w:r>
          </w:p>
        </w:tc>
        <w:tc>
          <w:tcPr>
            <w:gridSpan w:val="4"/>
            <w:vAlign w:val="center"/>
          </w:tcPr>
          <w:p w14:paraId="075D9261">
            <w:r>
              <w:t>te=0.3tw+0.7te.min</w:t>
            </w:r>
          </w:p>
        </w:tc>
        <w:tc>
          <w:tcPr>
            <w:vAlign w:val="center"/>
          </w:tcPr>
          <w:p w14:paraId="4080167D">
            <w:r>
              <w:t>-1.27</w:t>
            </w:r>
          </w:p>
        </w:tc>
      </w:tr>
    </w:tbl>
    <w:p w14:paraId="2B61AFD3">
      <w:pPr>
        <w:pStyle w:val="6"/>
        <w:autoSpaceDE w:val="0"/>
        <w:autoSpaceDN w:val="0"/>
        <w:adjustRightInd w:val="0"/>
        <w:snapToGrid w:val="0"/>
        <w:rPr>
          <w:kern w:val="2"/>
          <w:szCs w:val="21"/>
          <w:lang w:val="en-US"/>
        </w:rPr>
      </w:pPr>
      <w:r>
        <w:rPr>
          <w:kern w:val="2"/>
          <w:szCs w:val="21"/>
          <w:lang w:val="en-US"/>
        </w:rPr>
        <w:t>冬季室外热工计算温度te</w:t>
      </w:r>
    </w:p>
    <w:p w14:paraId="3D624157">
      <w:pPr>
        <w:autoSpaceDE w:val="0"/>
        <w:autoSpaceDN w:val="0"/>
        <w:adjustRightInd w:val="0"/>
        <w:snapToGrid w:val="0"/>
        <w:rPr>
          <w:kern w:val="2"/>
          <w:szCs w:val="21"/>
          <w:lang w:val="en-US"/>
        </w:rPr>
      </w:pPr>
      <w:r>
        <w:rPr>
          <w:kern w:val="2"/>
          <w:szCs w:val="21"/>
          <w:lang w:val="en-US"/>
        </w:rPr>
        <w:t>取平壁部分室外温度的最小值，即：te = -2.20.</w:t>
      </w:r>
    </w:p>
    <w:p w14:paraId="33E1C43C">
      <w:pPr>
        <w:autoSpaceDE w:val="0"/>
        <w:autoSpaceDN w:val="0"/>
        <w:adjustRightInd w:val="0"/>
        <w:snapToGrid w:val="0"/>
        <w:rPr>
          <w:kern w:val="2"/>
          <w:szCs w:val="21"/>
          <w:lang w:val="en-US"/>
        </w:rPr>
      </w:pPr>
    </w:p>
    <w:p w14:paraId="689278E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0EC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313A77">
            <w:r>
              <w:drawing>
                <wp:inline distT="0" distB="0" distL="0" distR="0">
                  <wp:extent cx="2962275" cy="24384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38400"/>
                          </a:xfrm>
                          <a:prstGeom prst="rect">
                            <a:avLst/>
                          </a:prstGeom>
                        </pic:spPr>
                      </pic:pic>
                    </a:graphicData>
                  </a:graphic>
                </wp:inline>
              </w:drawing>
            </w:r>
          </w:p>
        </w:tc>
        <w:tc>
          <w:tcPr>
            <w:vAlign w:val="center"/>
          </w:tcPr>
          <w:p w14:paraId="50D804CD">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4C2D2202">
      <w:pPr>
        <w:autoSpaceDE w:val="0"/>
        <w:autoSpaceDN w:val="0"/>
        <w:adjustRightInd w:val="0"/>
        <w:snapToGrid w:val="0"/>
        <w:rPr>
          <w:kern w:val="2"/>
          <w:szCs w:val="21"/>
          <w:lang w:val="en-US"/>
        </w:rPr>
      </w:pPr>
    </w:p>
    <w:p w14:paraId="3964B0EC">
      <w:pPr>
        <w:pStyle w:val="5"/>
        <w:autoSpaceDE w:val="0"/>
        <w:autoSpaceDN w:val="0"/>
        <w:adjustRightInd w:val="0"/>
        <w:snapToGrid w:val="0"/>
        <w:rPr>
          <w:kern w:val="2"/>
          <w:szCs w:val="21"/>
          <w:lang w:val="en-US"/>
        </w:rPr>
      </w:pPr>
      <w:r>
        <w:rPr>
          <w:kern w:val="2"/>
          <w:szCs w:val="21"/>
          <w:lang w:val="en-US"/>
        </w:rPr>
        <w:t>外墙－内隔墙(OW-P1)节点</w:t>
      </w:r>
    </w:p>
    <w:p w14:paraId="5B76201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4D7D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A66558">
            <w:pPr>
              <w:jc w:val="center"/>
            </w:pPr>
            <w:r>
              <w:t>平壁</w:t>
            </w:r>
            <w:r>
              <w:br w:type="textWrapping"/>
            </w:r>
            <w:r>
              <w:t>编号</w:t>
            </w:r>
          </w:p>
        </w:tc>
        <w:tc>
          <w:tcPr>
            <w:vMerge w:val="restart"/>
            <w:shd w:val="clear" w:color="auto" w:fill="E6E6E6"/>
            <w:vAlign w:val="center"/>
          </w:tcPr>
          <w:p w14:paraId="41E3BB66">
            <w:pPr>
              <w:jc w:val="center"/>
            </w:pPr>
            <w:r>
              <w:t>材料名称</w:t>
            </w:r>
          </w:p>
        </w:tc>
        <w:tc>
          <w:tcPr>
            <w:shd w:val="clear" w:color="auto" w:fill="E6E6E6"/>
            <w:vAlign w:val="center"/>
          </w:tcPr>
          <w:p w14:paraId="04AF9E22">
            <w:pPr>
              <w:jc w:val="center"/>
            </w:pPr>
            <w:r>
              <w:t>厚度</w:t>
            </w:r>
          </w:p>
        </w:tc>
        <w:tc>
          <w:tcPr>
            <w:shd w:val="clear" w:color="auto" w:fill="E6E6E6"/>
            <w:vAlign w:val="center"/>
          </w:tcPr>
          <w:p w14:paraId="4208C89E">
            <w:pPr>
              <w:jc w:val="center"/>
            </w:pPr>
            <w:r>
              <w:t>导热系数</w:t>
            </w:r>
            <w:r>
              <w:br w:type="textWrapping"/>
            </w:r>
            <w:r>
              <w:t>λ</w:t>
            </w:r>
          </w:p>
        </w:tc>
        <w:tc>
          <w:tcPr>
            <w:shd w:val="clear" w:color="auto" w:fill="E6E6E6"/>
            <w:vAlign w:val="center"/>
          </w:tcPr>
          <w:p w14:paraId="63174908">
            <w:pPr>
              <w:jc w:val="center"/>
            </w:pPr>
            <w:r>
              <w:t>蓄热系数</w:t>
            </w:r>
            <w:r>
              <w:br w:type="textWrapping"/>
            </w:r>
            <w:r>
              <w:t>S</w:t>
            </w:r>
          </w:p>
        </w:tc>
        <w:tc>
          <w:tcPr>
            <w:shd w:val="clear" w:color="auto" w:fill="E6E6E6"/>
            <w:vAlign w:val="center"/>
          </w:tcPr>
          <w:p w14:paraId="1EE55DF2">
            <w:pPr>
              <w:jc w:val="center"/>
            </w:pPr>
            <w:r>
              <w:t>热阻</w:t>
            </w:r>
          </w:p>
        </w:tc>
        <w:tc>
          <w:tcPr>
            <w:shd w:val="clear" w:color="auto" w:fill="E6E6E6"/>
            <w:vAlign w:val="center"/>
          </w:tcPr>
          <w:p w14:paraId="3651CB89">
            <w:pPr>
              <w:jc w:val="center"/>
            </w:pPr>
            <w:r>
              <w:t>热惰性</w:t>
            </w:r>
            <w:r>
              <w:br w:type="textWrapping"/>
            </w:r>
            <w:r>
              <w:t>指标</w:t>
            </w:r>
          </w:p>
        </w:tc>
      </w:tr>
      <w:tr w14:paraId="16B03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EE953B3">
            <w:pPr>
              <w:jc w:val="center"/>
            </w:pPr>
          </w:p>
        </w:tc>
        <w:tc>
          <w:tcPr>
            <w:vMerge w:val="continue"/>
            <w:shd w:val="clear" w:color="auto" w:fill="E6E6E6"/>
            <w:vAlign w:val="center"/>
          </w:tcPr>
          <w:p w14:paraId="297F52A9">
            <w:pPr>
              <w:jc w:val="center"/>
            </w:pPr>
          </w:p>
        </w:tc>
        <w:tc>
          <w:tcPr>
            <w:shd w:val="clear" w:color="auto" w:fill="E6E6E6"/>
            <w:vAlign w:val="center"/>
          </w:tcPr>
          <w:p w14:paraId="677623FE">
            <w:pPr>
              <w:jc w:val="center"/>
            </w:pPr>
            <w:r>
              <w:t>(mm)</w:t>
            </w:r>
          </w:p>
        </w:tc>
        <w:tc>
          <w:tcPr>
            <w:shd w:val="clear" w:color="auto" w:fill="E6E6E6"/>
            <w:vAlign w:val="center"/>
          </w:tcPr>
          <w:p w14:paraId="5D089BF7">
            <w:pPr>
              <w:jc w:val="center"/>
            </w:pPr>
            <w:r>
              <w:t>W/(m.K)</w:t>
            </w:r>
          </w:p>
        </w:tc>
        <w:tc>
          <w:tcPr>
            <w:shd w:val="clear" w:color="auto" w:fill="E6E6E6"/>
            <w:vAlign w:val="center"/>
          </w:tcPr>
          <w:p w14:paraId="23953199">
            <w:pPr>
              <w:jc w:val="center"/>
            </w:pPr>
            <w:r>
              <w:t>W/(㎡.K)</w:t>
            </w:r>
          </w:p>
        </w:tc>
        <w:tc>
          <w:tcPr>
            <w:shd w:val="clear" w:color="auto" w:fill="E6E6E6"/>
            <w:vAlign w:val="center"/>
          </w:tcPr>
          <w:p w14:paraId="278024D2">
            <w:pPr>
              <w:jc w:val="center"/>
            </w:pPr>
            <w:r>
              <w:t>(㎡.K)/W</w:t>
            </w:r>
          </w:p>
        </w:tc>
        <w:tc>
          <w:tcPr>
            <w:shd w:val="clear" w:color="auto" w:fill="E6E6E6"/>
            <w:vAlign w:val="center"/>
          </w:tcPr>
          <w:p w14:paraId="52E1FEB5">
            <w:pPr>
              <w:jc w:val="center"/>
            </w:pPr>
            <w:r>
              <w:t>D=R*S</w:t>
            </w:r>
          </w:p>
        </w:tc>
      </w:tr>
      <w:tr w14:paraId="63DF7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EA1235A">
            <w:pPr>
              <w:jc w:val="center"/>
            </w:pPr>
            <w:r>
              <w:t>1</w:t>
            </w:r>
          </w:p>
        </w:tc>
        <w:tc>
          <w:tcPr>
            <w:vAlign w:val="center"/>
          </w:tcPr>
          <w:p w14:paraId="50E29534">
            <w:r>
              <w:t>难燃型挤塑聚苯板</w:t>
            </w:r>
          </w:p>
        </w:tc>
        <w:tc>
          <w:tcPr>
            <w:vAlign w:val="center"/>
          </w:tcPr>
          <w:p w14:paraId="2BF735A1">
            <w:r>
              <w:t>45</w:t>
            </w:r>
          </w:p>
        </w:tc>
        <w:tc>
          <w:tcPr>
            <w:vAlign w:val="center"/>
          </w:tcPr>
          <w:p w14:paraId="02FD1B1B">
            <w:r>
              <w:t>0.03</w:t>
            </w:r>
          </w:p>
        </w:tc>
        <w:tc>
          <w:tcPr>
            <w:vAlign w:val="center"/>
          </w:tcPr>
          <w:p w14:paraId="0513A303">
            <w:r>
              <w:t>0.54</w:t>
            </w:r>
          </w:p>
        </w:tc>
        <w:tc>
          <w:tcPr>
            <w:vAlign w:val="center"/>
          </w:tcPr>
          <w:p w14:paraId="26020A04">
            <w:r>
              <w:t>1.5</w:t>
            </w:r>
          </w:p>
        </w:tc>
        <w:tc>
          <w:tcPr>
            <w:vAlign w:val="center"/>
          </w:tcPr>
          <w:p w14:paraId="31A86169">
            <w:r>
              <w:t>0.81</w:t>
            </w:r>
          </w:p>
        </w:tc>
      </w:tr>
      <w:tr w14:paraId="1D2A9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F76437"/>
        </w:tc>
        <w:tc>
          <w:tcPr>
            <w:vAlign w:val="center"/>
          </w:tcPr>
          <w:p w14:paraId="13679254">
            <w:r>
              <w:t>烧结多孔砖、空心砖墙</w:t>
            </w:r>
          </w:p>
        </w:tc>
        <w:tc>
          <w:tcPr>
            <w:vAlign w:val="center"/>
          </w:tcPr>
          <w:p w14:paraId="42DC8279">
            <w:r>
              <w:t>200</w:t>
            </w:r>
          </w:p>
        </w:tc>
        <w:tc>
          <w:tcPr>
            <w:vAlign w:val="center"/>
          </w:tcPr>
          <w:p w14:paraId="1BA46BD4">
            <w:r>
              <w:t>0.58</w:t>
            </w:r>
          </w:p>
        </w:tc>
        <w:tc>
          <w:tcPr>
            <w:vAlign w:val="center"/>
          </w:tcPr>
          <w:p w14:paraId="4E6BD3C3">
            <w:r>
              <w:t>7.92</w:t>
            </w:r>
          </w:p>
        </w:tc>
        <w:tc>
          <w:tcPr>
            <w:vAlign w:val="center"/>
          </w:tcPr>
          <w:p w14:paraId="02A4E259">
            <w:r>
              <w:t>0.345</w:t>
            </w:r>
          </w:p>
        </w:tc>
        <w:tc>
          <w:tcPr>
            <w:vAlign w:val="center"/>
          </w:tcPr>
          <w:p w14:paraId="302106CA">
            <w:r>
              <w:t>2.731</w:t>
            </w:r>
          </w:p>
        </w:tc>
      </w:tr>
      <w:tr w14:paraId="6DAA4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5345F7"/>
        </w:tc>
        <w:tc>
          <w:tcPr>
            <w:shd w:val="clear" w:color="auto" w:fill="E6E6E6"/>
            <w:vAlign w:val="center"/>
          </w:tcPr>
          <w:p w14:paraId="02FB06BB">
            <w:r>
              <w:t>各层之和∑</w:t>
            </w:r>
          </w:p>
        </w:tc>
        <w:tc>
          <w:tcPr>
            <w:vAlign w:val="center"/>
          </w:tcPr>
          <w:p w14:paraId="35DD3584"/>
        </w:tc>
        <w:tc>
          <w:tcPr>
            <w:vAlign w:val="center"/>
          </w:tcPr>
          <w:p w14:paraId="01583139"/>
        </w:tc>
        <w:tc>
          <w:tcPr>
            <w:vAlign w:val="center"/>
          </w:tcPr>
          <w:p w14:paraId="2419BF69"/>
        </w:tc>
        <w:tc>
          <w:tcPr>
            <w:vAlign w:val="center"/>
          </w:tcPr>
          <w:p w14:paraId="7C89840E"/>
        </w:tc>
        <w:tc>
          <w:tcPr>
            <w:vAlign w:val="center"/>
          </w:tcPr>
          <w:p w14:paraId="4642E785">
            <w:r>
              <w:t>3.54</w:t>
            </w:r>
          </w:p>
        </w:tc>
      </w:tr>
      <w:tr w14:paraId="553D6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75EC7E"/>
        </w:tc>
        <w:tc>
          <w:tcPr>
            <w:shd w:val="clear" w:color="auto" w:fill="E6E6E6"/>
            <w:vAlign w:val="center"/>
          </w:tcPr>
          <w:p w14:paraId="594E4D98">
            <w:r>
              <w:t>室外热工计算温度te</w:t>
            </w:r>
          </w:p>
        </w:tc>
        <w:tc>
          <w:tcPr>
            <w:gridSpan w:val="4"/>
            <w:vAlign w:val="center"/>
          </w:tcPr>
          <w:p w14:paraId="6FE150D0">
            <w:r>
              <w:t>te=0.3tw+0.7te.min</w:t>
            </w:r>
          </w:p>
        </w:tc>
        <w:tc>
          <w:tcPr>
            <w:vAlign w:val="center"/>
          </w:tcPr>
          <w:p w14:paraId="139B4433">
            <w:r>
              <w:t>-1.27</w:t>
            </w:r>
          </w:p>
        </w:tc>
      </w:tr>
      <w:tr w14:paraId="0ECF2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6FD56C5">
            <w:pPr>
              <w:jc w:val="center"/>
            </w:pPr>
            <w:r>
              <w:t>2</w:t>
            </w:r>
          </w:p>
        </w:tc>
        <w:tc>
          <w:tcPr>
            <w:vAlign w:val="center"/>
          </w:tcPr>
          <w:p w14:paraId="0F27BC37">
            <w:r>
              <w:t>烧结多孔砖、空心砖墙</w:t>
            </w:r>
          </w:p>
        </w:tc>
        <w:tc>
          <w:tcPr>
            <w:vAlign w:val="center"/>
          </w:tcPr>
          <w:p w14:paraId="59373394">
            <w:r>
              <w:t>200</w:t>
            </w:r>
          </w:p>
        </w:tc>
        <w:tc>
          <w:tcPr>
            <w:vAlign w:val="center"/>
          </w:tcPr>
          <w:p w14:paraId="1A4A6553">
            <w:r>
              <w:t>0.58</w:t>
            </w:r>
          </w:p>
        </w:tc>
        <w:tc>
          <w:tcPr>
            <w:vAlign w:val="center"/>
          </w:tcPr>
          <w:p w14:paraId="3E92F3DF">
            <w:r>
              <w:t>7.92</w:t>
            </w:r>
          </w:p>
        </w:tc>
        <w:tc>
          <w:tcPr>
            <w:vAlign w:val="center"/>
          </w:tcPr>
          <w:p w14:paraId="046E5EC7">
            <w:r>
              <w:t>0.345</w:t>
            </w:r>
          </w:p>
        </w:tc>
        <w:tc>
          <w:tcPr>
            <w:vAlign w:val="center"/>
          </w:tcPr>
          <w:p w14:paraId="5C540055">
            <w:r>
              <w:t>2.731</w:t>
            </w:r>
          </w:p>
        </w:tc>
      </w:tr>
      <w:tr w14:paraId="12DE9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E9ADA9"/>
        </w:tc>
        <w:tc>
          <w:tcPr>
            <w:vAlign w:val="center"/>
          </w:tcPr>
          <w:p w14:paraId="340929A5">
            <w:r>
              <w:t>难燃型挤塑聚苯板</w:t>
            </w:r>
          </w:p>
        </w:tc>
        <w:tc>
          <w:tcPr>
            <w:vAlign w:val="center"/>
          </w:tcPr>
          <w:p w14:paraId="2FC622DA">
            <w:r>
              <w:t>45</w:t>
            </w:r>
          </w:p>
        </w:tc>
        <w:tc>
          <w:tcPr>
            <w:vAlign w:val="center"/>
          </w:tcPr>
          <w:p w14:paraId="5EF6EA1D">
            <w:r>
              <w:t>0.03</w:t>
            </w:r>
          </w:p>
        </w:tc>
        <w:tc>
          <w:tcPr>
            <w:vAlign w:val="center"/>
          </w:tcPr>
          <w:p w14:paraId="4E2C868C">
            <w:r>
              <w:t>0.54</w:t>
            </w:r>
          </w:p>
        </w:tc>
        <w:tc>
          <w:tcPr>
            <w:vAlign w:val="center"/>
          </w:tcPr>
          <w:p w14:paraId="001C4554">
            <w:r>
              <w:t>1.5</w:t>
            </w:r>
          </w:p>
        </w:tc>
        <w:tc>
          <w:tcPr>
            <w:vAlign w:val="center"/>
          </w:tcPr>
          <w:p w14:paraId="53EC31B8">
            <w:r>
              <w:t>0.81</w:t>
            </w:r>
          </w:p>
        </w:tc>
      </w:tr>
      <w:tr w14:paraId="483CB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86BD84"/>
        </w:tc>
        <w:tc>
          <w:tcPr>
            <w:shd w:val="clear" w:color="auto" w:fill="E6E6E6"/>
            <w:vAlign w:val="center"/>
          </w:tcPr>
          <w:p w14:paraId="1D910A7B">
            <w:r>
              <w:t>各层之和∑</w:t>
            </w:r>
          </w:p>
        </w:tc>
        <w:tc>
          <w:tcPr>
            <w:vAlign w:val="center"/>
          </w:tcPr>
          <w:p w14:paraId="70CF7F75"/>
        </w:tc>
        <w:tc>
          <w:tcPr>
            <w:vAlign w:val="center"/>
          </w:tcPr>
          <w:p w14:paraId="43573721"/>
        </w:tc>
        <w:tc>
          <w:tcPr>
            <w:vAlign w:val="center"/>
          </w:tcPr>
          <w:p w14:paraId="5C9F5BF1"/>
        </w:tc>
        <w:tc>
          <w:tcPr>
            <w:vAlign w:val="center"/>
          </w:tcPr>
          <w:p w14:paraId="29295AB3"/>
        </w:tc>
        <w:tc>
          <w:tcPr>
            <w:vAlign w:val="center"/>
          </w:tcPr>
          <w:p w14:paraId="60EFBB74">
            <w:r>
              <w:t>3.54</w:t>
            </w:r>
          </w:p>
        </w:tc>
      </w:tr>
      <w:tr w14:paraId="6AEB9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56BF7F"/>
        </w:tc>
        <w:tc>
          <w:tcPr>
            <w:shd w:val="clear" w:color="auto" w:fill="E6E6E6"/>
            <w:vAlign w:val="center"/>
          </w:tcPr>
          <w:p w14:paraId="64E6E128">
            <w:r>
              <w:t>室外热工计算温度te</w:t>
            </w:r>
          </w:p>
        </w:tc>
        <w:tc>
          <w:tcPr>
            <w:gridSpan w:val="4"/>
            <w:vAlign w:val="center"/>
          </w:tcPr>
          <w:p w14:paraId="7012E6E7">
            <w:r>
              <w:t>te=0.3tw+0.7te.min</w:t>
            </w:r>
          </w:p>
        </w:tc>
        <w:tc>
          <w:tcPr>
            <w:vAlign w:val="center"/>
          </w:tcPr>
          <w:p w14:paraId="565ACDB0">
            <w:r>
              <w:t>-1.27</w:t>
            </w:r>
          </w:p>
        </w:tc>
      </w:tr>
    </w:tbl>
    <w:p w14:paraId="33F238C9">
      <w:pPr>
        <w:pStyle w:val="6"/>
        <w:autoSpaceDE w:val="0"/>
        <w:autoSpaceDN w:val="0"/>
        <w:adjustRightInd w:val="0"/>
        <w:snapToGrid w:val="0"/>
        <w:rPr>
          <w:kern w:val="2"/>
          <w:szCs w:val="21"/>
          <w:lang w:val="en-US"/>
        </w:rPr>
      </w:pPr>
      <w:r>
        <w:rPr>
          <w:kern w:val="2"/>
          <w:szCs w:val="21"/>
          <w:lang w:val="en-US"/>
        </w:rPr>
        <w:t>冬季室外热工计算温度te</w:t>
      </w:r>
    </w:p>
    <w:p w14:paraId="7D660B4F">
      <w:pPr>
        <w:autoSpaceDE w:val="0"/>
        <w:autoSpaceDN w:val="0"/>
        <w:adjustRightInd w:val="0"/>
        <w:snapToGrid w:val="0"/>
        <w:rPr>
          <w:kern w:val="2"/>
          <w:szCs w:val="21"/>
          <w:lang w:val="en-US"/>
        </w:rPr>
      </w:pPr>
      <w:r>
        <w:rPr>
          <w:kern w:val="2"/>
          <w:szCs w:val="21"/>
          <w:lang w:val="en-US"/>
        </w:rPr>
        <w:t>取平壁部分室外温度的最小值，即：te = -1.27.</w:t>
      </w:r>
    </w:p>
    <w:p w14:paraId="165563AA">
      <w:pPr>
        <w:autoSpaceDE w:val="0"/>
        <w:autoSpaceDN w:val="0"/>
        <w:adjustRightInd w:val="0"/>
        <w:snapToGrid w:val="0"/>
        <w:rPr>
          <w:kern w:val="2"/>
          <w:szCs w:val="21"/>
          <w:lang w:val="en-US"/>
        </w:rPr>
      </w:pPr>
    </w:p>
    <w:p w14:paraId="6DB9B81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3CF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54E758">
            <w:r>
              <w:drawing>
                <wp:inline distT="0" distB="0" distL="0" distR="0">
                  <wp:extent cx="2962275" cy="2400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400300"/>
                          </a:xfrm>
                          <a:prstGeom prst="rect">
                            <a:avLst/>
                          </a:prstGeom>
                        </pic:spPr>
                      </pic:pic>
                    </a:graphicData>
                  </a:graphic>
                </wp:inline>
              </w:drawing>
            </w:r>
          </w:p>
        </w:tc>
        <w:tc>
          <w:tcPr>
            <w:vAlign w:val="center"/>
          </w:tcPr>
          <w:p w14:paraId="63924609">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1B39EFB0">
      <w:pPr>
        <w:autoSpaceDE w:val="0"/>
        <w:autoSpaceDN w:val="0"/>
        <w:adjustRightInd w:val="0"/>
        <w:snapToGrid w:val="0"/>
        <w:rPr>
          <w:kern w:val="2"/>
          <w:szCs w:val="21"/>
          <w:lang w:val="en-US"/>
        </w:rPr>
      </w:pPr>
    </w:p>
    <w:p w14:paraId="646D7BAD">
      <w:pPr>
        <w:pStyle w:val="4"/>
        <w:autoSpaceDE w:val="0"/>
        <w:autoSpaceDN w:val="0"/>
        <w:adjustRightInd w:val="0"/>
        <w:snapToGrid w:val="0"/>
        <w:rPr>
          <w:kern w:val="2"/>
          <w:szCs w:val="21"/>
          <w:lang w:val="en-US"/>
        </w:rPr>
      </w:pPr>
      <w:r>
        <w:rPr>
          <w:kern w:val="2"/>
          <w:szCs w:val="21"/>
          <w:lang w:val="en-US"/>
        </w:rPr>
        <w:t>主体结构做法及内表面温度计算</w:t>
      </w:r>
    </w:p>
    <w:p w14:paraId="1C7F2F34">
      <w:pPr>
        <w:pStyle w:val="5"/>
        <w:autoSpaceDE w:val="0"/>
        <w:autoSpaceDN w:val="0"/>
        <w:adjustRightInd w:val="0"/>
        <w:snapToGrid w:val="0"/>
        <w:rPr>
          <w:kern w:val="2"/>
          <w:szCs w:val="21"/>
          <w:lang w:val="en-US"/>
        </w:rPr>
      </w:pPr>
      <w:r>
        <w:rPr>
          <w:kern w:val="2"/>
          <w:szCs w:val="21"/>
          <w:lang w:val="en-US"/>
        </w:rPr>
        <w:t>屋顶</w:t>
      </w:r>
    </w:p>
    <w:p w14:paraId="671B5C97">
      <w:pPr>
        <w:pStyle w:val="6"/>
        <w:autoSpaceDE w:val="0"/>
        <w:autoSpaceDN w:val="0"/>
        <w:adjustRightInd w:val="0"/>
        <w:snapToGrid w:val="0"/>
        <w:rPr>
          <w:kern w:val="2"/>
          <w:szCs w:val="21"/>
          <w:lang w:val="en-US"/>
        </w:rPr>
      </w:pPr>
      <w:r>
        <w:rPr>
          <w:kern w:val="2"/>
          <w:szCs w:val="21"/>
          <w:lang w:val="en-US"/>
        </w:rPr>
        <w:t>倒置式保温上人平屋面一（上人屋面）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8181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F2E9CDD">
            <w:pPr>
              <w:jc w:val="center"/>
            </w:pPr>
            <w:r>
              <w:t>材料名称</w:t>
            </w:r>
            <w:r>
              <w:br w:type="textWrapping"/>
            </w:r>
            <w:r>
              <w:t>（由外到内）</w:t>
            </w:r>
          </w:p>
        </w:tc>
        <w:tc>
          <w:tcPr>
            <w:shd w:val="clear" w:color="auto" w:fill="E6E6E6"/>
            <w:vAlign w:val="center"/>
          </w:tcPr>
          <w:p w14:paraId="2369B008">
            <w:pPr>
              <w:jc w:val="center"/>
            </w:pPr>
            <w:r>
              <w:t>厚度δ</w:t>
            </w:r>
          </w:p>
        </w:tc>
        <w:tc>
          <w:tcPr>
            <w:shd w:val="clear" w:color="auto" w:fill="E6E6E6"/>
            <w:vAlign w:val="center"/>
          </w:tcPr>
          <w:p w14:paraId="4773FAAF">
            <w:pPr>
              <w:jc w:val="center"/>
            </w:pPr>
            <w:r>
              <w:t>导热系数λ</w:t>
            </w:r>
          </w:p>
        </w:tc>
        <w:tc>
          <w:tcPr>
            <w:shd w:val="clear" w:color="auto" w:fill="E6E6E6"/>
            <w:vAlign w:val="center"/>
          </w:tcPr>
          <w:p w14:paraId="7DE464AE">
            <w:pPr>
              <w:jc w:val="center"/>
            </w:pPr>
            <w:r>
              <w:t>蓄热系数S</w:t>
            </w:r>
          </w:p>
        </w:tc>
        <w:tc>
          <w:tcPr>
            <w:shd w:val="clear" w:color="auto" w:fill="E6E6E6"/>
            <w:vAlign w:val="center"/>
          </w:tcPr>
          <w:p w14:paraId="7621A757">
            <w:pPr>
              <w:jc w:val="center"/>
            </w:pPr>
            <w:r>
              <w:t>修正系数</w:t>
            </w:r>
          </w:p>
        </w:tc>
        <w:tc>
          <w:tcPr>
            <w:shd w:val="clear" w:color="auto" w:fill="E6E6E6"/>
            <w:vAlign w:val="center"/>
          </w:tcPr>
          <w:p w14:paraId="7F666641">
            <w:pPr>
              <w:jc w:val="center"/>
            </w:pPr>
            <w:r>
              <w:t>热阻R</w:t>
            </w:r>
          </w:p>
        </w:tc>
        <w:tc>
          <w:tcPr>
            <w:shd w:val="clear" w:color="auto" w:fill="E6E6E6"/>
            <w:vAlign w:val="center"/>
          </w:tcPr>
          <w:p w14:paraId="0EC1D7FA">
            <w:pPr>
              <w:jc w:val="center"/>
            </w:pPr>
            <w:r>
              <w:t>热惰性指标</w:t>
            </w:r>
          </w:p>
        </w:tc>
      </w:tr>
      <w:tr w14:paraId="6B52E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3B8942D">
            <w:pPr>
              <w:jc w:val="center"/>
            </w:pPr>
          </w:p>
        </w:tc>
        <w:tc>
          <w:tcPr>
            <w:shd w:val="clear" w:color="auto" w:fill="E6E6E6"/>
            <w:vAlign w:val="center"/>
          </w:tcPr>
          <w:p w14:paraId="1FEDD60A">
            <w:pPr>
              <w:jc w:val="center"/>
            </w:pPr>
            <w:r>
              <w:t>(mm)</w:t>
            </w:r>
          </w:p>
        </w:tc>
        <w:tc>
          <w:tcPr>
            <w:shd w:val="clear" w:color="auto" w:fill="E6E6E6"/>
            <w:vAlign w:val="center"/>
          </w:tcPr>
          <w:p w14:paraId="1308AC49">
            <w:pPr>
              <w:jc w:val="center"/>
            </w:pPr>
            <w:r>
              <w:t>W/(m.K)</w:t>
            </w:r>
          </w:p>
        </w:tc>
        <w:tc>
          <w:tcPr>
            <w:shd w:val="clear" w:color="auto" w:fill="E6E6E6"/>
            <w:vAlign w:val="center"/>
          </w:tcPr>
          <w:p w14:paraId="73B76EE2">
            <w:pPr>
              <w:jc w:val="center"/>
            </w:pPr>
            <w:r>
              <w:t>W/(㎡.K)</w:t>
            </w:r>
          </w:p>
        </w:tc>
        <w:tc>
          <w:tcPr>
            <w:shd w:val="clear" w:color="auto" w:fill="E6E6E6"/>
            <w:vAlign w:val="center"/>
          </w:tcPr>
          <w:p w14:paraId="46E2C267">
            <w:pPr>
              <w:jc w:val="center"/>
            </w:pPr>
            <w:r>
              <w:t>α</w:t>
            </w:r>
          </w:p>
        </w:tc>
        <w:tc>
          <w:tcPr>
            <w:shd w:val="clear" w:color="auto" w:fill="E6E6E6"/>
            <w:vAlign w:val="center"/>
          </w:tcPr>
          <w:p w14:paraId="49C56590">
            <w:pPr>
              <w:jc w:val="center"/>
            </w:pPr>
            <w:r>
              <w:t>(㎡K)/W</w:t>
            </w:r>
          </w:p>
        </w:tc>
        <w:tc>
          <w:tcPr>
            <w:shd w:val="clear" w:color="auto" w:fill="E6E6E6"/>
            <w:vAlign w:val="center"/>
          </w:tcPr>
          <w:p w14:paraId="6BFD30E9">
            <w:pPr>
              <w:jc w:val="center"/>
            </w:pPr>
            <w:r>
              <w:t>D=R*S</w:t>
            </w:r>
          </w:p>
        </w:tc>
      </w:tr>
      <w:tr w14:paraId="5BA1D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C98D13">
            <w:r>
              <w:t>C20细石混凝土保护层（内配Φ4-@100单层双向钢筋网片）</w:t>
            </w:r>
          </w:p>
        </w:tc>
        <w:tc>
          <w:tcPr>
            <w:vAlign w:val="center"/>
          </w:tcPr>
          <w:p w14:paraId="24D5550E">
            <w:r>
              <w:t>50</w:t>
            </w:r>
          </w:p>
        </w:tc>
        <w:tc>
          <w:tcPr>
            <w:vAlign w:val="center"/>
          </w:tcPr>
          <w:p w14:paraId="088AF0E1">
            <w:r>
              <w:t>1.510</w:t>
            </w:r>
          </w:p>
        </w:tc>
        <w:tc>
          <w:tcPr>
            <w:vAlign w:val="center"/>
          </w:tcPr>
          <w:p w14:paraId="68EC71B2">
            <w:r>
              <w:t>15.360</w:t>
            </w:r>
          </w:p>
        </w:tc>
        <w:tc>
          <w:tcPr>
            <w:vAlign w:val="center"/>
          </w:tcPr>
          <w:p w14:paraId="5DC8A44C">
            <w:r>
              <w:t>1.00</w:t>
            </w:r>
          </w:p>
        </w:tc>
        <w:tc>
          <w:tcPr>
            <w:vAlign w:val="center"/>
          </w:tcPr>
          <w:p w14:paraId="5D70FD6C">
            <w:r>
              <w:t>0.033</w:t>
            </w:r>
          </w:p>
        </w:tc>
        <w:tc>
          <w:tcPr>
            <w:vAlign w:val="center"/>
          </w:tcPr>
          <w:p w14:paraId="1A806EAD">
            <w:r>
              <w:t>0.509</w:t>
            </w:r>
          </w:p>
        </w:tc>
      </w:tr>
      <w:tr w14:paraId="1A51B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2F0E07">
            <w:r>
              <w:t>无纺聚酯纤维布隔离层</w:t>
            </w:r>
          </w:p>
        </w:tc>
        <w:tc>
          <w:tcPr>
            <w:vAlign w:val="center"/>
          </w:tcPr>
          <w:p w14:paraId="25809B0A">
            <w:r>
              <w:t>0</w:t>
            </w:r>
          </w:p>
        </w:tc>
        <w:tc>
          <w:tcPr>
            <w:vAlign w:val="center"/>
          </w:tcPr>
          <w:p w14:paraId="2BB89DB6">
            <w:r>
              <w:t>－</w:t>
            </w:r>
          </w:p>
        </w:tc>
        <w:tc>
          <w:tcPr>
            <w:vAlign w:val="center"/>
          </w:tcPr>
          <w:p w14:paraId="097B93FA">
            <w:r>
              <w:t>－</w:t>
            </w:r>
          </w:p>
        </w:tc>
        <w:tc>
          <w:tcPr>
            <w:vAlign w:val="center"/>
          </w:tcPr>
          <w:p w14:paraId="2A804815">
            <w:r>
              <w:t>－</w:t>
            </w:r>
          </w:p>
        </w:tc>
        <w:tc>
          <w:tcPr>
            <w:vAlign w:val="center"/>
          </w:tcPr>
          <w:p w14:paraId="2DA18FED">
            <w:r>
              <w:t>－</w:t>
            </w:r>
          </w:p>
        </w:tc>
        <w:tc>
          <w:tcPr>
            <w:vAlign w:val="center"/>
          </w:tcPr>
          <w:p w14:paraId="1DB378B9">
            <w:r>
              <w:t>－</w:t>
            </w:r>
          </w:p>
        </w:tc>
      </w:tr>
      <w:tr w14:paraId="49269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C7D4DE">
            <w:r>
              <w:t>高聚物改性沥青防水卷材</w:t>
            </w:r>
          </w:p>
        </w:tc>
        <w:tc>
          <w:tcPr>
            <w:vAlign w:val="center"/>
          </w:tcPr>
          <w:p w14:paraId="52D94CDA">
            <w:r>
              <w:t>1.5</w:t>
            </w:r>
          </w:p>
        </w:tc>
        <w:tc>
          <w:tcPr>
            <w:vAlign w:val="center"/>
          </w:tcPr>
          <w:p w14:paraId="39A5E45F">
            <w:r>
              <w:t>0.230</w:t>
            </w:r>
          </w:p>
        </w:tc>
        <w:tc>
          <w:tcPr>
            <w:vAlign w:val="center"/>
          </w:tcPr>
          <w:p w14:paraId="603001CC">
            <w:r>
              <w:t>9.370</w:t>
            </w:r>
          </w:p>
        </w:tc>
        <w:tc>
          <w:tcPr>
            <w:vAlign w:val="center"/>
          </w:tcPr>
          <w:p w14:paraId="51AD4E51">
            <w:r>
              <w:t>1.00</w:t>
            </w:r>
          </w:p>
        </w:tc>
        <w:tc>
          <w:tcPr>
            <w:vAlign w:val="center"/>
          </w:tcPr>
          <w:p w14:paraId="72E10DF4">
            <w:r>
              <w:t>0.007</w:t>
            </w:r>
          </w:p>
        </w:tc>
        <w:tc>
          <w:tcPr>
            <w:vAlign w:val="center"/>
          </w:tcPr>
          <w:p w14:paraId="14FDA9B1">
            <w:r>
              <w:t>0.061</w:t>
            </w:r>
          </w:p>
        </w:tc>
      </w:tr>
      <w:tr w14:paraId="6302B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12697A">
            <w:r>
              <w:t>水泥砂浆找平层（1:2.5）</w:t>
            </w:r>
          </w:p>
        </w:tc>
        <w:tc>
          <w:tcPr>
            <w:vAlign w:val="center"/>
          </w:tcPr>
          <w:p w14:paraId="5414EF7B">
            <w:r>
              <w:t>20</w:t>
            </w:r>
          </w:p>
        </w:tc>
        <w:tc>
          <w:tcPr>
            <w:vAlign w:val="center"/>
          </w:tcPr>
          <w:p w14:paraId="5945D47C">
            <w:r>
              <w:t>0.930</w:t>
            </w:r>
          </w:p>
        </w:tc>
        <w:tc>
          <w:tcPr>
            <w:vAlign w:val="center"/>
          </w:tcPr>
          <w:p w14:paraId="3B3E27B5">
            <w:r>
              <w:t>11.306</w:t>
            </w:r>
          </w:p>
        </w:tc>
        <w:tc>
          <w:tcPr>
            <w:vAlign w:val="center"/>
          </w:tcPr>
          <w:p w14:paraId="448D8BFA">
            <w:r>
              <w:t>1.00</w:t>
            </w:r>
          </w:p>
        </w:tc>
        <w:tc>
          <w:tcPr>
            <w:vAlign w:val="center"/>
          </w:tcPr>
          <w:p w14:paraId="2A8E8E40">
            <w:r>
              <w:t>0.022</w:t>
            </w:r>
          </w:p>
        </w:tc>
        <w:tc>
          <w:tcPr>
            <w:vAlign w:val="center"/>
          </w:tcPr>
          <w:p w14:paraId="59D9A0C3">
            <w:r>
              <w:t>0.243</w:t>
            </w:r>
          </w:p>
        </w:tc>
      </w:tr>
      <w:tr w14:paraId="567C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73AB53">
            <w:r>
              <w:t>LC5.0轻骨料混凝土找2%坡</w:t>
            </w:r>
          </w:p>
        </w:tc>
        <w:tc>
          <w:tcPr>
            <w:vAlign w:val="center"/>
          </w:tcPr>
          <w:p w14:paraId="4DB7CE28">
            <w:r>
              <w:t>30</w:t>
            </w:r>
          </w:p>
        </w:tc>
        <w:tc>
          <w:tcPr>
            <w:vAlign w:val="center"/>
          </w:tcPr>
          <w:p w14:paraId="0291C956">
            <w:r>
              <w:t>0.300</w:t>
            </w:r>
          </w:p>
        </w:tc>
        <w:tc>
          <w:tcPr>
            <w:vAlign w:val="center"/>
          </w:tcPr>
          <w:p w14:paraId="564C5364">
            <w:r>
              <w:t>5.000</w:t>
            </w:r>
          </w:p>
        </w:tc>
        <w:tc>
          <w:tcPr>
            <w:vAlign w:val="center"/>
          </w:tcPr>
          <w:p w14:paraId="5208F761">
            <w:r>
              <w:t>1.00</w:t>
            </w:r>
          </w:p>
        </w:tc>
        <w:tc>
          <w:tcPr>
            <w:vAlign w:val="center"/>
          </w:tcPr>
          <w:p w14:paraId="646AE634">
            <w:r>
              <w:t>0.100</w:t>
            </w:r>
          </w:p>
        </w:tc>
        <w:tc>
          <w:tcPr>
            <w:vAlign w:val="center"/>
          </w:tcPr>
          <w:p w14:paraId="1720C79E">
            <w:r>
              <w:t>0.500</w:t>
            </w:r>
          </w:p>
        </w:tc>
      </w:tr>
      <w:tr w14:paraId="1CB71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ABFB9C">
            <w:r>
              <w:t>难燃型挤塑聚苯板</w:t>
            </w:r>
          </w:p>
        </w:tc>
        <w:tc>
          <w:tcPr>
            <w:vAlign w:val="center"/>
          </w:tcPr>
          <w:p w14:paraId="72104DC4">
            <w:r>
              <w:t>80</w:t>
            </w:r>
          </w:p>
        </w:tc>
        <w:tc>
          <w:tcPr>
            <w:vAlign w:val="center"/>
          </w:tcPr>
          <w:p w14:paraId="057F6FC5">
            <w:r>
              <w:t>0.030</w:t>
            </w:r>
          </w:p>
        </w:tc>
        <w:tc>
          <w:tcPr>
            <w:vAlign w:val="center"/>
          </w:tcPr>
          <w:p w14:paraId="45E04432">
            <w:r>
              <w:t>0.540</w:t>
            </w:r>
          </w:p>
        </w:tc>
        <w:tc>
          <w:tcPr>
            <w:vAlign w:val="center"/>
          </w:tcPr>
          <w:p w14:paraId="40470850">
            <w:r>
              <w:t>1.25</w:t>
            </w:r>
          </w:p>
        </w:tc>
        <w:tc>
          <w:tcPr>
            <w:vAlign w:val="center"/>
          </w:tcPr>
          <w:p w14:paraId="62530FF3">
            <w:r>
              <w:t>2.133</w:t>
            </w:r>
          </w:p>
        </w:tc>
        <w:tc>
          <w:tcPr>
            <w:vAlign w:val="center"/>
          </w:tcPr>
          <w:p w14:paraId="4B493214">
            <w:r>
              <w:t>1.440</w:t>
            </w:r>
          </w:p>
        </w:tc>
      </w:tr>
      <w:tr w14:paraId="57735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6D5E59">
            <w:r>
              <w:t>SBS改性沥青防水卷材</w:t>
            </w:r>
          </w:p>
        </w:tc>
        <w:tc>
          <w:tcPr>
            <w:vAlign w:val="center"/>
          </w:tcPr>
          <w:p w14:paraId="48856975">
            <w:r>
              <w:t>3</w:t>
            </w:r>
          </w:p>
        </w:tc>
        <w:tc>
          <w:tcPr>
            <w:vAlign w:val="center"/>
          </w:tcPr>
          <w:p w14:paraId="7F2ABFDF">
            <w:r>
              <w:t>0.230</w:t>
            </w:r>
          </w:p>
        </w:tc>
        <w:tc>
          <w:tcPr>
            <w:vAlign w:val="center"/>
          </w:tcPr>
          <w:p w14:paraId="525E0818">
            <w:r>
              <w:t>9.370</w:t>
            </w:r>
          </w:p>
        </w:tc>
        <w:tc>
          <w:tcPr>
            <w:vAlign w:val="center"/>
          </w:tcPr>
          <w:p w14:paraId="0FFF61BC">
            <w:r>
              <w:t>1.00</w:t>
            </w:r>
          </w:p>
        </w:tc>
        <w:tc>
          <w:tcPr>
            <w:vAlign w:val="center"/>
          </w:tcPr>
          <w:p w14:paraId="5E8F9CEE">
            <w:r>
              <w:t>0.013</w:t>
            </w:r>
          </w:p>
        </w:tc>
        <w:tc>
          <w:tcPr>
            <w:vAlign w:val="center"/>
          </w:tcPr>
          <w:p w14:paraId="7678309A">
            <w:r>
              <w:t>0.122</w:t>
            </w:r>
          </w:p>
        </w:tc>
      </w:tr>
      <w:tr w14:paraId="55D39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0D4428">
            <w:r>
              <w:t>沥青防水涂料</w:t>
            </w:r>
          </w:p>
        </w:tc>
        <w:tc>
          <w:tcPr>
            <w:vAlign w:val="center"/>
          </w:tcPr>
          <w:p w14:paraId="1C064AFD">
            <w:r>
              <w:t>2</w:t>
            </w:r>
          </w:p>
        </w:tc>
        <w:tc>
          <w:tcPr>
            <w:vAlign w:val="center"/>
          </w:tcPr>
          <w:p w14:paraId="453F681C">
            <w:r>
              <w:t>－</w:t>
            </w:r>
          </w:p>
        </w:tc>
        <w:tc>
          <w:tcPr>
            <w:vAlign w:val="center"/>
          </w:tcPr>
          <w:p w14:paraId="45EB2C70">
            <w:r>
              <w:t>－</w:t>
            </w:r>
          </w:p>
        </w:tc>
        <w:tc>
          <w:tcPr>
            <w:vAlign w:val="center"/>
          </w:tcPr>
          <w:p w14:paraId="7060DCA7">
            <w:r>
              <w:t>－</w:t>
            </w:r>
          </w:p>
        </w:tc>
        <w:tc>
          <w:tcPr>
            <w:vAlign w:val="center"/>
          </w:tcPr>
          <w:p w14:paraId="281A90EC">
            <w:r>
              <w:t>－</w:t>
            </w:r>
          </w:p>
        </w:tc>
        <w:tc>
          <w:tcPr>
            <w:vAlign w:val="center"/>
          </w:tcPr>
          <w:p w14:paraId="7D164D8C">
            <w:r>
              <w:t>－</w:t>
            </w:r>
          </w:p>
        </w:tc>
      </w:tr>
      <w:tr w14:paraId="5D8CE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84E21B">
            <w:r>
              <w:t>钢筋混凝土</w:t>
            </w:r>
          </w:p>
        </w:tc>
        <w:tc>
          <w:tcPr>
            <w:vAlign w:val="center"/>
          </w:tcPr>
          <w:p w14:paraId="085F944C">
            <w:r>
              <w:t>120</w:t>
            </w:r>
          </w:p>
        </w:tc>
        <w:tc>
          <w:tcPr>
            <w:vAlign w:val="center"/>
          </w:tcPr>
          <w:p w14:paraId="741F9C4F">
            <w:r>
              <w:t>1.740</w:t>
            </w:r>
          </w:p>
        </w:tc>
        <w:tc>
          <w:tcPr>
            <w:vAlign w:val="center"/>
          </w:tcPr>
          <w:p w14:paraId="77B35590">
            <w:r>
              <w:t>17.200</w:t>
            </w:r>
          </w:p>
        </w:tc>
        <w:tc>
          <w:tcPr>
            <w:vAlign w:val="center"/>
          </w:tcPr>
          <w:p w14:paraId="4D298A9D">
            <w:r>
              <w:t>1.00</w:t>
            </w:r>
          </w:p>
        </w:tc>
        <w:tc>
          <w:tcPr>
            <w:vAlign w:val="center"/>
          </w:tcPr>
          <w:p w14:paraId="6E396EDA">
            <w:r>
              <w:t>0.069</w:t>
            </w:r>
          </w:p>
        </w:tc>
        <w:tc>
          <w:tcPr>
            <w:vAlign w:val="center"/>
          </w:tcPr>
          <w:p w14:paraId="7891C7AC">
            <w:r>
              <w:t>1.186</w:t>
            </w:r>
          </w:p>
        </w:tc>
      </w:tr>
      <w:tr w14:paraId="451D6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73211">
            <w:r>
              <w:t>各层之和∑</w:t>
            </w:r>
          </w:p>
        </w:tc>
        <w:tc>
          <w:tcPr>
            <w:vAlign w:val="center"/>
          </w:tcPr>
          <w:p w14:paraId="2DD8BD9A"/>
        </w:tc>
        <w:tc>
          <w:tcPr>
            <w:vAlign w:val="center"/>
          </w:tcPr>
          <w:p w14:paraId="2FD5A5A4"/>
        </w:tc>
        <w:tc>
          <w:tcPr>
            <w:vAlign w:val="center"/>
          </w:tcPr>
          <w:p w14:paraId="26C540AF"/>
        </w:tc>
        <w:tc>
          <w:tcPr>
            <w:vAlign w:val="center"/>
          </w:tcPr>
          <w:p w14:paraId="7855E142"/>
        </w:tc>
        <w:tc>
          <w:tcPr>
            <w:vAlign w:val="center"/>
          </w:tcPr>
          <w:p w14:paraId="3C426AF5">
            <w:r>
              <w:t>2.38</w:t>
            </w:r>
          </w:p>
        </w:tc>
        <w:tc>
          <w:tcPr>
            <w:vAlign w:val="center"/>
          </w:tcPr>
          <w:p w14:paraId="34BB2680">
            <w:r>
              <w:t>4.06</w:t>
            </w:r>
          </w:p>
        </w:tc>
      </w:tr>
      <w:tr w14:paraId="585A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D150C5">
            <w:r>
              <w:t>传热阻Ro(㎡.K/W)</w:t>
            </w:r>
          </w:p>
        </w:tc>
        <w:tc>
          <w:tcPr>
            <w:gridSpan w:val="6"/>
            <w:vAlign w:val="center"/>
          </w:tcPr>
          <w:p w14:paraId="7A480313">
            <w:pPr>
              <w:jc w:val="center"/>
            </w:pPr>
            <w:r>
              <w:t>2.53</w:t>
            </w:r>
          </w:p>
        </w:tc>
      </w:tr>
      <w:tr w14:paraId="22DD6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8601E8">
            <w:r>
              <w:t>室外热工计算温度te（℃）</w:t>
            </w:r>
          </w:p>
        </w:tc>
        <w:tc>
          <w:tcPr>
            <w:gridSpan w:val="5"/>
            <w:vAlign w:val="center"/>
          </w:tcPr>
          <w:p w14:paraId="0F91445F">
            <w:pPr>
              <w:jc w:val="center"/>
            </w:pPr>
            <w:r>
              <w:t>te=0.3tw+0.7te.min</w:t>
            </w:r>
          </w:p>
        </w:tc>
        <w:tc>
          <w:tcPr>
            <w:vAlign w:val="center"/>
          </w:tcPr>
          <w:p w14:paraId="70C48523">
            <w:r>
              <w:t>-1.27</w:t>
            </w:r>
          </w:p>
        </w:tc>
      </w:tr>
      <w:tr w14:paraId="4C9BB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9B202">
            <w:r>
              <w:t>内表面温度θi（℃）</w:t>
            </w:r>
          </w:p>
        </w:tc>
        <w:tc>
          <w:tcPr>
            <w:gridSpan w:val="5"/>
            <w:vAlign w:val="center"/>
          </w:tcPr>
          <w:p w14:paraId="0CB7FA5B">
            <w:pPr>
              <w:jc w:val="center"/>
            </w:pPr>
            <w:r>
              <w:t>θi=ti-(ti-te)*Ri/Ro</w:t>
            </w:r>
          </w:p>
        </w:tc>
        <w:tc>
          <w:tcPr>
            <w:vAlign w:val="center"/>
          </w:tcPr>
          <w:p w14:paraId="5294F43E">
            <w:r>
              <w:t>17.16</w:t>
            </w:r>
          </w:p>
        </w:tc>
      </w:tr>
    </w:tbl>
    <w:p w14:paraId="600BFC36">
      <w:pPr>
        <w:pStyle w:val="5"/>
        <w:autoSpaceDE w:val="0"/>
        <w:autoSpaceDN w:val="0"/>
        <w:adjustRightInd w:val="0"/>
        <w:snapToGrid w:val="0"/>
        <w:rPr>
          <w:kern w:val="2"/>
          <w:szCs w:val="21"/>
          <w:lang w:val="en-US"/>
        </w:rPr>
      </w:pPr>
      <w:r>
        <w:rPr>
          <w:kern w:val="2"/>
          <w:szCs w:val="21"/>
          <w:lang w:val="en-US"/>
        </w:rPr>
        <w:t>外墙</w:t>
      </w:r>
    </w:p>
    <w:p w14:paraId="1FFA0064">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04D5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C1FE7E">
            <w:pPr>
              <w:jc w:val="center"/>
            </w:pPr>
            <w:r>
              <w:t>材料名称</w:t>
            </w:r>
            <w:r>
              <w:br w:type="textWrapping"/>
            </w:r>
            <w:r>
              <w:t>（由外到内）</w:t>
            </w:r>
          </w:p>
        </w:tc>
        <w:tc>
          <w:tcPr>
            <w:shd w:val="clear" w:color="auto" w:fill="E6E6E6"/>
            <w:vAlign w:val="center"/>
          </w:tcPr>
          <w:p w14:paraId="4BBACF05">
            <w:pPr>
              <w:jc w:val="center"/>
            </w:pPr>
            <w:r>
              <w:t>厚度δ</w:t>
            </w:r>
          </w:p>
        </w:tc>
        <w:tc>
          <w:tcPr>
            <w:shd w:val="clear" w:color="auto" w:fill="E6E6E6"/>
            <w:vAlign w:val="center"/>
          </w:tcPr>
          <w:p w14:paraId="5866CD5B">
            <w:pPr>
              <w:jc w:val="center"/>
            </w:pPr>
            <w:r>
              <w:t>导热系数λ</w:t>
            </w:r>
          </w:p>
        </w:tc>
        <w:tc>
          <w:tcPr>
            <w:shd w:val="clear" w:color="auto" w:fill="E6E6E6"/>
            <w:vAlign w:val="center"/>
          </w:tcPr>
          <w:p w14:paraId="2AD536F4">
            <w:pPr>
              <w:jc w:val="center"/>
            </w:pPr>
            <w:r>
              <w:t>蓄热系数S</w:t>
            </w:r>
          </w:p>
        </w:tc>
        <w:tc>
          <w:tcPr>
            <w:shd w:val="clear" w:color="auto" w:fill="E6E6E6"/>
            <w:vAlign w:val="center"/>
          </w:tcPr>
          <w:p w14:paraId="7F607490">
            <w:pPr>
              <w:jc w:val="center"/>
            </w:pPr>
            <w:r>
              <w:t>修正系数</w:t>
            </w:r>
          </w:p>
        </w:tc>
        <w:tc>
          <w:tcPr>
            <w:shd w:val="clear" w:color="auto" w:fill="E6E6E6"/>
            <w:vAlign w:val="center"/>
          </w:tcPr>
          <w:p w14:paraId="1C8DFB05">
            <w:pPr>
              <w:jc w:val="center"/>
            </w:pPr>
            <w:r>
              <w:t>热阻R</w:t>
            </w:r>
          </w:p>
        </w:tc>
        <w:tc>
          <w:tcPr>
            <w:shd w:val="clear" w:color="auto" w:fill="E6E6E6"/>
            <w:vAlign w:val="center"/>
          </w:tcPr>
          <w:p w14:paraId="4D75B797">
            <w:pPr>
              <w:jc w:val="center"/>
            </w:pPr>
            <w:r>
              <w:t>热惰性指标</w:t>
            </w:r>
          </w:p>
        </w:tc>
      </w:tr>
      <w:tr w14:paraId="4A61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668F01">
            <w:pPr>
              <w:jc w:val="center"/>
            </w:pPr>
          </w:p>
        </w:tc>
        <w:tc>
          <w:tcPr>
            <w:shd w:val="clear" w:color="auto" w:fill="E6E6E6"/>
            <w:vAlign w:val="center"/>
          </w:tcPr>
          <w:p w14:paraId="70057549">
            <w:pPr>
              <w:jc w:val="center"/>
            </w:pPr>
            <w:r>
              <w:t>(mm)</w:t>
            </w:r>
          </w:p>
        </w:tc>
        <w:tc>
          <w:tcPr>
            <w:shd w:val="clear" w:color="auto" w:fill="E6E6E6"/>
            <w:vAlign w:val="center"/>
          </w:tcPr>
          <w:p w14:paraId="6A8AA796">
            <w:pPr>
              <w:jc w:val="center"/>
            </w:pPr>
            <w:r>
              <w:t>W/(m.K)</w:t>
            </w:r>
          </w:p>
        </w:tc>
        <w:tc>
          <w:tcPr>
            <w:shd w:val="clear" w:color="auto" w:fill="E6E6E6"/>
            <w:vAlign w:val="center"/>
          </w:tcPr>
          <w:p w14:paraId="033CC00E">
            <w:pPr>
              <w:jc w:val="center"/>
            </w:pPr>
            <w:r>
              <w:t>W/(㎡.K)</w:t>
            </w:r>
          </w:p>
        </w:tc>
        <w:tc>
          <w:tcPr>
            <w:shd w:val="clear" w:color="auto" w:fill="E6E6E6"/>
            <w:vAlign w:val="center"/>
          </w:tcPr>
          <w:p w14:paraId="444EFF69">
            <w:pPr>
              <w:jc w:val="center"/>
            </w:pPr>
            <w:r>
              <w:t>α</w:t>
            </w:r>
          </w:p>
        </w:tc>
        <w:tc>
          <w:tcPr>
            <w:shd w:val="clear" w:color="auto" w:fill="E6E6E6"/>
            <w:vAlign w:val="center"/>
          </w:tcPr>
          <w:p w14:paraId="47DBB11D">
            <w:pPr>
              <w:jc w:val="center"/>
            </w:pPr>
            <w:r>
              <w:t>(㎡K)/W</w:t>
            </w:r>
          </w:p>
        </w:tc>
        <w:tc>
          <w:tcPr>
            <w:shd w:val="clear" w:color="auto" w:fill="E6E6E6"/>
            <w:vAlign w:val="center"/>
          </w:tcPr>
          <w:p w14:paraId="1EF20ED2">
            <w:pPr>
              <w:jc w:val="center"/>
            </w:pPr>
            <w:r>
              <w:t>D=R*S</w:t>
            </w:r>
          </w:p>
        </w:tc>
      </w:tr>
      <w:tr w14:paraId="0AA71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80743E">
            <w:r>
              <w:t>饰面层</w:t>
            </w:r>
          </w:p>
        </w:tc>
        <w:tc>
          <w:tcPr>
            <w:vAlign w:val="center"/>
          </w:tcPr>
          <w:p w14:paraId="50ADF980">
            <w:r>
              <w:t>0</w:t>
            </w:r>
          </w:p>
        </w:tc>
        <w:tc>
          <w:tcPr>
            <w:vAlign w:val="center"/>
          </w:tcPr>
          <w:p w14:paraId="2C03A6C8">
            <w:r>
              <w:t>－</w:t>
            </w:r>
          </w:p>
        </w:tc>
        <w:tc>
          <w:tcPr>
            <w:vAlign w:val="center"/>
          </w:tcPr>
          <w:p w14:paraId="6A7B29DA">
            <w:r>
              <w:t>－</w:t>
            </w:r>
          </w:p>
        </w:tc>
        <w:tc>
          <w:tcPr>
            <w:vAlign w:val="center"/>
          </w:tcPr>
          <w:p w14:paraId="659E4369">
            <w:r>
              <w:t>－</w:t>
            </w:r>
          </w:p>
        </w:tc>
        <w:tc>
          <w:tcPr>
            <w:vAlign w:val="center"/>
          </w:tcPr>
          <w:p w14:paraId="46B7238B">
            <w:r>
              <w:t>－</w:t>
            </w:r>
          </w:p>
        </w:tc>
        <w:tc>
          <w:tcPr>
            <w:vAlign w:val="center"/>
          </w:tcPr>
          <w:p w14:paraId="4E9C03C3">
            <w:r>
              <w:t>－</w:t>
            </w:r>
          </w:p>
        </w:tc>
      </w:tr>
      <w:tr w14:paraId="14EBC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1BA795">
            <w:r>
              <w:t>基层处理剂一道</w:t>
            </w:r>
          </w:p>
        </w:tc>
        <w:tc>
          <w:tcPr>
            <w:vAlign w:val="center"/>
          </w:tcPr>
          <w:p w14:paraId="4A1D76A6">
            <w:r>
              <w:t>0</w:t>
            </w:r>
          </w:p>
        </w:tc>
        <w:tc>
          <w:tcPr>
            <w:vAlign w:val="center"/>
          </w:tcPr>
          <w:p w14:paraId="431005BA">
            <w:r>
              <w:t>－</w:t>
            </w:r>
          </w:p>
        </w:tc>
        <w:tc>
          <w:tcPr>
            <w:vAlign w:val="center"/>
          </w:tcPr>
          <w:p w14:paraId="13D2B483">
            <w:r>
              <w:t>－</w:t>
            </w:r>
          </w:p>
        </w:tc>
        <w:tc>
          <w:tcPr>
            <w:vAlign w:val="center"/>
          </w:tcPr>
          <w:p w14:paraId="18574AA8">
            <w:r>
              <w:t>－</w:t>
            </w:r>
          </w:p>
        </w:tc>
        <w:tc>
          <w:tcPr>
            <w:vAlign w:val="center"/>
          </w:tcPr>
          <w:p w14:paraId="1257A569">
            <w:r>
              <w:t>－</w:t>
            </w:r>
          </w:p>
        </w:tc>
        <w:tc>
          <w:tcPr>
            <w:vAlign w:val="center"/>
          </w:tcPr>
          <w:p w14:paraId="2C88A455">
            <w:r>
              <w:t>－</w:t>
            </w:r>
          </w:p>
        </w:tc>
      </w:tr>
      <w:tr w14:paraId="0C31B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D0A26A">
            <w:r>
              <w:t>基层处理（界面剂）粘结砂浆</w:t>
            </w:r>
          </w:p>
        </w:tc>
        <w:tc>
          <w:tcPr>
            <w:vAlign w:val="center"/>
          </w:tcPr>
          <w:p w14:paraId="0666EB0B">
            <w:r>
              <w:t>5</w:t>
            </w:r>
          </w:p>
        </w:tc>
        <w:tc>
          <w:tcPr>
            <w:vAlign w:val="center"/>
          </w:tcPr>
          <w:p w14:paraId="70895052">
            <w:r>
              <w:t>0.930</w:t>
            </w:r>
          </w:p>
        </w:tc>
        <w:tc>
          <w:tcPr>
            <w:vAlign w:val="center"/>
          </w:tcPr>
          <w:p w14:paraId="5D512F83">
            <w:r>
              <w:t>11.370</w:t>
            </w:r>
          </w:p>
        </w:tc>
        <w:tc>
          <w:tcPr>
            <w:vAlign w:val="center"/>
          </w:tcPr>
          <w:p w14:paraId="301979C4">
            <w:r>
              <w:t>1.00</w:t>
            </w:r>
          </w:p>
        </w:tc>
        <w:tc>
          <w:tcPr>
            <w:vAlign w:val="center"/>
          </w:tcPr>
          <w:p w14:paraId="228A591E">
            <w:r>
              <w:t>0.005</w:t>
            </w:r>
          </w:p>
        </w:tc>
        <w:tc>
          <w:tcPr>
            <w:vAlign w:val="center"/>
          </w:tcPr>
          <w:p w14:paraId="1F41073D">
            <w:r>
              <w:t>0.061</w:t>
            </w:r>
          </w:p>
        </w:tc>
      </w:tr>
      <w:tr w14:paraId="66EA8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EDD303">
            <w:r>
              <w:t>难燃型挤塑聚苯板</w:t>
            </w:r>
          </w:p>
        </w:tc>
        <w:tc>
          <w:tcPr>
            <w:vAlign w:val="center"/>
          </w:tcPr>
          <w:p w14:paraId="7662575C">
            <w:r>
              <w:t>45</w:t>
            </w:r>
          </w:p>
        </w:tc>
        <w:tc>
          <w:tcPr>
            <w:vAlign w:val="center"/>
          </w:tcPr>
          <w:p w14:paraId="7FA614EF">
            <w:r>
              <w:t>0.030</w:t>
            </w:r>
          </w:p>
        </w:tc>
        <w:tc>
          <w:tcPr>
            <w:vAlign w:val="center"/>
          </w:tcPr>
          <w:p w14:paraId="3C8732DB">
            <w:r>
              <w:t>0.540</w:t>
            </w:r>
          </w:p>
        </w:tc>
        <w:tc>
          <w:tcPr>
            <w:vAlign w:val="center"/>
          </w:tcPr>
          <w:p w14:paraId="04C24AFA">
            <w:r>
              <w:t>1.20</w:t>
            </w:r>
          </w:p>
        </w:tc>
        <w:tc>
          <w:tcPr>
            <w:vAlign w:val="center"/>
          </w:tcPr>
          <w:p w14:paraId="0623649B">
            <w:r>
              <w:t>1.250</w:t>
            </w:r>
          </w:p>
        </w:tc>
        <w:tc>
          <w:tcPr>
            <w:vAlign w:val="center"/>
          </w:tcPr>
          <w:p w14:paraId="4977CFF7">
            <w:r>
              <w:t>0.810</w:t>
            </w:r>
          </w:p>
        </w:tc>
      </w:tr>
      <w:tr w14:paraId="3CF12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C2630">
            <w:r>
              <w:t>1:3水泥砂浆找平层</w:t>
            </w:r>
          </w:p>
        </w:tc>
        <w:tc>
          <w:tcPr>
            <w:vAlign w:val="center"/>
          </w:tcPr>
          <w:p w14:paraId="57854604">
            <w:r>
              <w:t>20</w:t>
            </w:r>
          </w:p>
        </w:tc>
        <w:tc>
          <w:tcPr>
            <w:vAlign w:val="center"/>
          </w:tcPr>
          <w:p w14:paraId="22BEFCB6">
            <w:r>
              <w:t>0.930</w:t>
            </w:r>
          </w:p>
        </w:tc>
        <w:tc>
          <w:tcPr>
            <w:vAlign w:val="center"/>
          </w:tcPr>
          <w:p w14:paraId="489ED86C">
            <w:r>
              <w:t>11.370</w:t>
            </w:r>
          </w:p>
        </w:tc>
        <w:tc>
          <w:tcPr>
            <w:vAlign w:val="center"/>
          </w:tcPr>
          <w:p w14:paraId="1046E500">
            <w:r>
              <w:t>1.00</w:t>
            </w:r>
          </w:p>
        </w:tc>
        <w:tc>
          <w:tcPr>
            <w:vAlign w:val="center"/>
          </w:tcPr>
          <w:p w14:paraId="726CB9D2">
            <w:r>
              <w:t>0.022</w:t>
            </w:r>
          </w:p>
        </w:tc>
        <w:tc>
          <w:tcPr>
            <w:vAlign w:val="center"/>
          </w:tcPr>
          <w:p w14:paraId="5C0771D9">
            <w:r>
              <w:t>0.245</w:t>
            </w:r>
          </w:p>
        </w:tc>
      </w:tr>
      <w:tr w14:paraId="48A13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251629">
            <w:r>
              <w:t>烧结多孔砖、空心砖墙</w:t>
            </w:r>
          </w:p>
        </w:tc>
        <w:tc>
          <w:tcPr>
            <w:vAlign w:val="center"/>
          </w:tcPr>
          <w:p w14:paraId="27B63374">
            <w:r>
              <w:t>200</w:t>
            </w:r>
          </w:p>
        </w:tc>
        <w:tc>
          <w:tcPr>
            <w:vAlign w:val="center"/>
          </w:tcPr>
          <w:p w14:paraId="5388D67C">
            <w:r>
              <w:t>0.580</w:t>
            </w:r>
          </w:p>
        </w:tc>
        <w:tc>
          <w:tcPr>
            <w:vAlign w:val="center"/>
          </w:tcPr>
          <w:p w14:paraId="5FECE7B7">
            <w:r>
              <w:t>7.920</w:t>
            </w:r>
          </w:p>
        </w:tc>
        <w:tc>
          <w:tcPr>
            <w:vAlign w:val="center"/>
          </w:tcPr>
          <w:p w14:paraId="60940121">
            <w:r>
              <w:t>1.00</w:t>
            </w:r>
          </w:p>
        </w:tc>
        <w:tc>
          <w:tcPr>
            <w:vAlign w:val="center"/>
          </w:tcPr>
          <w:p w14:paraId="400CBFB4">
            <w:r>
              <w:t>0.345</w:t>
            </w:r>
          </w:p>
        </w:tc>
        <w:tc>
          <w:tcPr>
            <w:vAlign w:val="center"/>
          </w:tcPr>
          <w:p w14:paraId="50EB9390">
            <w:r>
              <w:t>2.731</w:t>
            </w:r>
          </w:p>
        </w:tc>
      </w:tr>
      <w:tr w14:paraId="7108D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BF3252">
            <w:r>
              <w:t>岩棉板（1）</w:t>
            </w:r>
          </w:p>
        </w:tc>
        <w:tc>
          <w:tcPr>
            <w:vAlign w:val="center"/>
          </w:tcPr>
          <w:p w14:paraId="7ACE52F3">
            <w:r>
              <w:t>20</w:t>
            </w:r>
          </w:p>
        </w:tc>
        <w:tc>
          <w:tcPr>
            <w:vAlign w:val="center"/>
          </w:tcPr>
          <w:p w14:paraId="3FF835DC">
            <w:r>
              <w:t>0.040</w:t>
            </w:r>
          </w:p>
        </w:tc>
        <w:tc>
          <w:tcPr>
            <w:vAlign w:val="center"/>
          </w:tcPr>
          <w:p w14:paraId="0AC98284">
            <w:r>
              <w:t>0.750</w:t>
            </w:r>
          </w:p>
        </w:tc>
        <w:tc>
          <w:tcPr>
            <w:vAlign w:val="center"/>
          </w:tcPr>
          <w:p w14:paraId="54A8C32E">
            <w:r>
              <w:t>1.20</w:t>
            </w:r>
          </w:p>
        </w:tc>
        <w:tc>
          <w:tcPr>
            <w:vAlign w:val="center"/>
          </w:tcPr>
          <w:p w14:paraId="0F09E607">
            <w:r>
              <w:t>0.417</w:t>
            </w:r>
          </w:p>
        </w:tc>
        <w:tc>
          <w:tcPr>
            <w:vAlign w:val="center"/>
          </w:tcPr>
          <w:p w14:paraId="007EB8D3">
            <w:r>
              <w:t>0.375</w:t>
            </w:r>
          </w:p>
        </w:tc>
      </w:tr>
      <w:tr w14:paraId="041D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CB579">
            <w:r>
              <w:t>龙骨+空气层</w:t>
            </w:r>
          </w:p>
        </w:tc>
        <w:tc>
          <w:tcPr>
            <w:vAlign w:val="center"/>
          </w:tcPr>
          <w:p w14:paraId="3CCE5B2E">
            <w:r>
              <w:t>0</w:t>
            </w:r>
          </w:p>
        </w:tc>
        <w:tc>
          <w:tcPr>
            <w:vAlign w:val="center"/>
          </w:tcPr>
          <w:p w14:paraId="539336F9">
            <w:r>
              <w:t>－</w:t>
            </w:r>
          </w:p>
        </w:tc>
        <w:tc>
          <w:tcPr>
            <w:vAlign w:val="center"/>
          </w:tcPr>
          <w:p w14:paraId="2C100F68">
            <w:r>
              <w:t>－</w:t>
            </w:r>
          </w:p>
        </w:tc>
        <w:tc>
          <w:tcPr>
            <w:vAlign w:val="center"/>
          </w:tcPr>
          <w:p w14:paraId="4F379525">
            <w:r>
              <w:t>－</w:t>
            </w:r>
          </w:p>
        </w:tc>
        <w:tc>
          <w:tcPr>
            <w:vAlign w:val="center"/>
          </w:tcPr>
          <w:p w14:paraId="2CDD09C4">
            <w:r>
              <w:t>－</w:t>
            </w:r>
          </w:p>
        </w:tc>
        <w:tc>
          <w:tcPr>
            <w:vAlign w:val="center"/>
          </w:tcPr>
          <w:p w14:paraId="221B8D0E">
            <w:r>
              <w:t>－</w:t>
            </w:r>
          </w:p>
        </w:tc>
      </w:tr>
      <w:tr w14:paraId="6DD03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DE0677">
            <w:r>
              <w:t>玻璃棉保温隔声板(a2级)（经覆膜处理）</w:t>
            </w:r>
          </w:p>
        </w:tc>
        <w:tc>
          <w:tcPr>
            <w:vAlign w:val="center"/>
          </w:tcPr>
          <w:p w14:paraId="389B2D7D">
            <w:r>
              <w:t>20</w:t>
            </w:r>
          </w:p>
        </w:tc>
        <w:tc>
          <w:tcPr>
            <w:vAlign w:val="center"/>
          </w:tcPr>
          <w:p w14:paraId="168ED1BC">
            <w:r>
              <w:t>0.035</w:t>
            </w:r>
          </w:p>
        </w:tc>
        <w:tc>
          <w:tcPr>
            <w:vAlign w:val="center"/>
          </w:tcPr>
          <w:p w14:paraId="3C4BA732">
            <w:r>
              <w:t>0.750</w:t>
            </w:r>
          </w:p>
        </w:tc>
        <w:tc>
          <w:tcPr>
            <w:vAlign w:val="center"/>
          </w:tcPr>
          <w:p w14:paraId="251D855B">
            <w:r>
              <w:t>1.15</w:t>
            </w:r>
          </w:p>
        </w:tc>
        <w:tc>
          <w:tcPr>
            <w:vAlign w:val="center"/>
          </w:tcPr>
          <w:p w14:paraId="429BA330">
            <w:r>
              <w:t>0.497</w:t>
            </w:r>
          </w:p>
        </w:tc>
        <w:tc>
          <w:tcPr>
            <w:vAlign w:val="center"/>
          </w:tcPr>
          <w:p w14:paraId="686BF4F7">
            <w:r>
              <w:t>0.429</w:t>
            </w:r>
          </w:p>
        </w:tc>
      </w:tr>
      <w:tr w14:paraId="4105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3114D1">
            <w:r>
              <w:t>石膏板</w:t>
            </w:r>
          </w:p>
        </w:tc>
        <w:tc>
          <w:tcPr>
            <w:vAlign w:val="center"/>
          </w:tcPr>
          <w:p w14:paraId="7A8BE374">
            <w:r>
              <w:t>10</w:t>
            </w:r>
          </w:p>
        </w:tc>
        <w:tc>
          <w:tcPr>
            <w:vAlign w:val="center"/>
          </w:tcPr>
          <w:p w14:paraId="6C6E3125">
            <w:r>
              <w:t>0.330</w:t>
            </w:r>
          </w:p>
        </w:tc>
        <w:tc>
          <w:tcPr>
            <w:vAlign w:val="center"/>
          </w:tcPr>
          <w:p w14:paraId="5899F199">
            <w:r>
              <w:t>5.280</w:t>
            </w:r>
          </w:p>
        </w:tc>
        <w:tc>
          <w:tcPr>
            <w:vAlign w:val="center"/>
          </w:tcPr>
          <w:p w14:paraId="32024798">
            <w:r>
              <w:t>1.00</w:t>
            </w:r>
          </w:p>
        </w:tc>
        <w:tc>
          <w:tcPr>
            <w:vAlign w:val="center"/>
          </w:tcPr>
          <w:p w14:paraId="013A63E7">
            <w:r>
              <w:t>0.030</w:t>
            </w:r>
          </w:p>
        </w:tc>
        <w:tc>
          <w:tcPr>
            <w:vAlign w:val="center"/>
          </w:tcPr>
          <w:p w14:paraId="06EC9F0A">
            <w:r>
              <w:t>0.160</w:t>
            </w:r>
          </w:p>
        </w:tc>
      </w:tr>
      <w:tr w14:paraId="4B6F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844ADA">
            <w:r>
              <w:t>饰面层</w:t>
            </w:r>
          </w:p>
        </w:tc>
        <w:tc>
          <w:tcPr>
            <w:vAlign w:val="center"/>
          </w:tcPr>
          <w:p w14:paraId="523B231A">
            <w:r>
              <w:t>20</w:t>
            </w:r>
          </w:p>
        </w:tc>
        <w:tc>
          <w:tcPr>
            <w:vAlign w:val="center"/>
          </w:tcPr>
          <w:p w14:paraId="647CA359">
            <w:r>
              <w:t>－</w:t>
            </w:r>
          </w:p>
        </w:tc>
        <w:tc>
          <w:tcPr>
            <w:vAlign w:val="center"/>
          </w:tcPr>
          <w:p w14:paraId="3FC6E0EF">
            <w:r>
              <w:t>－</w:t>
            </w:r>
          </w:p>
        </w:tc>
        <w:tc>
          <w:tcPr>
            <w:vAlign w:val="center"/>
          </w:tcPr>
          <w:p w14:paraId="38053D54">
            <w:r>
              <w:t>－</w:t>
            </w:r>
          </w:p>
        </w:tc>
        <w:tc>
          <w:tcPr>
            <w:vAlign w:val="center"/>
          </w:tcPr>
          <w:p w14:paraId="166F9336">
            <w:r>
              <w:t>－</w:t>
            </w:r>
          </w:p>
        </w:tc>
        <w:tc>
          <w:tcPr>
            <w:vAlign w:val="center"/>
          </w:tcPr>
          <w:p w14:paraId="72EFE8DD">
            <w:r>
              <w:t>－</w:t>
            </w:r>
          </w:p>
        </w:tc>
      </w:tr>
      <w:tr w14:paraId="23980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BA779">
            <w:r>
              <w:t>各层之和∑</w:t>
            </w:r>
          </w:p>
        </w:tc>
        <w:tc>
          <w:tcPr>
            <w:vAlign w:val="center"/>
          </w:tcPr>
          <w:p w14:paraId="532BAA8E"/>
        </w:tc>
        <w:tc>
          <w:tcPr>
            <w:vAlign w:val="center"/>
          </w:tcPr>
          <w:p w14:paraId="57F1DBA0"/>
        </w:tc>
        <w:tc>
          <w:tcPr>
            <w:vAlign w:val="center"/>
          </w:tcPr>
          <w:p w14:paraId="39AD7828"/>
        </w:tc>
        <w:tc>
          <w:tcPr>
            <w:vAlign w:val="center"/>
          </w:tcPr>
          <w:p w14:paraId="61893670"/>
        </w:tc>
        <w:tc>
          <w:tcPr>
            <w:vAlign w:val="center"/>
          </w:tcPr>
          <w:p w14:paraId="4EF1A718">
            <w:r>
              <w:t>2.57</w:t>
            </w:r>
          </w:p>
        </w:tc>
        <w:tc>
          <w:tcPr>
            <w:vAlign w:val="center"/>
          </w:tcPr>
          <w:p w14:paraId="7E3A05A3">
            <w:r>
              <w:t>4.81</w:t>
            </w:r>
          </w:p>
        </w:tc>
      </w:tr>
      <w:tr w14:paraId="277A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0C082">
            <w:r>
              <w:t>传热阻Ro(㎡.K/W)</w:t>
            </w:r>
          </w:p>
        </w:tc>
        <w:tc>
          <w:tcPr>
            <w:gridSpan w:val="6"/>
            <w:vAlign w:val="center"/>
          </w:tcPr>
          <w:p w14:paraId="69908624">
            <w:pPr>
              <w:jc w:val="center"/>
            </w:pPr>
            <w:r>
              <w:t>2.72</w:t>
            </w:r>
          </w:p>
        </w:tc>
      </w:tr>
      <w:tr w14:paraId="7D605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05660D">
            <w:r>
              <w:t>室外热工计算温度te（℃）</w:t>
            </w:r>
          </w:p>
        </w:tc>
        <w:tc>
          <w:tcPr>
            <w:gridSpan w:val="5"/>
            <w:vAlign w:val="center"/>
          </w:tcPr>
          <w:p w14:paraId="6F76D7A8">
            <w:pPr>
              <w:jc w:val="center"/>
            </w:pPr>
            <w:r>
              <w:t>te=0.6tw+0.4te.min</w:t>
            </w:r>
          </w:p>
        </w:tc>
        <w:tc>
          <w:tcPr>
            <w:vAlign w:val="center"/>
          </w:tcPr>
          <w:p w14:paraId="5F98AC2E">
            <w:r>
              <w:t>-0.34</w:t>
            </w:r>
          </w:p>
        </w:tc>
      </w:tr>
      <w:tr w14:paraId="3D0B9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6689A7">
            <w:r>
              <w:t>内表面温度θi（℃）</w:t>
            </w:r>
          </w:p>
        </w:tc>
        <w:tc>
          <w:tcPr>
            <w:gridSpan w:val="5"/>
            <w:vAlign w:val="center"/>
          </w:tcPr>
          <w:p w14:paraId="734AFECC">
            <w:pPr>
              <w:jc w:val="center"/>
            </w:pPr>
            <w:r>
              <w:t>θi=ti-(ti-te)*Ri/Ro</w:t>
            </w:r>
          </w:p>
        </w:tc>
        <w:tc>
          <w:tcPr>
            <w:vAlign w:val="center"/>
          </w:tcPr>
          <w:p w14:paraId="16ABBDE1">
            <w:r>
              <w:t>17.26</w:t>
            </w:r>
          </w:p>
        </w:tc>
      </w:tr>
    </w:tbl>
    <w:p w14:paraId="235F299C">
      <w:pPr>
        <w:pStyle w:val="5"/>
        <w:autoSpaceDE w:val="0"/>
        <w:autoSpaceDN w:val="0"/>
        <w:adjustRightInd w:val="0"/>
        <w:snapToGrid w:val="0"/>
        <w:rPr>
          <w:kern w:val="2"/>
          <w:szCs w:val="21"/>
          <w:lang w:val="en-US"/>
        </w:rPr>
      </w:pPr>
      <w:r>
        <w:rPr>
          <w:kern w:val="2"/>
          <w:szCs w:val="21"/>
          <w:lang w:val="en-US"/>
        </w:rPr>
        <w:t>挑空楼板</w:t>
      </w:r>
    </w:p>
    <w:p w14:paraId="4C26B2F2">
      <w:pPr>
        <w:pStyle w:val="6"/>
        <w:autoSpaceDE w:val="0"/>
        <w:autoSpaceDN w:val="0"/>
        <w:adjustRightInd w:val="0"/>
        <w:snapToGrid w:val="0"/>
        <w:rPr>
          <w:kern w:val="2"/>
          <w:szCs w:val="21"/>
          <w:lang w:val="en-US"/>
        </w:rPr>
      </w:pPr>
      <w:r>
        <w:rPr>
          <w:kern w:val="2"/>
          <w:szCs w:val="21"/>
          <w:lang w:val="en-US"/>
        </w:rPr>
        <w:t>挑空楼板构造一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A81E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1C370C1">
            <w:pPr>
              <w:jc w:val="center"/>
            </w:pPr>
            <w:r>
              <w:t>材料名称</w:t>
            </w:r>
            <w:r>
              <w:br w:type="textWrapping"/>
            </w:r>
            <w:r>
              <w:t>（由外到内）</w:t>
            </w:r>
          </w:p>
        </w:tc>
        <w:tc>
          <w:tcPr>
            <w:shd w:val="clear" w:color="auto" w:fill="E6E6E6"/>
            <w:vAlign w:val="center"/>
          </w:tcPr>
          <w:p w14:paraId="770ED63F">
            <w:pPr>
              <w:jc w:val="center"/>
            </w:pPr>
            <w:r>
              <w:t>厚度δ</w:t>
            </w:r>
          </w:p>
        </w:tc>
        <w:tc>
          <w:tcPr>
            <w:shd w:val="clear" w:color="auto" w:fill="E6E6E6"/>
            <w:vAlign w:val="center"/>
          </w:tcPr>
          <w:p w14:paraId="5C6BA490">
            <w:pPr>
              <w:jc w:val="center"/>
            </w:pPr>
            <w:r>
              <w:t>导热系数λ</w:t>
            </w:r>
          </w:p>
        </w:tc>
        <w:tc>
          <w:tcPr>
            <w:shd w:val="clear" w:color="auto" w:fill="E6E6E6"/>
            <w:vAlign w:val="center"/>
          </w:tcPr>
          <w:p w14:paraId="2FA10A09">
            <w:pPr>
              <w:jc w:val="center"/>
            </w:pPr>
            <w:r>
              <w:t>蓄热系数S</w:t>
            </w:r>
          </w:p>
        </w:tc>
        <w:tc>
          <w:tcPr>
            <w:shd w:val="clear" w:color="auto" w:fill="E6E6E6"/>
            <w:vAlign w:val="center"/>
          </w:tcPr>
          <w:p w14:paraId="46E90CB3">
            <w:pPr>
              <w:jc w:val="center"/>
            </w:pPr>
            <w:r>
              <w:t>修正系数</w:t>
            </w:r>
          </w:p>
        </w:tc>
        <w:tc>
          <w:tcPr>
            <w:shd w:val="clear" w:color="auto" w:fill="E6E6E6"/>
            <w:vAlign w:val="center"/>
          </w:tcPr>
          <w:p w14:paraId="264313AA">
            <w:pPr>
              <w:jc w:val="center"/>
            </w:pPr>
            <w:r>
              <w:t>热阻R</w:t>
            </w:r>
          </w:p>
        </w:tc>
        <w:tc>
          <w:tcPr>
            <w:shd w:val="clear" w:color="auto" w:fill="E6E6E6"/>
            <w:vAlign w:val="center"/>
          </w:tcPr>
          <w:p w14:paraId="018E515F">
            <w:pPr>
              <w:jc w:val="center"/>
            </w:pPr>
            <w:r>
              <w:t>热惰性指标</w:t>
            </w:r>
          </w:p>
        </w:tc>
      </w:tr>
      <w:tr w14:paraId="1F02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81A481">
            <w:pPr>
              <w:jc w:val="center"/>
            </w:pPr>
          </w:p>
        </w:tc>
        <w:tc>
          <w:tcPr>
            <w:shd w:val="clear" w:color="auto" w:fill="E6E6E6"/>
            <w:vAlign w:val="center"/>
          </w:tcPr>
          <w:p w14:paraId="76A36AF9">
            <w:pPr>
              <w:jc w:val="center"/>
            </w:pPr>
            <w:r>
              <w:t>(mm)</w:t>
            </w:r>
          </w:p>
        </w:tc>
        <w:tc>
          <w:tcPr>
            <w:shd w:val="clear" w:color="auto" w:fill="E6E6E6"/>
            <w:vAlign w:val="center"/>
          </w:tcPr>
          <w:p w14:paraId="1A989BC6">
            <w:pPr>
              <w:jc w:val="center"/>
            </w:pPr>
            <w:r>
              <w:t>W/(m.K)</w:t>
            </w:r>
          </w:p>
        </w:tc>
        <w:tc>
          <w:tcPr>
            <w:shd w:val="clear" w:color="auto" w:fill="E6E6E6"/>
            <w:vAlign w:val="center"/>
          </w:tcPr>
          <w:p w14:paraId="42256A75">
            <w:pPr>
              <w:jc w:val="center"/>
            </w:pPr>
            <w:r>
              <w:t>W/(㎡.K)</w:t>
            </w:r>
          </w:p>
        </w:tc>
        <w:tc>
          <w:tcPr>
            <w:shd w:val="clear" w:color="auto" w:fill="E6E6E6"/>
            <w:vAlign w:val="center"/>
          </w:tcPr>
          <w:p w14:paraId="7C31669D">
            <w:pPr>
              <w:jc w:val="center"/>
            </w:pPr>
            <w:r>
              <w:t>α</w:t>
            </w:r>
          </w:p>
        </w:tc>
        <w:tc>
          <w:tcPr>
            <w:shd w:val="clear" w:color="auto" w:fill="E6E6E6"/>
            <w:vAlign w:val="center"/>
          </w:tcPr>
          <w:p w14:paraId="19CBA4CC">
            <w:pPr>
              <w:jc w:val="center"/>
            </w:pPr>
            <w:r>
              <w:t>(㎡K)/W</w:t>
            </w:r>
          </w:p>
        </w:tc>
        <w:tc>
          <w:tcPr>
            <w:shd w:val="clear" w:color="auto" w:fill="E6E6E6"/>
            <w:vAlign w:val="center"/>
          </w:tcPr>
          <w:p w14:paraId="7489B2E3">
            <w:pPr>
              <w:jc w:val="center"/>
            </w:pPr>
            <w:r>
              <w:t>D=R*S</w:t>
            </w:r>
          </w:p>
        </w:tc>
      </w:tr>
      <w:tr w14:paraId="69950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897A9B">
            <w:r>
              <w:t>强化复合木地板</w:t>
            </w:r>
          </w:p>
        </w:tc>
        <w:tc>
          <w:tcPr>
            <w:vAlign w:val="center"/>
          </w:tcPr>
          <w:p w14:paraId="53A01DB1">
            <w:r>
              <w:t>20</w:t>
            </w:r>
          </w:p>
        </w:tc>
        <w:tc>
          <w:tcPr>
            <w:vAlign w:val="center"/>
          </w:tcPr>
          <w:p w14:paraId="58B3E50C">
            <w:r>
              <w:t>0.170</w:t>
            </w:r>
          </w:p>
        </w:tc>
        <w:tc>
          <w:tcPr>
            <w:vAlign w:val="center"/>
          </w:tcPr>
          <w:p w14:paraId="3F66D7BC">
            <w:r>
              <w:t>4.570</w:t>
            </w:r>
          </w:p>
        </w:tc>
        <w:tc>
          <w:tcPr>
            <w:vAlign w:val="center"/>
          </w:tcPr>
          <w:p w14:paraId="2F6BE47D">
            <w:r>
              <w:t>1.00</w:t>
            </w:r>
          </w:p>
        </w:tc>
        <w:tc>
          <w:tcPr>
            <w:vAlign w:val="center"/>
          </w:tcPr>
          <w:p w14:paraId="54D3DDD9">
            <w:r>
              <w:t>0.118</w:t>
            </w:r>
          </w:p>
        </w:tc>
        <w:tc>
          <w:tcPr>
            <w:vAlign w:val="center"/>
          </w:tcPr>
          <w:p w14:paraId="2456EFC5">
            <w:r>
              <w:t>0.538</w:t>
            </w:r>
          </w:p>
        </w:tc>
      </w:tr>
      <w:tr w14:paraId="1951D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99CA73">
            <w:r>
              <w:t>细石混凝土</w:t>
            </w:r>
          </w:p>
        </w:tc>
        <w:tc>
          <w:tcPr>
            <w:vAlign w:val="center"/>
          </w:tcPr>
          <w:p w14:paraId="5CDEA1E1">
            <w:r>
              <w:t>40</w:t>
            </w:r>
          </w:p>
        </w:tc>
        <w:tc>
          <w:tcPr>
            <w:vAlign w:val="center"/>
          </w:tcPr>
          <w:p w14:paraId="0B96B16C">
            <w:r>
              <w:t>1.510</w:t>
            </w:r>
          </w:p>
        </w:tc>
        <w:tc>
          <w:tcPr>
            <w:vAlign w:val="center"/>
          </w:tcPr>
          <w:p w14:paraId="045BA74F">
            <w:r>
              <w:t>15.360</w:t>
            </w:r>
          </w:p>
        </w:tc>
        <w:tc>
          <w:tcPr>
            <w:vAlign w:val="center"/>
          </w:tcPr>
          <w:p w14:paraId="4B59F7A6">
            <w:r>
              <w:t>1.00</w:t>
            </w:r>
          </w:p>
        </w:tc>
        <w:tc>
          <w:tcPr>
            <w:vAlign w:val="center"/>
          </w:tcPr>
          <w:p w14:paraId="62323D2A">
            <w:r>
              <w:t>0.026</w:t>
            </w:r>
          </w:p>
        </w:tc>
        <w:tc>
          <w:tcPr>
            <w:vAlign w:val="center"/>
          </w:tcPr>
          <w:p w14:paraId="6002F5F2">
            <w:r>
              <w:t>0.407</w:t>
            </w:r>
          </w:p>
        </w:tc>
      </w:tr>
      <w:tr w14:paraId="282C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FD5C45">
            <w:r>
              <w:t>难燃型挤塑聚苯板</w:t>
            </w:r>
          </w:p>
        </w:tc>
        <w:tc>
          <w:tcPr>
            <w:vAlign w:val="center"/>
          </w:tcPr>
          <w:p w14:paraId="39A729BB">
            <w:r>
              <w:t>10</w:t>
            </w:r>
          </w:p>
        </w:tc>
        <w:tc>
          <w:tcPr>
            <w:vAlign w:val="center"/>
          </w:tcPr>
          <w:p w14:paraId="47A0188A">
            <w:r>
              <w:t>0.030</w:t>
            </w:r>
          </w:p>
        </w:tc>
        <w:tc>
          <w:tcPr>
            <w:vAlign w:val="center"/>
          </w:tcPr>
          <w:p w14:paraId="5AACF8EF">
            <w:r>
              <w:t>0.540</w:t>
            </w:r>
          </w:p>
        </w:tc>
        <w:tc>
          <w:tcPr>
            <w:vAlign w:val="center"/>
          </w:tcPr>
          <w:p w14:paraId="7F8D47CA">
            <w:r>
              <w:t>1.25</w:t>
            </w:r>
          </w:p>
        </w:tc>
        <w:tc>
          <w:tcPr>
            <w:vAlign w:val="center"/>
          </w:tcPr>
          <w:p w14:paraId="195E0A2B">
            <w:r>
              <w:t>0.267</w:t>
            </w:r>
          </w:p>
        </w:tc>
        <w:tc>
          <w:tcPr>
            <w:vAlign w:val="center"/>
          </w:tcPr>
          <w:p w14:paraId="63FAE817">
            <w:r>
              <w:t>0.180</w:t>
            </w:r>
          </w:p>
        </w:tc>
      </w:tr>
      <w:tr w14:paraId="7182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769CA">
            <w:r>
              <w:t>基层处理（清扫+铺浆、黏贴或防水层、其它）</w:t>
            </w:r>
          </w:p>
        </w:tc>
        <w:tc>
          <w:tcPr>
            <w:vAlign w:val="center"/>
          </w:tcPr>
          <w:p w14:paraId="6B22109C">
            <w:r>
              <w:t>0</w:t>
            </w:r>
          </w:p>
        </w:tc>
        <w:tc>
          <w:tcPr>
            <w:vAlign w:val="center"/>
          </w:tcPr>
          <w:p w14:paraId="1A70DBDB">
            <w:r>
              <w:t>－</w:t>
            </w:r>
          </w:p>
        </w:tc>
        <w:tc>
          <w:tcPr>
            <w:vAlign w:val="center"/>
          </w:tcPr>
          <w:p w14:paraId="21A76487">
            <w:r>
              <w:t>－</w:t>
            </w:r>
          </w:p>
        </w:tc>
        <w:tc>
          <w:tcPr>
            <w:vAlign w:val="center"/>
          </w:tcPr>
          <w:p w14:paraId="7ED0E272">
            <w:r>
              <w:t>－</w:t>
            </w:r>
          </w:p>
        </w:tc>
        <w:tc>
          <w:tcPr>
            <w:vAlign w:val="center"/>
          </w:tcPr>
          <w:p w14:paraId="5ACF48B2">
            <w:r>
              <w:t>－</w:t>
            </w:r>
          </w:p>
        </w:tc>
        <w:tc>
          <w:tcPr>
            <w:vAlign w:val="center"/>
          </w:tcPr>
          <w:p w14:paraId="2D3DE10F">
            <w:r>
              <w:t>－</w:t>
            </w:r>
          </w:p>
        </w:tc>
      </w:tr>
      <w:tr w14:paraId="79BC0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81C91">
            <w:r>
              <w:t>石墨聚苯乙烯保温隔声板(b1级)（经压缩、覆膜处理）</w:t>
            </w:r>
          </w:p>
        </w:tc>
        <w:tc>
          <w:tcPr>
            <w:vAlign w:val="center"/>
          </w:tcPr>
          <w:p w14:paraId="222962F5">
            <w:r>
              <w:t>20</w:t>
            </w:r>
          </w:p>
        </w:tc>
        <w:tc>
          <w:tcPr>
            <w:vAlign w:val="center"/>
          </w:tcPr>
          <w:p w14:paraId="7769646A">
            <w:r>
              <w:t>0.035</w:t>
            </w:r>
          </w:p>
        </w:tc>
        <w:tc>
          <w:tcPr>
            <w:vAlign w:val="center"/>
          </w:tcPr>
          <w:p w14:paraId="4D94FA13">
            <w:r>
              <w:t>0.360</w:t>
            </w:r>
          </w:p>
        </w:tc>
        <w:tc>
          <w:tcPr>
            <w:vAlign w:val="center"/>
          </w:tcPr>
          <w:p w14:paraId="4A879E4B">
            <w:r>
              <w:t>1.20</w:t>
            </w:r>
          </w:p>
        </w:tc>
        <w:tc>
          <w:tcPr>
            <w:vAlign w:val="center"/>
          </w:tcPr>
          <w:p w14:paraId="62E18903">
            <w:r>
              <w:t>0.476</w:t>
            </w:r>
          </w:p>
        </w:tc>
        <w:tc>
          <w:tcPr>
            <w:vAlign w:val="center"/>
          </w:tcPr>
          <w:p w14:paraId="76B24C49">
            <w:r>
              <w:t>0.206</w:t>
            </w:r>
          </w:p>
        </w:tc>
      </w:tr>
      <w:tr w14:paraId="14B22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4BE61A">
            <w:r>
              <w:t>钢筋混凝土</w:t>
            </w:r>
          </w:p>
        </w:tc>
        <w:tc>
          <w:tcPr>
            <w:vAlign w:val="center"/>
          </w:tcPr>
          <w:p w14:paraId="571D5577">
            <w:r>
              <w:t>120</w:t>
            </w:r>
          </w:p>
        </w:tc>
        <w:tc>
          <w:tcPr>
            <w:vAlign w:val="center"/>
          </w:tcPr>
          <w:p w14:paraId="24831B54">
            <w:r>
              <w:t>1.740</w:t>
            </w:r>
          </w:p>
        </w:tc>
        <w:tc>
          <w:tcPr>
            <w:vAlign w:val="center"/>
          </w:tcPr>
          <w:p w14:paraId="76B35A75">
            <w:r>
              <w:t>17.200</w:t>
            </w:r>
          </w:p>
        </w:tc>
        <w:tc>
          <w:tcPr>
            <w:vAlign w:val="center"/>
          </w:tcPr>
          <w:p w14:paraId="192F2762">
            <w:r>
              <w:t>1.00</w:t>
            </w:r>
          </w:p>
        </w:tc>
        <w:tc>
          <w:tcPr>
            <w:vAlign w:val="center"/>
          </w:tcPr>
          <w:p w14:paraId="6914CADF">
            <w:r>
              <w:t>0.069</w:t>
            </w:r>
          </w:p>
        </w:tc>
        <w:tc>
          <w:tcPr>
            <w:vAlign w:val="center"/>
          </w:tcPr>
          <w:p w14:paraId="5B73D509">
            <w:r>
              <w:t>1.186</w:t>
            </w:r>
          </w:p>
        </w:tc>
      </w:tr>
      <w:tr w14:paraId="41081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449B0A">
            <w:r>
              <w:t>基层处理（界面剂）粘结砂浆</w:t>
            </w:r>
          </w:p>
        </w:tc>
        <w:tc>
          <w:tcPr>
            <w:vAlign w:val="center"/>
          </w:tcPr>
          <w:p w14:paraId="13674758">
            <w:r>
              <w:t>5</w:t>
            </w:r>
          </w:p>
        </w:tc>
        <w:tc>
          <w:tcPr>
            <w:vAlign w:val="center"/>
          </w:tcPr>
          <w:p w14:paraId="007D05A6">
            <w:r>
              <w:t>0.930</w:t>
            </w:r>
          </w:p>
        </w:tc>
        <w:tc>
          <w:tcPr>
            <w:vAlign w:val="center"/>
          </w:tcPr>
          <w:p w14:paraId="7C1E9BED">
            <w:r>
              <w:t>11.370</w:t>
            </w:r>
          </w:p>
        </w:tc>
        <w:tc>
          <w:tcPr>
            <w:vAlign w:val="center"/>
          </w:tcPr>
          <w:p w14:paraId="797785EF">
            <w:r>
              <w:t>1.00</w:t>
            </w:r>
          </w:p>
        </w:tc>
        <w:tc>
          <w:tcPr>
            <w:vAlign w:val="center"/>
          </w:tcPr>
          <w:p w14:paraId="1B85DCB0">
            <w:r>
              <w:t>0.005</w:t>
            </w:r>
          </w:p>
        </w:tc>
        <w:tc>
          <w:tcPr>
            <w:vAlign w:val="center"/>
          </w:tcPr>
          <w:p w14:paraId="0A2118C4">
            <w:r>
              <w:t>0.061</w:t>
            </w:r>
          </w:p>
        </w:tc>
      </w:tr>
      <w:tr w14:paraId="44E8D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338AF7">
            <w:r>
              <w:t>玻璃棉保温隔声板(a2级)（经覆膜处理）</w:t>
            </w:r>
          </w:p>
        </w:tc>
        <w:tc>
          <w:tcPr>
            <w:vAlign w:val="center"/>
          </w:tcPr>
          <w:p w14:paraId="0D311E7B">
            <w:r>
              <w:t>20</w:t>
            </w:r>
          </w:p>
        </w:tc>
        <w:tc>
          <w:tcPr>
            <w:vAlign w:val="center"/>
          </w:tcPr>
          <w:p w14:paraId="72438D3D">
            <w:r>
              <w:t>0.035</w:t>
            </w:r>
          </w:p>
        </w:tc>
        <w:tc>
          <w:tcPr>
            <w:vAlign w:val="center"/>
          </w:tcPr>
          <w:p w14:paraId="7A2B2422">
            <w:r>
              <w:t>0.750</w:t>
            </w:r>
          </w:p>
        </w:tc>
        <w:tc>
          <w:tcPr>
            <w:vAlign w:val="center"/>
          </w:tcPr>
          <w:p w14:paraId="06EFB6A6">
            <w:r>
              <w:t>1.15</w:t>
            </w:r>
          </w:p>
        </w:tc>
        <w:tc>
          <w:tcPr>
            <w:vAlign w:val="center"/>
          </w:tcPr>
          <w:p w14:paraId="3BEE8044">
            <w:r>
              <w:t>0.497</w:t>
            </w:r>
          </w:p>
        </w:tc>
        <w:tc>
          <w:tcPr>
            <w:vAlign w:val="center"/>
          </w:tcPr>
          <w:p w14:paraId="5EC24795">
            <w:r>
              <w:t>0.429</w:t>
            </w:r>
          </w:p>
        </w:tc>
      </w:tr>
      <w:tr w14:paraId="40875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F0738D">
            <w:r>
              <w:t>抹面胶浆（热镀锌电焊网）</w:t>
            </w:r>
          </w:p>
        </w:tc>
        <w:tc>
          <w:tcPr>
            <w:vAlign w:val="center"/>
          </w:tcPr>
          <w:p w14:paraId="2A7C1AEA">
            <w:r>
              <w:t>6</w:t>
            </w:r>
          </w:p>
        </w:tc>
        <w:tc>
          <w:tcPr>
            <w:vAlign w:val="center"/>
          </w:tcPr>
          <w:p w14:paraId="3993834E">
            <w:r>
              <w:t>0.930</w:t>
            </w:r>
          </w:p>
        </w:tc>
        <w:tc>
          <w:tcPr>
            <w:vAlign w:val="center"/>
          </w:tcPr>
          <w:p w14:paraId="62C54DA2">
            <w:r>
              <w:t>11.370</w:t>
            </w:r>
          </w:p>
        </w:tc>
        <w:tc>
          <w:tcPr>
            <w:vAlign w:val="center"/>
          </w:tcPr>
          <w:p w14:paraId="44D138FE">
            <w:r>
              <w:t>1.00</w:t>
            </w:r>
          </w:p>
        </w:tc>
        <w:tc>
          <w:tcPr>
            <w:vAlign w:val="center"/>
          </w:tcPr>
          <w:p w14:paraId="67FD3A99">
            <w:r>
              <w:t>0.006</w:t>
            </w:r>
          </w:p>
        </w:tc>
        <w:tc>
          <w:tcPr>
            <w:vAlign w:val="center"/>
          </w:tcPr>
          <w:p w14:paraId="5410D003">
            <w:r>
              <w:t>0.073</w:t>
            </w:r>
          </w:p>
        </w:tc>
      </w:tr>
      <w:tr w14:paraId="38346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7D4009">
            <w:r>
              <w:t>龙骨+空气层</w:t>
            </w:r>
          </w:p>
        </w:tc>
        <w:tc>
          <w:tcPr>
            <w:vAlign w:val="center"/>
          </w:tcPr>
          <w:p w14:paraId="03A5C15C">
            <w:r>
              <w:t>0</w:t>
            </w:r>
          </w:p>
        </w:tc>
        <w:tc>
          <w:tcPr>
            <w:vAlign w:val="center"/>
          </w:tcPr>
          <w:p w14:paraId="5B743DC4">
            <w:r>
              <w:t>－</w:t>
            </w:r>
          </w:p>
        </w:tc>
        <w:tc>
          <w:tcPr>
            <w:vAlign w:val="center"/>
          </w:tcPr>
          <w:p w14:paraId="1167F779">
            <w:r>
              <w:t>－</w:t>
            </w:r>
          </w:p>
        </w:tc>
        <w:tc>
          <w:tcPr>
            <w:vAlign w:val="center"/>
          </w:tcPr>
          <w:p w14:paraId="685D8DBE">
            <w:r>
              <w:t>－</w:t>
            </w:r>
          </w:p>
        </w:tc>
        <w:tc>
          <w:tcPr>
            <w:vAlign w:val="center"/>
          </w:tcPr>
          <w:p w14:paraId="05C1F5B8">
            <w:r>
              <w:t>－</w:t>
            </w:r>
          </w:p>
        </w:tc>
        <w:tc>
          <w:tcPr>
            <w:vAlign w:val="center"/>
          </w:tcPr>
          <w:p w14:paraId="169985C1">
            <w:r>
              <w:t>－</w:t>
            </w:r>
          </w:p>
        </w:tc>
      </w:tr>
      <w:tr w14:paraId="671EB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1E388">
            <w:r>
              <w:t>矿棉板(ρ=80-180)(1)</w:t>
            </w:r>
          </w:p>
        </w:tc>
        <w:tc>
          <w:tcPr>
            <w:vAlign w:val="center"/>
          </w:tcPr>
          <w:p w14:paraId="5A9E305A">
            <w:r>
              <w:t>20</w:t>
            </w:r>
          </w:p>
        </w:tc>
        <w:tc>
          <w:tcPr>
            <w:vAlign w:val="center"/>
          </w:tcPr>
          <w:p w14:paraId="3C87B3E8">
            <w:r>
              <w:t>0.050</w:t>
            </w:r>
          </w:p>
        </w:tc>
        <w:tc>
          <w:tcPr>
            <w:vAlign w:val="center"/>
          </w:tcPr>
          <w:p w14:paraId="49567719">
            <w:r>
              <w:t>0.745</w:t>
            </w:r>
          </w:p>
        </w:tc>
        <w:tc>
          <w:tcPr>
            <w:vAlign w:val="center"/>
          </w:tcPr>
          <w:p w14:paraId="463A1C59">
            <w:r>
              <w:t>1.20</w:t>
            </w:r>
          </w:p>
        </w:tc>
        <w:tc>
          <w:tcPr>
            <w:vAlign w:val="center"/>
          </w:tcPr>
          <w:p w14:paraId="768A8FDA">
            <w:r>
              <w:t>0.333</w:t>
            </w:r>
          </w:p>
        </w:tc>
        <w:tc>
          <w:tcPr>
            <w:vAlign w:val="center"/>
          </w:tcPr>
          <w:p w14:paraId="4D9BFB05">
            <w:r>
              <w:t>0.298</w:t>
            </w:r>
          </w:p>
        </w:tc>
      </w:tr>
      <w:tr w14:paraId="4E967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5237C5">
            <w:r>
              <w:t>腻子</w:t>
            </w:r>
          </w:p>
        </w:tc>
        <w:tc>
          <w:tcPr>
            <w:vAlign w:val="center"/>
          </w:tcPr>
          <w:p w14:paraId="6A631929">
            <w:r>
              <w:t>2</w:t>
            </w:r>
          </w:p>
        </w:tc>
        <w:tc>
          <w:tcPr>
            <w:vAlign w:val="center"/>
          </w:tcPr>
          <w:p w14:paraId="5AB34A49">
            <w:r>
              <w:t>－</w:t>
            </w:r>
          </w:p>
        </w:tc>
        <w:tc>
          <w:tcPr>
            <w:vAlign w:val="center"/>
          </w:tcPr>
          <w:p w14:paraId="742D8D74">
            <w:r>
              <w:t>－</w:t>
            </w:r>
          </w:p>
        </w:tc>
        <w:tc>
          <w:tcPr>
            <w:vAlign w:val="center"/>
          </w:tcPr>
          <w:p w14:paraId="06A8D43E">
            <w:r>
              <w:t>－</w:t>
            </w:r>
          </w:p>
        </w:tc>
        <w:tc>
          <w:tcPr>
            <w:vAlign w:val="center"/>
          </w:tcPr>
          <w:p w14:paraId="47BA25BB">
            <w:r>
              <w:t>－</w:t>
            </w:r>
          </w:p>
        </w:tc>
        <w:tc>
          <w:tcPr>
            <w:vAlign w:val="center"/>
          </w:tcPr>
          <w:p w14:paraId="7B8C6F5B">
            <w:r>
              <w:t>－</w:t>
            </w:r>
          </w:p>
        </w:tc>
      </w:tr>
      <w:tr w14:paraId="3B404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C9A50A">
            <w:r>
              <w:t>各层之和∑</w:t>
            </w:r>
          </w:p>
        </w:tc>
        <w:tc>
          <w:tcPr>
            <w:vAlign w:val="center"/>
          </w:tcPr>
          <w:p w14:paraId="69827D47"/>
        </w:tc>
        <w:tc>
          <w:tcPr>
            <w:vAlign w:val="center"/>
          </w:tcPr>
          <w:p w14:paraId="7080C2A6"/>
        </w:tc>
        <w:tc>
          <w:tcPr>
            <w:vAlign w:val="center"/>
          </w:tcPr>
          <w:p w14:paraId="2B383D0E"/>
        </w:tc>
        <w:tc>
          <w:tcPr>
            <w:vAlign w:val="center"/>
          </w:tcPr>
          <w:p w14:paraId="71F5242B"/>
        </w:tc>
        <w:tc>
          <w:tcPr>
            <w:vAlign w:val="center"/>
          </w:tcPr>
          <w:p w14:paraId="767F1271">
            <w:r>
              <w:t>1.80</w:t>
            </w:r>
          </w:p>
        </w:tc>
        <w:tc>
          <w:tcPr>
            <w:vAlign w:val="center"/>
          </w:tcPr>
          <w:p w14:paraId="406C7EE2">
            <w:r>
              <w:t>3.38</w:t>
            </w:r>
          </w:p>
        </w:tc>
      </w:tr>
      <w:tr w14:paraId="77D3C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8EDA7F">
            <w:r>
              <w:t>传热阻Ro(㎡.K/W)</w:t>
            </w:r>
          </w:p>
        </w:tc>
        <w:tc>
          <w:tcPr>
            <w:gridSpan w:val="6"/>
            <w:vAlign w:val="center"/>
          </w:tcPr>
          <w:p w14:paraId="02EC5726">
            <w:pPr>
              <w:jc w:val="center"/>
            </w:pPr>
            <w:r>
              <w:t>1.95</w:t>
            </w:r>
          </w:p>
        </w:tc>
      </w:tr>
      <w:tr w14:paraId="540A3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D70E30">
            <w:r>
              <w:t>室外热工计算温度te（℃）</w:t>
            </w:r>
          </w:p>
        </w:tc>
        <w:tc>
          <w:tcPr>
            <w:gridSpan w:val="5"/>
            <w:vAlign w:val="center"/>
          </w:tcPr>
          <w:p w14:paraId="401070D7">
            <w:pPr>
              <w:jc w:val="center"/>
            </w:pPr>
            <w:r>
              <w:t>te=0.3tw+0.7te.min</w:t>
            </w:r>
          </w:p>
        </w:tc>
        <w:tc>
          <w:tcPr>
            <w:vAlign w:val="center"/>
          </w:tcPr>
          <w:p w14:paraId="14A9C8A1">
            <w:r>
              <w:t>-1.27</w:t>
            </w:r>
          </w:p>
        </w:tc>
      </w:tr>
      <w:tr w14:paraId="19E58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CE103C">
            <w:r>
              <w:t>内表面温度θi（℃）</w:t>
            </w:r>
          </w:p>
        </w:tc>
        <w:tc>
          <w:tcPr>
            <w:gridSpan w:val="5"/>
            <w:vAlign w:val="center"/>
          </w:tcPr>
          <w:p w14:paraId="2C98B17D">
            <w:pPr>
              <w:jc w:val="center"/>
            </w:pPr>
            <w:r>
              <w:t>θi=ti-(ti-te)*Ri/Ro</w:t>
            </w:r>
          </w:p>
        </w:tc>
        <w:tc>
          <w:tcPr>
            <w:vAlign w:val="center"/>
          </w:tcPr>
          <w:p w14:paraId="18886139">
            <w:r>
              <w:t>16.91</w:t>
            </w:r>
          </w:p>
        </w:tc>
      </w:tr>
    </w:tbl>
    <w:p w14:paraId="46AB3782">
      <w:pPr>
        <w:pStyle w:val="5"/>
        <w:autoSpaceDE w:val="0"/>
        <w:autoSpaceDN w:val="0"/>
        <w:adjustRightInd w:val="0"/>
        <w:snapToGrid w:val="0"/>
        <w:rPr>
          <w:kern w:val="2"/>
          <w:szCs w:val="21"/>
          <w:lang w:val="en-US"/>
        </w:rPr>
      </w:pPr>
      <w:r>
        <w:rPr>
          <w:kern w:val="2"/>
          <w:szCs w:val="21"/>
          <w:lang w:val="en-US"/>
        </w:rPr>
        <w:t>周边地面</w:t>
      </w:r>
    </w:p>
    <w:p w14:paraId="00C5EE83">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4AAF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324D939">
            <w:pPr>
              <w:jc w:val="center"/>
            </w:pPr>
            <w:r>
              <w:t>材料名称</w:t>
            </w:r>
            <w:r>
              <w:br w:type="textWrapping"/>
            </w:r>
            <w:r>
              <w:t>（由外到内）</w:t>
            </w:r>
          </w:p>
        </w:tc>
        <w:tc>
          <w:tcPr>
            <w:shd w:val="clear" w:color="auto" w:fill="E6E6E6"/>
            <w:vAlign w:val="center"/>
          </w:tcPr>
          <w:p w14:paraId="63873C42">
            <w:pPr>
              <w:jc w:val="center"/>
            </w:pPr>
            <w:r>
              <w:t>厚度δ</w:t>
            </w:r>
          </w:p>
        </w:tc>
        <w:tc>
          <w:tcPr>
            <w:shd w:val="clear" w:color="auto" w:fill="E6E6E6"/>
            <w:vAlign w:val="center"/>
          </w:tcPr>
          <w:p w14:paraId="7CE666D4">
            <w:pPr>
              <w:jc w:val="center"/>
            </w:pPr>
            <w:r>
              <w:t>导热系数λ</w:t>
            </w:r>
          </w:p>
        </w:tc>
        <w:tc>
          <w:tcPr>
            <w:shd w:val="clear" w:color="auto" w:fill="E6E6E6"/>
            <w:vAlign w:val="center"/>
          </w:tcPr>
          <w:p w14:paraId="1BD5DD79">
            <w:pPr>
              <w:jc w:val="center"/>
            </w:pPr>
            <w:r>
              <w:t>蓄热系数S</w:t>
            </w:r>
          </w:p>
        </w:tc>
        <w:tc>
          <w:tcPr>
            <w:shd w:val="clear" w:color="auto" w:fill="E6E6E6"/>
            <w:vAlign w:val="center"/>
          </w:tcPr>
          <w:p w14:paraId="2799E8ED">
            <w:pPr>
              <w:jc w:val="center"/>
            </w:pPr>
            <w:r>
              <w:t>修正系数</w:t>
            </w:r>
          </w:p>
        </w:tc>
        <w:tc>
          <w:tcPr>
            <w:shd w:val="clear" w:color="auto" w:fill="E6E6E6"/>
            <w:vAlign w:val="center"/>
          </w:tcPr>
          <w:p w14:paraId="739BD311">
            <w:pPr>
              <w:jc w:val="center"/>
            </w:pPr>
            <w:r>
              <w:t>热阻R</w:t>
            </w:r>
          </w:p>
        </w:tc>
        <w:tc>
          <w:tcPr>
            <w:shd w:val="clear" w:color="auto" w:fill="E6E6E6"/>
            <w:vAlign w:val="center"/>
          </w:tcPr>
          <w:p w14:paraId="5BA71112">
            <w:pPr>
              <w:jc w:val="center"/>
            </w:pPr>
            <w:r>
              <w:t>热惰性指标</w:t>
            </w:r>
          </w:p>
        </w:tc>
      </w:tr>
      <w:tr w14:paraId="291B8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495C79">
            <w:pPr>
              <w:jc w:val="center"/>
            </w:pPr>
          </w:p>
        </w:tc>
        <w:tc>
          <w:tcPr>
            <w:shd w:val="clear" w:color="auto" w:fill="E6E6E6"/>
            <w:vAlign w:val="center"/>
          </w:tcPr>
          <w:p w14:paraId="0DB7A5AE">
            <w:pPr>
              <w:jc w:val="center"/>
            </w:pPr>
            <w:r>
              <w:t>(mm)</w:t>
            </w:r>
          </w:p>
        </w:tc>
        <w:tc>
          <w:tcPr>
            <w:shd w:val="clear" w:color="auto" w:fill="E6E6E6"/>
            <w:vAlign w:val="center"/>
          </w:tcPr>
          <w:p w14:paraId="6E50A73F">
            <w:pPr>
              <w:jc w:val="center"/>
            </w:pPr>
            <w:r>
              <w:t>W/(m.K)</w:t>
            </w:r>
          </w:p>
        </w:tc>
        <w:tc>
          <w:tcPr>
            <w:shd w:val="clear" w:color="auto" w:fill="E6E6E6"/>
            <w:vAlign w:val="center"/>
          </w:tcPr>
          <w:p w14:paraId="6AC5C2AF">
            <w:pPr>
              <w:jc w:val="center"/>
            </w:pPr>
            <w:r>
              <w:t>W/(㎡.K)</w:t>
            </w:r>
          </w:p>
        </w:tc>
        <w:tc>
          <w:tcPr>
            <w:shd w:val="clear" w:color="auto" w:fill="E6E6E6"/>
            <w:vAlign w:val="center"/>
          </w:tcPr>
          <w:p w14:paraId="7DB7B0D1">
            <w:pPr>
              <w:jc w:val="center"/>
            </w:pPr>
            <w:r>
              <w:t>α</w:t>
            </w:r>
          </w:p>
        </w:tc>
        <w:tc>
          <w:tcPr>
            <w:shd w:val="clear" w:color="auto" w:fill="E6E6E6"/>
            <w:vAlign w:val="center"/>
          </w:tcPr>
          <w:p w14:paraId="49F1D179">
            <w:pPr>
              <w:jc w:val="center"/>
            </w:pPr>
            <w:r>
              <w:t>(㎡K)/W</w:t>
            </w:r>
          </w:p>
        </w:tc>
        <w:tc>
          <w:tcPr>
            <w:shd w:val="clear" w:color="auto" w:fill="E6E6E6"/>
            <w:vAlign w:val="center"/>
          </w:tcPr>
          <w:p w14:paraId="2D70A82B">
            <w:pPr>
              <w:jc w:val="center"/>
            </w:pPr>
            <w:r>
              <w:t>D=R*S</w:t>
            </w:r>
          </w:p>
        </w:tc>
      </w:tr>
      <w:tr w14:paraId="62E69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4CB590">
            <w:r>
              <w:t>水泥砂浆</w:t>
            </w:r>
          </w:p>
        </w:tc>
        <w:tc>
          <w:tcPr>
            <w:vAlign w:val="center"/>
          </w:tcPr>
          <w:p w14:paraId="44A760A3">
            <w:r>
              <w:t>20</w:t>
            </w:r>
          </w:p>
        </w:tc>
        <w:tc>
          <w:tcPr>
            <w:vAlign w:val="center"/>
          </w:tcPr>
          <w:p w14:paraId="6247FA7A">
            <w:r>
              <w:t>0.930</w:t>
            </w:r>
          </w:p>
        </w:tc>
        <w:tc>
          <w:tcPr>
            <w:vAlign w:val="center"/>
          </w:tcPr>
          <w:p w14:paraId="63EE4F48">
            <w:r>
              <w:t>11.370</w:t>
            </w:r>
          </w:p>
        </w:tc>
        <w:tc>
          <w:tcPr>
            <w:vAlign w:val="center"/>
          </w:tcPr>
          <w:p w14:paraId="6942112A">
            <w:r>
              <w:t>1.00</w:t>
            </w:r>
          </w:p>
        </w:tc>
        <w:tc>
          <w:tcPr>
            <w:vAlign w:val="center"/>
          </w:tcPr>
          <w:p w14:paraId="58999C17">
            <w:r>
              <w:t>0.022</w:t>
            </w:r>
          </w:p>
        </w:tc>
        <w:tc>
          <w:tcPr>
            <w:vAlign w:val="center"/>
          </w:tcPr>
          <w:p w14:paraId="021331D2">
            <w:r>
              <w:t>0.245</w:t>
            </w:r>
          </w:p>
        </w:tc>
      </w:tr>
      <w:tr w14:paraId="71A26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2BEB71">
            <w:r>
              <w:t>钢筋混凝土</w:t>
            </w:r>
          </w:p>
        </w:tc>
        <w:tc>
          <w:tcPr>
            <w:vAlign w:val="center"/>
          </w:tcPr>
          <w:p w14:paraId="2E9163C7">
            <w:r>
              <w:t>120</w:t>
            </w:r>
          </w:p>
        </w:tc>
        <w:tc>
          <w:tcPr>
            <w:vAlign w:val="center"/>
          </w:tcPr>
          <w:p w14:paraId="6A041FFF">
            <w:r>
              <w:t>1.740</w:t>
            </w:r>
          </w:p>
        </w:tc>
        <w:tc>
          <w:tcPr>
            <w:vAlign w:val="center"/>
          </w:tcPr>
          <w:p w14:paraId="5219316A">
            <w:r>
              <w:t>17.200</w:t>
            </w:r>
          </w:p>
        </w:tc>
        <w:tc>
          <w:tcPr>
            <w:vAlign w:val="center"/>
          </w:tcPr>
          <w:p w14:paraId="35CFE34E">
            <w:r>
              <w:t>1.00</w:t>
            </w:r>
          </w:p>
        </w:tc>
        <w:tc>
          <w:tcPr>
            <w:vAlign w:val="center"/>
          </w:tcPr>
          <w:p w14:paraId="6F313083">
            <w:r>
              <w:t>0.069</w:t>
            </w:r>
          </w:p>
        </w:tc>
        <w:tc>
          <w:tcPr>
            <w:vAlign w:val="center"/>
          </w:tcPr>
          <w:p w14:paraId="764D515D">
            <w:r>
              <w:t>1.186</w:t>
            </w:r>
          </w:p>
        </w:tc>
      </w:tr>
      <w:tr w14:paraId="03A1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191B04">
            <w:r>
              <w:t>各层之和∑</w:t>
            </w:r>
          </w:p>
        </w:tc>
        <w:tc>
          <w:tcPr>
            <w:vAlign w:val="center"/>
          </w:tcPr>
          <w:p w14:paraId="67E3FD8E"/>
        </w:tc>
        <w:tc>
          <w:tcPr>
            <w:vAlign w:val="center"/>
          </w:tcPr>
          <w:p w14:paraId="7CBD8B10"/>
        </w:tc>
        <w:tc>
          <w:tcPr>
            <w:vAlign w:val="center"/>
          </w:tcPr>
          <w:p w14:paraId="3F8F4176"/>
        </w:tc>
        <w:tc>
          <w:tcPr>
            <w:vAlign w:val="center"/>
          </w:tcPr>
          <w:p w14:paraId="1B5ACAE7"/>
        </w:tc>
        <w:tc>
          <w:tcPr>
            <w:vAlign w:val="center"/>
          </w:tcPr>
          <w:p w14:paraId="4977939C">
            <w:r>
              <w:t>0.09</w:t>
            </w:r>
          </w:p>
        </w:tc>
        <w:tc>
          <w:tcPr>
            <w:vAlign w:val="center"/>
          </w:tcPr>
          <w:p w14:paraId="23A33B76">
            <w:r>
              <w:t>1.43</w:t>
            </w:r>
          </w:p>
        </w:tc>
      </w:tr>
      <w:tr w14:paraId="0EDBC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7F75D6">
            <w:r>
              <w:t>热阻Rg(㎡.K/W)</w:t>
            </w:r>
          </w:p>
        </w:tc>
        <w:tc>
          <w:tcPr>
            <w:gridSpan w:val="6"/>
            <w:vAlign w:val="center"/>
          </w:tcPr>
          <w:p w14:paraId="1A3EA4EE">
            <w:pPr>
              <w:jc w:val="center"/>
            </w:pPr>
            <w:r>
              <w:t>0.09</w:t>
            </w:r>
          </w:p>
        </w:tc>
      </w:tr>
      <w:tr w14:paraId="17946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99A88">
            <w:r>
              <w:t>地面与土体接触面温度θe（℃）</w:t>
            </w:r>
          </w:p>
        </w:tc>
        <w:tc>
          <w:tcPr>
            <w:gridSpan w:val="6"/>
            <w:vAlign w:val="center"/>
          </w:tcPr>
          <w:p w14:paraId="71482865">
            <w:pPr>
              <w:jc w:val="center"/>
            </w:pPr>
            <w:r>
              <w:t>5.30</w:t>
            </w:r>
          </w:p>
        </w:tc>
      </w:tr>
      <w:tr w14:paraId="34353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052A8B">
            <w:r>
              <w:t>内表面温度θi（℃）</w:t>
            </w:r>
          </w:p>
        </w:tc>
        <w:tc>
          <w:tcPr>
            <w:gridSpan w:val="5"/>
            <w:vAlign w:val="center"/>
          </w:tcPr>
          <w:p w14:paraId="19D19E53">
            <w:pPr>
              <w:jc w:val="center"/>
            </w:pPr>
            <w:r>
              <w:t>θi=(ti*Rg+θe*Ri)/(Rg+Ri)</w:t>
            </w:r>
          </w:p>
        </w:tc>
        <w:tc>
          <w:tcPr>
            <w:vAlign w:val="center"/>
          </w:tcPr>
          <w:p w14:paraId="57C59981">
            <w:r>
              <w:t>11.03</w:t>
            </w:r>
          </w:p>
        </w:tc>
      </w:tr>
    </w:tbl>
    <w:p w14:paraId="71CCAC68">
      <w:pPr>
        <w:pStyle w:val="5"/>
        <w:autoSpaceDE w:val="0"/>
        <w:autoSpaceDN w:val="0"/>
        <w:adjustRightInd w:val="0"/>
        <w:snapToGrid w:val="0"/>
        <w:rPr>
          <w:kern w:val="2"/>
          <w:szCs w:val="21"/>
          <w:lang w:val="en-US"/>
        </w:rPr>
      </w:pPr>
      <w:r>
        <w:rPr>
          <w:kern w:val="2"/>
          <w:szCs w:val="21"/>
          <w:lang w:val="en-US"/>
        </w:rPr>
        <w:t>非周边地面</w:t>
      </w:r>
    </w:p>
    <w:p w14:paraId="49EF349C">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044C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66B63BE">
            <w:pPr>
              <w:jc w:val="center"/>
            </w:pPr>
            <w:r>
              <w:t>材料名称</w:t>
            </w:r>
            <w:r>
              <w:br w:type="textWrapping"/>
            </w:r>
            <w:r>
              <w:t>（由外到内）</w:t>
            </w:r>
          </w:p>
        </w:tc>
        <w:tc>
          <w:tcPr>
            <w:shd w:val="clear" w:color="auto" w:fill="E6E6E6"/>
            <w:vAlign w:val="center"/>
          </w:tcPr>
          <w:p w14:paraId="1A005E5B">
            <w:pPr>
              <w:jc w:val="center"/>
            </w:pPr>
            <w:r>
              <w:t>厚度δ</w:t>
            </w:r>
          </w:p>
        </w:tc>
        <w:tc>
          <w:tcPr>
            <w:shd w:val="clear" w:color="auto" w:fill="E6E6E6"/>
            <w:vAlign w:val="center"/>
          </w:tcPr>
          <w:p w14:paraId="083E086C">
            <w:pPr>
              <w:jc w:val="center"/>
            </w:pPr>
            <w:r>
              <w:t>导热系数λ</w:t>
            </w:r>
          </w:p>
        </w:tc>
        <w:tc>
          <w:tcPr>
            <w:shd w:val="clear" w:color="auto" w:fill="E6E6E6"/>
            <w:vAlign w:val="center"/>
          </w:tcPr>
          <w:p w14:paraId="4E69FD1D">
            <w:pPr>
              <w:jc w:val="center"/>
            </w:pPr>
            <w:r>
              <w:t>蓄热系数S</w:t>
            </w:r>
          </w:p>
        </w:tc>
        <w:tc>
          <w:tcPr>
            <w:shd w:val="clear" w:color="auto" w:fill="E6E6E6"/>
            <w:vAlign w:val="center"/>
          </w:tcPr>
          <w:p w14:paraId="1073AF23">
            <w:pPr>
              <w:jc w:val="center"/>
            </w:pPr>
            <w:r>
              <w:t>修正系数</w:t>
            </w:r>
          </w:p>
        </w:tc>
        <w:tc>
          <w:tcPr>
            <w:shd w:val="clear" w:color="auto" w:fill="E6E6E6"/>
            <w:vAlign w:val="center"/>
          </w:tcPr>
          <w:p w14:paraId="3C667D7B">
            <w:pPr>
              <w:jc w:val="center"/>
            </w:pPr>
            <w:r>
              <w:t>热阻R</w:t>
            </w:r>
          </w:p>
        </w:tc>
        <w:tc>
          <w:tcPr>
            <w:shd w:val="clear" w:color="auto" w:fill="E6E6E6"/>
            <w:vAlign w:val="center"/>
          </w:tcPr>
          <w:p w14:paraId="7CA35142">
            <w:pPr>
              <w:jc w:val="center"/>
            </w:pPr>
            <w:r>
              <w:t>热惰性指标</w:t>
            </w:r>
          </w:p>
        </w:tc>
      </w:tr>
      <w:tr w14:paraId="121D2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7005BB">
            <w:pPr>
              <w:jc w:val="center"/>
            </w:pPr>
          </w:p>
        </w:tc>
        <w:tc>
          <w:tcPr>
            <w:shd w:val="clear" w:color="auto" w:fill="E6E6E6"/>
            <w:vAlign w:val="center"/>
          </w:tcPr>
          <w:p w14:paraId="0D636CE6">
            <w:pPr>
              <w:jc w:val="center"/>
            </w:pPr>
            <w:r>
              <w:t>(mm)</w:t>
            </w:r>
          </w:p>
        </w:tc>
        <w:tc>
          <w:tcPr>
            <w:shd w:val="clear" w:color="auto" w:fill="E6E6E6"/>
            <w:vAlign w:val="center"/>
          </w:tcPr>
          <w:p w14:paraId="14157A90">
            <w:pPr>
              <w:jc w:val="center"/>
            </w:pPr>
            <w:r>
              <w:t>W/(m.K)</w:t>
            </w:r>
          </w:p>
        </w:tc>
        <w:tc>
          <w:tcPr>
            <w:shd w:val="clear" w:color="auto" w:fill="E6E6E6"/>
            <w:vAlign w:val="center"/>
          </w:tcPr>
          <w:p w14:paraId="515AC3D4">
            <w:pPr>
              <w:jc w:val="center"/>
            </w:pPr>
            <w:r>
              <w:t>W/(㎡.K)</w:t>
            </w:r>
          </w:p>
        </w:tc>
        <w:tc>
          <w:tcPr>
            <w:shd w:val="clear" w:color="auto" w:fill="E6E6E6"/>
            <w:vAlign w:val="center"/>
          </w:tcPr>
          <w:p w14:paraId="4D9560F3">
            <w:pPr>
              <w:jc w:val="center"/>
            </w:pPr>
            <w:r>
              <w:t>α</w:t>
            </w:r>
          </w:p>
        </w:tc>
        <w:tc>
          <w:tcPr>
            <w:shd w:val="clear" w:color="auto" w:fill="E6E6E6"/>
            <w:vAlign w:val="center"/>
          </w:tcPr>
          <w:p w14:paraId="31315E19">
            <w:pPr>
              <w:jc w:val="center"/>
            </w:pPr>
            <w:r>
              <w:t>(㎡K)/W</w:t>
            </w:r>
          </w:p>
        </w:tc>
        <w:tc>
          <w:tcPr>
            <w:shd w:val="clear" w:color="auto" w:fill="E6E6E6"/>
            <w:vAlign w:val="center"/>
          </w:tcPr>
          <w:p w14:paraId="400634C9">
            <w:pPr>
              <w:jc w:val="center"/>
            </w:pPr>
            <w:r>
              <w:t>D=R*S</w:t>
            </w:r>
          </w:p>
        </w:tc>
      </w:tr>
      <w:tr w14:paraId="7BFE7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8B9C80">
            <w:r>
              <w:t>水泥砂浆</w:t>
            </w:r>
          </w:p>
        </w:tc>
        <w:tc>
          <w:tcPr>
            <w:vAlign w:val="center"/>
          </w:tcPr>
          <w:p w14:paraId="1E5C44DF">
            <w:r>
              <w:t>20</w:t>
            </w:r>
          </w:p>
        </w:tc>
        <w:tc>
          <w:tcPr>
            <w:vAlign w:val="center"/>
          </w:tcPr>
          <w:p w14:paraId="09CA07A0">
            <w:r>
              <w:t>0.930</w:t>
            </w:r>
          </w:p>
        </w:tc>
        <w:tc>
          <w:tcPr>
            <w:vAlign w:val="center"/>
          </w:tcPr>
          <w:p w14:paraId="7DD67AC4">
            <w:r>
              <w:t>11.370</w:t>
            </w:r>
          </w:p>
        </w:tc>
        <w:tc>
          <w:tcPr>
            <w:vAlign w:val="center"/>
          </w:tcPr>
          <w:p w14:paraId="7F24D626">
            <w:r>
              <w:t>1.00</w:t>
            </w:r>
          </w:p>
        </w:tc>
        <w:tc>
          <w:tcPr>
            <w:vAlign w:val="center"/>
          </w:tcPr>
          <w:p w14:paraId="2CB87BFD">
            <w:r>
              <w:t>0.022</w:t>
            </w:r>
          </w:p>
        </w:tc>
        <w:tc>
          <w:tcPr>
            <w:vAlign w:val="center"/>
          </w:tcPr>
          <w:p w14:paraId="64233C44">
            <w:r>
              <w:t>0.245</w:t>
            </w:r>
          </w:p>
        </w:tc>
      </w:tr>
      <w:tr w14:paraId="18A8B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4D997A">
            <w:r>
              <w:t>钢筋混凝土</w:t>
            </w:r>
          </w:p>
        </w:tc>
        <w:tc>
          <w:tcPr>
            <w:vAlign w:val="center"/>
          </w:tcPr>
          <w:p w14:paraId="21E34138">
            <w:r>
              <w:t>120</w:t>
            </w:r>
          </w:p>
        </w:tc>
        <w:tc>
          <w:tcPr>
            <w:vAlign w:val="center"/>
          </w:tcPr>
          <w:p w14:paraId="7E58B3BA">
            <w:r>
              <w:t>1.740</w:t>
            </w:r>
          </w:p>
        </w:tc>
        <w:tc>
          <w:tcPr>
            <w:vAlign w:val="center"/>
          </w:tcPr>
          <w:p w14:paraId="4372A9D1">
            <w:r>
              <w:t>17.200</w:t>
            </w:r>
          </w:p>
        </w:tc>
        <w:tc>
          <w:tcPr>
            <w:vAlign w:val="center"/>
          </w:tcPr>
          <w:p w14:paraId="440A7615">
            <w:r>
              <w:t>1.00</w:t>
            </w:r>
          </w:p>
        </w:tc>
        <w:tc>
          <w:tcPr>
            <w:vAlign w:val="center"/>
          </w:tcPr>
          <w:p w14:paraId="2761579D">
            <w:r>
              <w:t>0.069</w:t>
            </w:r>
          </w:p>
        </w:tc>
        <w:tc>
          <w:tcPr>
            <w:vAlign w:val="center"/>
          </w:tcPr>
          <w:p w14:paraId="224BC7A3">
            <w:r>
              <w:t>1.186</w:t>
            </w:r>
          </w:p>
        </w:tc>
      </w:tr>
      <w:tr w14:paraId="56E73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33326F">
            <w:r>
              <w:t>各层之和∑</w:t>
            </w:r>
          </w:p>
        </w:tc>
        <w:tc>
          <w:tcPr>
            <w:vAlign w:val="center"/>
          </w:tcPr>
          <w:p w14:paraId="06C0C489"/>
        </w:tc>
        <w:tc>
          <w:tcPr>
            <w:vAlign w:val="center"/>
          </w:tcPr>
          <w:p w14:paraId="4A0A9635"/>
        </w:tc>
        <w:tc>
          <w:tcPr>
            <w:vAlign w:val="center"/>
          </w:tcPr>
          <w:p w14:paraId="6519D305"/>
        </w:tc>
        <w:tc>
          <w:tcPr>
            <w:vAlign w:val="center"/>
          </w:tcPr>
          <w:p w14:paraId="0C406569"/>
        </w:tc>
        <w:tc>
          <w:tcPr>
            <w:vAlign w:val="center"/>
          </w:tcPr>
          <w:p w14:paraId="1B6C3671">
            <w:r>
              <w:t>0.09</w:t>
            </w:r>
          </w:p>
        </w:tc>
        <w:tc>
          <w:tcPr>
            <w:vAlign w:val="center"/>
          </w:tcPr>
          <w:p w14:paraId="326CFF22">
            <w:r>
              <w:t>1.43</w:t>
            </w:r>
          </w:p>
        </w:tc>
      </w:tr>
      <w:tr w14:paraId="7553A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876C02">
            <w:r>
              <w:t>热阻Rg(㎡.K/W)</w:t>
            </w:r>
          </w:p>
        </w:tc>
        <w:tc>
          <w:tcPr>
            <w:gridSpan w:val="6"/>
            <w:vAlign w:val="center"/>
          </w:tcPr>
          <w:p w14:paraId="0799A940">
            <w:pPr>
              <w:jc w:val="center"/>
            </w:pPr>
            <w:r>
              <w:t>0.09</w:t>
            </w:r>
          </w:p>
        </w:tc>
      </w:tr>
      <w:tr w14:paraId="29144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A5F6F">
            <w:r>
              <w:t>地面与土体接触面温度θe（℃）</w:t>
            </w:r>
          </w:p>
        </w:tc>
        <w:tc>
          <w:tcPr>
            <w:gridSpan w:val="6"/>
            <w:vAlign w:val="center"/>
          </w:tcPr>
          <w:p w14:paraId="6F33D994">
            <w:pPr>
              <w:jc w:val="center"/>
            </w:pPr>
            <w:r>
              <w:t>5.30</w:t>
            </w:r>
          </w:p>
        </w:tc>
      </w:tr>
      <w:tr w14:paraId="26054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5FE961">
            <w:r>
              <w:t>内表面温度θi（℃）</w:t>
            </w:r>
          </w:p>
        </w:tc>
        <w:tc>
          <w:tcPr>
            <w:gridSpan w:val="5"/>
            <w:vAlign w:val="center"/>
          </w:tcPr>
          <w:p w14:paraId="6A7BD975">
            <w:pPr>
              <w:jc w:val="center"/>
            </w:pPr>
            <w:r>
              <w:t>θi=(ti*Rg+θe*Ri)/(Rg+Ri)</w:t>
            </w:r>
          </w:p>
        </w:tc>
        <w:tc>
          <w:tcPr>
            <w:vAlign w:val="center"/>
          </w:tcPr>
          <w:p w14:paraId="3B16E262">
            <w:r>
              <w:t>11.03</w:t>
            </w:r>
          </w:p>
        </w:tc>
      </w:tr>
    </w:tbl>
    <w:p w14:paraId="73EE90C6">
      <w:pPr>
        <w:pStyle w:val="2"/>
        <w:autoSpaceDE w:val="0"/>
        <w:autoSpaceDN w:val="0"/>
        <w:adjustRightInd w:val="0"/>
        <w:snapToGrid w:val="0"/>
        <w:rPr>
          <w:kern w:val="2"/>
          <w:szCs w:val="21"/>
          <w:lang w:val="en-US"/>
        </w:rPr>
      </w:pPr>
      <w:r>
        <w:rPr>
          <w:kern w:val="2"/>
          <w:szCs w:val="21"/>
          <w:lang w:val="en-US"/>
        </w:rPr>
        <w:t>结论</w:t>
      </w:r>
    </w:p>
    <w:p w14:paraId="5D13D8BD">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C4D7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919227">
            <w:pPr>
              <w:jc w:val="center"/>
            </w:pPr>
            <w:r>
              <w:t>热桥部位</w:t>
            </w:r>
          </w:p>
        </w:tc>
        <w:tc>
          <w:tcPr>
            <w:shd w:val="clear" w:color="auto" w:fill="E6E6E6"/>
            <w:vAlign w:val="center"/>
          </w:tcPr>
          <w:p w14:paraId="1F8EC330">
            <w:pPr>
              <w:jc w:val="center"/>
            </w:pPr>
            <w:r>
              <w:t>热桥类型</w:t>
            </w:r>
          </w:p>
        </w:tc>
        <w:tc>
          <w:tcPr>
            <w:shd w:val="clear" w:color="auto" w:fill="E6E6E6"/>
            <w:vAlign w:val="center"/>
          </w:tcPr>
          <w:p w14:paraId="340E226B">
            <w:pPr>
              <w:jc w:val="center"/>
            </w:pPr>
            <w:r>
              <w:t>冬季室外计算温度(℃)</w:t>
            </w:r>
          </w:p>
        </w:tc>
        <w:tc>
          <w:tcPr>
            <w:shd w:val="clear" w:color="auto" w:fill="E6E6E6"/>
            <w:vAlign w:val="center"/>
          </w:tcPr>
          <w:p w14:paraId="372C8AA1">
            <w:pPr>
              <w:jc w:val="center"/>
            </w:pPr>
            <w:r>
              <w:t>内表面最低温度(℃)</w:t>
            </w:r>
          </w:p>
        </w:tc>
        <w:tc>
          <w:tcPr>
            <w:shd w:val="clear" w:color="auto" w:fill="E6E6E6"/>
            <w:vAlign w:val="center"/>
          </w:tcPr>
          <w:p w14:paraId="2264CB22">
            <w:pPr>
              <w:jc w:val="center"/>
            </w:pPr>
            <w:r>
              <w:t>露点温度(℃)</w:t>
            </w:r>
          </w:p>
        </w:tc>
        <w:tc>
          <w:tcPr>
            <w:shd w:val="clear" w:color="auto" w:fill="E6E6E6"/>
            <w:vAlign w:val="center"/>
          </w:tcPr>
          <w:p w14:paraId="767AD87B">
            <w:pPr>
              <w:jc w:val="center"/>
            </w:pPr>
            <w:r>
              <w:t>结论</w:t>
            </w:r>
          </w:p>
        </w:tc>
      </w:tr>
      <w:tr w14:paraId="1799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173D63">
            <w:r>
              <w:t>外墙－屋顶</w:t>
            </w:r>
          </w:p>
        </w:tc>
        <w:tc>
          <w:tcPr>
            <w:vAlign w:val="center"/>
          </w:tcPr>
          <w:p w14:paraId="698CC30F">
            <w:r>
              <w:t>OW-R5</w:t>
            </w:r>
          </w:p>
        </w:tc>
        <w:tc>
          <w:tcPr>
            <w:vAlign w:val="center"/>
          </w:tcPr>
          <w:p w14:paraId="1B5E4A9C">
            <w:r>
              <w:t>-1.27</w:t>
            </w:r>
          </w:p>
        </w:tc>
        <w:tc>
          <w:tcPr>
            <w:vAlign w:val="center"/>
          </w:tcPr>
          <w:p w14:paraId="6A98D4EA">
            <w:r>
              <w:t>15.11</w:t>
            </w:r>
          </w:p>
        </w:tc>
        <w:tc>
          <w:tcPr>
            <w:vAlign w:val="center"/>
          </w:tcPr>
          <w:p w14:paraId="74B08528">
            <w:r>
              <w:t>10.12</w:t>
            </w:r>
          </w:p>
        </w:tc>
        <w:tc>
          <w:tcPr>
            <w:vAlign w:val="center"/>
          </w:tcPr>
          <w:p w14:paraId="62F464E5">
            <w:r>
              <w:t>不结露</w:t>
            </w:r>
          </w:p>
        </w:tc>
      </w:tr>
      <w:tr w14:paraId="446A3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5F87B8">
            <w:r>
              <w:t>外墙－窗左右口</w:t>
            </w:r>
          </w:p>
        </w:tc>
        <w:tc>
          <w:tcPr>
            <w:vAlign w:val="center"/>
          </w:tcPr>
          <w:p w14:paraId="66BED82D">
            <w:r>
              <w:t>OW-WR4</w:t>
            </w:r>
          </w:p>
        </w:tc>
        <w:tc>
          <w:tcPr>
            <w:vAlign w:val="center"/>
          </w:tcPr>
          <w:p w14:paraId="7116A62A">
            <w:r>
              <w:t>-1.27</w:t>
            </w:r>
          </w:p>
        </w:tc>
        <w:tc>
          <w:tcPr>
            <w:vAlign w:val="center"/>
          </w:tcPr>
          <w:p w14:paraId="01BAC655">
            <w:r>
              <w:t>15.81</w:t>
            </w:r>
          </w:p>
        </w:tc>
        <w:tc>
          <w:tcPr>
            <w:vAlign w:val="center"/>
          </w:tcPr>
          <w:p w14:paraId="6F2C610E">
            <w:r>
              <w:t>10.12</w:t>
            </w:r>
          </w:p>
        </w:tc>
        <w:tc>
          <w:tcPr>
            <w:vAlign w:val="center"/>
          </w:tcPr>
          <w:p w14:paraId="53C9D5C6">
            <w:r>
              <w:t>不结露</w:t>
            </w:r>
          </w:p>
        </w:tc>
      </w:tr>
      <w:tr w14:paraId="3E231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382FB7">
            <w:r>
              <w:t>外墙－窗上口</w:t>
            </w:r>
          </w:p>
        </w:tc>
        <w:tc>
          <w:tcPr>
            <w:vAlign w:val="center"/>
          </w:tcPr>
          <w:p w14:paraId="1A759E81">
            <w:r>
              <w:t>OW-WU4</w:t>
            </w:r>
          </w:p>
        </w:tc>
        <w:tc>
          <w:tcPr>
            <w:vAlign w:val="center"/>
          </w:tcPr>
          <w:p w14:paraId="7C62C6B2">
            <w:r>
              <w:t>-1.27</w:t>
            </w:r>
          </w:p>
        </w:tc>
        <w:tc>
          <w:tcPr>
            <w:vAlign w:val="center"/>
          </w:tcPr>
          <w:p w14:paraId="501FBB7F">
            <w:r>
              <w:t>15.80</w:t>
            </w:r>
          </w:p>
        </w:tc>
        <w:tc>
          <w:tcPr>
            <w:vAlign w:val="center"/>
          </w:tcPr>
          <w:p w14:paraId="31C91E6B">
            <w:r>
              <w:t>10.12</w:t>
            </w:r>
          </w:p>
        </w:tc>
        <w:tc>
          <w:tcPr>
            <w:vAlign w:val="center"/>
          </w:tcPr>
          <w:p w14:paraId="46CF07A8">
            <w:r>
              <w:t>不结露</w:t>
            </w:r>
          </w:p>
        </w:tc>
      </w:tr>
      <w:tr w14:paraId="26193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1D3C5A">
            <w:r>
              <w:t>外墙－窗下口</w:t>
            </w:r>
          </w:p>
        </w:tc>
        <w:tc>
          <w:tcPr>
            <w:vAlign w:val="center"/>
          </w:tcPr>
          <w:p w14:paraId="591D3DCA">
            <w:r>
              <w:t>OW-WB8</w:t>
            </w:r>
          </w:p>
        </w:tc>
        <w:tc>
          <w:tcPr>
            <w:vAlign w:val="center"/>
          </w:tcPr>
          <w:p w14:paraId="125E4C51">
            <w:r>
              <w:t>-1.27</w:t>
            </w:r>
          </w:p>
        </w:tc>
        <w:tc>
          <w:tcPr>
            <w:vAlign w:val="center"/>
          </w:tcPr>
          <w:p w14:paraId="09D3E0A2">
            <w:r>
              <w:t>15.80</w:t>
            </w:r>
          </w:p>
        </w:tc>
        <w:tc>
          <w:tcPr>
            <w:vAlign w:val="center"/>
          </w:tcPr>
          <w:p w14:paraId="086364FA">
            <w:r>
              <w:t>10.12</w:t>
            </w:r>
          </w:p>
        </w:tc>
        <w:tc>
          <w:tcPr>
            <w:vAlign w:val="center"/>
          </w:tcPr>
          <w:p w14:paraId="2D3EDB94">
            <w:r>
              <w:t>不结露</w:t>
            </w:r>
          </w:p>
        </w:tc>
      </w:tr>
      <w:tr w14:paraId="5E35C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256A1">
            <w:r>
              <w:t>外墙－凸墙角</w:t>
            </w:r>
          </w:p>
        </w:tc>
        <w:tc>
          <w:tcPr>
            <w:vAlign w:val="center"/>
          </w:tcPr>
          <w:p w14:paraId="6FB9558D">
            <w:r>
              <w:t>OW-C1</w:t>
            </w:r>
          </w:p>
        </w:tc>
        <w:tc>
          <w:tcPr>
            <w:vAlign w:val="center"/>
          </w:tcPr>
          <w:p w14:paraId="7AFE8021">
            <w:r>
              <w:t>-1.27</w:t>
            </w:r>
          </w:p>
        </w:tc>
        <w:tc>
          <w:tcPr>
            <w:vAlign w:val="center"/>
          </w:tcPr>
          <w:p w14:paraId="7129F0A4">
            <w:r>
              <w:t>15.23</w:t>
            </w:r>
          </w:p>
        </w:tc>
        <w:tc>
          <w:tcPr>
            <w:vAlign w:val="center"/>
          </w:tcPr>
          <w:p w14:paraId="4EA4EFFE">
            <w:r>
              <w:t>10.12</w:t>
            </w:r>
          </w:p>
        </w:tc>
        <w:tc>
          <w:tcPr>
            <w:vAlign w:val="center"/>
          </w:tcPr>
          <w:p w14:paraId="671FEB3B">
            <w:r>
              <w:t>不结露</w:t>
            </w:r>
          </w:p>
        </w:tc>
      </w:tr>
      <w:tr w14:paraId="3CB20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0E4CEB">
            <w:r>
              <w:t>外墙－凹墙角</w:t>
            </w:r>
          </w:p>
        </w:tc>
        <w:tc>
          <w:tcPr>
            <w:vAlign w:val="center"/>
          </w:tcPr>
          <w:p w14:paraId="6E21D1FD">
            <w:r>
              <w:t>OW-C2</w:t>
            </w:r>
          </w:p>
        </w:tc>
        <w:tc>
          <w:tcPr>
            <w:vAlign w:val="center"/>
          </w:tcPr>
          <w:p w14:paraId="6E85AE1B">
            <w:r>
              <w:t>-1.27</w:t>
            </w:r>
          </w:p>
        </w:tc>
        <w:tc>
          <w:tcPr>
            <w:vAlign w:val="center"/>
          </w:tcPr>
          <w:p w14:paraId="4259376B">
            <w:r>
              <w:t>16.86</w:t>
            </w:r>
          </w:p>
        </w:tc>
        <w:tc>
          <w:tcPr>
            <w:vAlign w:val="center"/>
          </w:tcPr>
          <w:p w14:paraId="60ECCF24">
            <w:r>
              <w:t>10.12</w:t>
            </w:r>
          </w:p>
        </w:tc>
        <w:tc>
          <w:tcPr>
            <w:vAlign w:val="center"/>
          </w:tcPr>
          <w:p w14:paraId="4C737C0C">
            <w:r>
              <w:t>不结露</w:t>
            </w:r>
          </w:p>
        </w:tc>
      </w:tr>
      <w:tr w14:paraId="5AD93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4B56CD">
            <w:r>
              <w:t>外墙－楼板</w:t>
            </w:r>
          </w:p>
        </w:tc>
        <w:tc>
          <w:tcPr>
            <w:vAlign w:val="center"/>
          </w:tcPr>
          <w:p w14:paraId="341ED501">
            <w:r>
              <w:t>OW-F1</w:t>
            </w:r>
          </w:p>
        </w:tc>
        <w:tc>
          <w:tcPr>
            <w:vAlign w:val="center"/>
          </w:tcPr>
          <w:p w14:paraId="13F6DFD3">
            <w:r>
              <w:t>-1.27</w:t>
            </w:r>
          </w:p>
        </w:tc>
        <w:tc>
          <w:tcPr>
            <w:vAlign w:val="center"/>
          </w:tcPr>
          <w:p w14:paraId="234CDBBF">
            <w:r>
              <w:t>16.74</w:t>
            </w:r>
          </w:p>
        </w:tc>
        <w:tc>
          <w:tcPr>
            <w:vAlign w:val="center"/>
          </w:tcPr>
          <w:p w14:paraId="6D5C3530">
            <w:r>
              <w:t>10.12</w:t>
            </w:r>
          </w:p>
        </w:tc>
        <w:tc>
          <w:tcPr>
            <w:vAlign w:val="center"/>
          </w:tcPr>
          <w:p w14:paraId="08374EE7">
            <w:r>
              <w:t>不结露</w:t>
            </w:r>
          </w:p>
        </w:tc>
      </w:tr>
      <w:tr w14:paraId="212C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D37EBB">
            <w:r>
              <w:t>外墙－挑空楼板</w:t>
            </w:r>
          </w:p>
        </w:tc>
        <w:tc>
          <w:tcPr>
            <w:vAlign w:val="center"/>
          </w:tcPr>
          <w:p w14:paraId="0E68EE8D">
            <w:r>
              <w:t>OW-FW2</w:t>
            </w:r>
          </w:p>
        </w:tc>
        <w:tc>
          <w:tcPr>
            <w:vAlign w:val="center"/>
          </w:tcPr>
          <w:p w14:paraId="449858D4">
            <w:r>
              <w:t>-2.20</w:t>
            </w:r>
          </w:p>
        </w:tc>
        <w:tc>
          <w:tcPr>
            <w:vAlign w:val="center"/>
          </w:tcPr>
          <w:p w14:paraId="6CE3ED62">
            <w:r>
              <w:t>12.82</w:t>
            </w:r>
          </w:p>
        </w:tc>
        <w:tc>
          <w:tcPr>
            <w:vAlign w:val="center"/>
          </w:tcPr>
          <w:p w14:paraId="4433BBB8">
            <w:r>
              <w:t>10.12</w:t>
            </w:r>
          </w:p>
        </w:tc>
        <w:tc>
          <w:tcPr>
            <w:vAlign w:val="center"/>
          </w:tcPr>
          <w:p w14:paraId="5FDCE998">
            <w:r>
              <w:t>不结露</w:t>
            </w:r>
          </w:p>
        </w:tc>
      </w:tr>
      <w:tr w14:paraId="7DBE6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2BA35">
            <w:r>
              <w:t>外墙－内隔墙</w:t>
            </w:r>
          </w:p>
        </w:tc>
        <w:tc>
          <w:tcPr>
            <w:vAlign w:val="center"/>
          </w:tcPr>
          <w:p w14:paraId="5D2B379C">
            <w:r>
              <w:t>OW-P1</w:t>
            </w:r>
          </w:p>
        </w:tc>
        <w:tc>
          <w:tcPr>
            <w:vAlign w:val="center"/>
          </w:tcPr>
          <w:p w14:paraId="4B59E99A">
            <w:r>
              <w:t>-1.27</w:t>
            </w:r>
          </w:p>
        </w:tc>
        <w:tc>
          <w:tcPr>
            <w:vAlign w:val="center"/>
          </w:tcPr>
          <w:p w14:paraId="463224F8">
            <w:r>
              <w:t>16.27</w:t>
            </w:r>
          </w:p>
        </w:tc>
        <w:tc>
          <w:tcPr>
            <w:vAlign w:val="center"/>
          </w:tcPr>
          <w:p w14:paraId="106724DE">
            <w:r>
              <w:t>10.12</w:t>
            </w:r>
          </w:p>
        </w:tc>
        <w:tc>
          <w:tcPr>
            <w:vAlign w:val="center"/>
          </w:tcPr>
          <w:p w14:paraId="58BFE94C">
            <w:r>
              <w:t>不结露</w:t>
            </w:r>
          </w:p>
        </w:tc>
      </w:tr>
    </w:tbl>
    <w:p w14:paraId="4B3696C5">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3CD6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41295A">
            <w:pPr>
              <w:jc w:val="center"/>
            </w:pPr>
            <w:r>
              <w:t>主体部位</w:t>
            </w:r>
          </w:p>
        </w:tc>
        <w:tc>
          <w:tcPr>
            <w:shd w:val="clear" w:color="auto" w:fill="E6E6E6"/>
            <w:vAlign w:val="center"/>
          </w:tcPr>
          <w:p w14:paraId="06726A60">
            <w:pPr>
              <w:jc w:val="center"/>
            </w:pPr>
            <w:r>
              <w:t>内表面温度θi(℃)</w:t>
            </w:r>
          </w:p>
        </w:tc>
        <w:tc>
          <w:tcPr>
            <w:shd w:val="clear" w:color="auto" w:fill="E6E6E6"/>
            <w:vAlign w:val="center"/>
          </w:tcPr>
          <w:p w14:paraId="4D683B20">
            <w:pPr>
              <w:jc w:val="center"/>
            </w:pPr>
            <w:r>
              <w:t>室内设计温度ti(℃)</w:t>
            </w:r>
          </w:p>
        </w:tc>
        <w:tc>
          <w:tcPr>
            <w:shd w:val="clear" w:color="auto" w:fill="E6E6E6"/>
            <w:vAlign w:val="center"/>
          </w:tcPr>
          <w:p w14:paraId="6B177937">
            <w:pPr>
              <w:jc w:val="center"/>
            </w:pPr>
            <w:r>
              <w:t>露点温度(℃)</w:t>
            </w:r>
          </w:p>
        </w:tc>
        <w:tc>
          <w:tcPr>
            <w:shd w:val="clear" w:color="auto" w:fill="E6E6E6"/>
            <w:vAlign w:val="center"/>
          </w:tcPr>
          <w:p w14:paraId="33128230">
            <w:pPr>
              <w:jc w:val="center"/>
            </w:pPr>
            <w:r>
              <w:t>设计温差△t</w:t>
            </w:r>
          </w:p>
        </w:tc>
        <w:tc>
          <w:tcPr>
            <w:shd w:val="clear" w:color="auto" w:fill="E6E6E6"/>
            <w:vAlign w:val="center"/>
          </w:tcPr>
          <w:p w14:paraId="3D04A1C9">
            <w:pPr>
              <w:jc w:val="center"/>
            </w:pPr>
            <w:r>
              <w:t>允许温差ti-td</w:t>
            </w:r>
          </w:p>
        </w:tc>
        <w:tc>
          <w:tcPr>
            <w:shd w:val="clear" w:color="auto" w:fill="E6E6E6"/>
            <w:vAlign w:val="center"/>
          </w:tcPr>
          <w:p w14:paraId="76297A0B">
            <w:pPr>
              <w:jc w:val="center"/>
            </w:pPr>
            <w:r>
              <w:t>结论</w:t>
            </w:r>
          </w:p>
        </w:tc>
      </w:tr>
      <w:tr w14:paraId="519F6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20744A">
            <w:r>
              <w:t>屋顶-倒置式保温上人平屋面一（上人屋面）</w:t>
            </w:r>
          </w:p>
        </w:tc>
        <w:tc>
          <w:tcPr>
            <w:vAlign w:val="center"/>
          </w:tcPr>
          <w:p w14:paraId="10A4F5A2">
            <w:r>
              <w:t>17.16</w:t>
            </w:r>
          </w:p>
        </w:tc>
        <w:tc>
          <w:tcPr>
            <w:vAlign w:val="center"/>
          </w:tcPr>
          <w:p w14:paraId="5498DE5C">
            <w:r>
              <w:t>18</w:t>
            </w:r>
          </w:p>
        </w:tc>
        <w:tc>
          <w:tcPr>
            <w:vAlign w:val="center"/>
          </w:tcPr>
          <w:p w14:paraId="50ACD92B">
            <w:r>
              <w:t>10.12</w:t>
            </w:r>
          </w:p>
        </w:tc>
        <w:tc>
          <w:tcPr>
            <w:vAlign w:val="center"/>
          </w:tcPr>
          <w:p w14:paraId="0F7394D5">
            <w:r>
              <w:t>0.84</w:t>
            </w:r>
          </w:p>
        </w:tc>
        <w:tc>
          <w:tcPr>
            <w:vAlign w:val="center"/>
          </w:tcPr>
          <w:p w14:paraId="50954F6E">
            <w:r>
              <w:t>7.88</w:t>
            </w:r>
          </w:p>
        </w:tc>
        <w:tc>
          <w:tcPr>
            <w:vAlign w:val="center"/>
          </w:tcPr>
          <w:p w14:paraId="03C0664D">
            <w:r>
              <w:t>不结露</w:t>
            </w:r>
          </w:p>
        </w:tc>
      </w:tr>
      <w:tr w14:paraId="50E7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38EF98">
            <w:r>
              <w:t>外墙-外墙（填充墙）构造一</w:t>
            </w:r>
          </w:p>
        </w:tc>
        <w:tc>
          <w:tcPr>
            <w:vAlign w:val="center"/>
          </w:tcPr>
          <w:p w14:paraId="23AC3088">
            <w:r>
              <w:t>17.26</w:t>
            </w:r>
          </w:p>
        </w:tc>
        <w:tc>
          <w:tcPr>
            <w:vAlign w:val="center"/>
          </w:tcPr>
          <w:p w14:paraId="200E3785">
            <w:r>
              <w:t>18</w:t>
            </w:r>
          </w:p>
        </w:tc>
        <w:tc>
          <w:tcPr>
            <w:vAlign w:val="center"/>
          </w:tcPr>
          <w:p w14:paraId="103709A2">
            <w:r>
              <w:t>10.12</w:t>
            </w:r>
          </w:p>
        </w:tc>
        <w:tc>
          <w:tcPr>
            <w:vAlign w:val="center"/>
          </w:tcPr>
          <w:p w14:paraId="54CADBF4">
            <w:r>
              <w:t>0.74</w:t>
            </w:r>
          </w:p>
        </w:tc>
        <w:tc>
          <w:tcPr>
            <w:vAlign w:val="center"/>
          </w:tcPr>
          <w:p w14:paraId="53E4F65D">
            <w:r>
              <w:t>7.88</w:t>
            </w:r>
          </w:p>
        </w:tc>
        <w:tc>
          <w:tcPr>
            <w:vAlign w:val="center"/>
          </w:tcPr>
          <w:p w14:paraId="5A976AD0">
            <w:r>
              <w:t>不结露</w:t>
            </w:r>
          </w:p>
        </w:tc>
      </w:tr>
      <w:tr w14:paraId="6EB7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806EAA">
            <w:r>
              <w:t>挑空楼板-挑空楼板构造一</w:t>
            </w:r>
          </w:p>
        </w:tc>
        <w:tc>
          <w:tcPr>
            <w:vAlign w:val="center"/>
          </w:tcPr>
          <w:p w14:paraId="2F207829">
            <w:r>
              <w:t>16.91</w:t>
            </w:r>
          </w:p>
        </w:tc>
        <w:tc>
          <w:tcPr>
            <w:vAlign w:val="center"/>
          </w:tcPr>
          <w:p w14:paraId="080F171E">
            <w:r>
              <w:t>18</w:t>
            </w:r>
          </w:p>
        </w:tc>
        <w:tc>
          <w:tcPr>
            <w:vAlign w:val="center"/>
          </w:tcPr>
          <w:p w14:paraId="2E043209">
            <w:r>
              <w:t>10.12</w:t>
            </w:r>
          </w:p>
        </w:tc>
        <w:tc>
          <w:tcPr>
            <w:vAlign w:val="center"/>
          </w:tcPr>
          <w:p w14:paraId="2403878E">
            <w:r>
              <w:t>1.09</w:t>
            </w:r>
          </w:p>
        </w:tc>
        <w:tc>
          <w:tcPr>
            <w:vAlign w:val="center"/>
          </w:tcPr>
          <w:p w14:paraId="44E47022">
            <w:r>
              <w:t>7.88</w:t>
            </w:r>
          </w:p>
        </w:tc>
        <w:tc>
          <w:tcPr>
            <w:vAlign w:val="center"/>
          </w:tcPr>
          <w:p w14:paraId="374E9732">
            <w:r>
              <w:t>不结露</w:t>
            </w:r>
          </w:p>
        </w:tc>
      </w:tr>
      <w:tr w14:paraId="2C98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38949D">
            <w:r>
              <w:t>周边地面-周边地面构造一</w:t>
            </w:r>
          </w:p>
        </w:tc>
        <w:tc>
          <w:tcPr>
            <w:vAlign w:val="center"/>
          </w:tcPr>
          <w:p w14:paraId="3AE8C966">
            <w:r>
              <w:t>11.03</w:t>
            </w:r>
          </w:p>
        </w:tc>
        <w:tc>
          <w:tcPr>
            <w:vAlign w:val="center"/>
          </w:tcPr>
          <w:p w14:paraId="57A37BCC">
            <w:r>
              <w:t>18</w:t>
            </w:r>
          </w:p>
        </w:tc>
        <w:tc>
          <w:tcPr>
            <w:vAlign w:val="center"/>
          </w:tcPr>
          <w:p w14:paraId="3567E421">
            <w:r>
              <w:t>10.12</w:t>
            </w:r>
          </w:p>
        </w:tc>
        <w:tc>
          <w:tcPr>
            <w:vAlign w:val="center"/>
          </w:tcPr>
          <w:p w14:paraId="101E8B13">
            <w:r>
              <w:t>6.97</w:t>
            </w:r>
          </w:p>
        </w:tc>
        <w:tc>
          <w:tcPr>
            <w:vAlign w:val="center"/>
          </w:tcPr>
          <w:p w14:paraId="5ADC0C41">
            <w:r>
              <w:t>7.88</w:t>
            </w:r>
          </w:p>
        </w:tc>
        <w:tc>
          <w:tcPr>
            <w:vAlign w:val="center"/>
          </w:tcPr>
          <w:p w14:paraId="5971545A">
            <w:r>
              <w:t>不结露</w:t>
            </w:r>
          </w:p>
        </w:tc>
      </w:tr>
      <w:tr w14:paraId="21C2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189134">
            <w:r>
              <w:t>非周边地面-地面构造一</w:t>
            </w:r>
          </w:p>
        </w:tc>
        <w:tc>
          <w:tcPr>
            <w:vAlign w:val="center"/>
          </w:tcPr>
          <w:p w14:paraId="4D8C87A5">
            <w:r>
              <w:t>11.03</w:t>
            </w:r>
          </w:p>
        </w:tc>
        <w:tc>
          <w:tcPr>
            <w:vAlign w:val="center"/>
          </w:tcPr>
          <w:p w14:paraId="7D47C5EE">
            <w:r>
              <w:t>18</w:t>
            </w:r>
          </w:p>
        </w:tc>
        <w:tc>
          <w:tcPr>
            <w:vAlign w:val="center"/>
          </w:tcPr>
          <w:p w14:paraId="029F5F3A">
            <w:r>
              <w:t>10.12</w:t>
            </w:r>
          </w:p>
        </w:tc>
        <w:tc>
          <w:tcPr>
            <w:vAlign w:val="center"/>
          </w:tcPr>
          <w:p w14:paraId="0DF48046">
            <w:r>
              <w:t>6.97</w:t>
            </w:r>
          </w:p>
        </w:tc>
        <w:tc>
          <w:tcPr>
            <w:vAlign w:val="center"/>
          </w:tcPr>
          <w:p w14:paraId="398AD1AE">
            <w:r>
              <w:t>7.88</w:t>
            </w:r>
          </w:p>
        </w:tc>
        <w:tc>
          <w:tcPr>
            <w:vAlign w:val="center"/>
          </w:tcPr>
          <w:p w14:paraId="78F0D053">
            <w:r>
              <w:t>不结露</w:t>
            </w:r>
          </w:p>
        </w:tc>
      </w:tr>
    </w:tbl>
    <w:p w14:paraId="7817EC99">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C40BCC"/>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2EC40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13</Pages>
  <Words>4153</Words>
  <Characters>6733</Characters>
  <Lines>103</Lines>
  <Paragraphs>118</Paragraphs>
  <TotalTime>111</TotalTime>
  <ScaleCrop>false</ScaleCrop>
  <LinksUpToDate>false</LinksUpToDate>
  <CharactersWithSpaces>6815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2025-12-30T07:23:00Z</dcterms:created>
  <dc:creator>Pluto</dc:creator>
  <cp:lastModifiedBy>Pluto</cp:lastModifiedBy>
  <dcterms:modified xsi:type="dcterms:W3CDTF">2025-12-30T07:24:11Z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3931A49E13CA4AD3A5FC7F1EF34F3421_11</vt:lpwstr>
  </property>
  <property fmtid="{D5CDD505-2E9C-101B-9397-08002B2CF9AE}" pid="3" name="KSOProductBuildVer">
    <vt:lpwstr>2052-12.1.0.24034</vt:lpwstr>
  </property>
</Properties>
</file>