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项目名称：光织旧巷：低碳社区活化实验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建筑面积：3041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用地面积：3184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业主单位：长沙理工大学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设计单位：长沙理工大学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咨询单位：长沙理工大学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