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居住建筑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30#楼的A户型类独栋别墅</w:t>
            </w:r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ZY18-2054</w:t>
            </w:r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山东-济宁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济宁全济置业有限公司</w:t>
            </w:r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山东正阳建筑设计有限公司</w:t>
            </w:r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2025年12月24日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T13021832560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7975B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_Toc27326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1B4F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_Toc22604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_Toc22604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9535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_Toc28322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_Toc28322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0C35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_Toc12433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_Toc12433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7579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_Toc13858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_Toc13858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F815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_Toc29892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_Toc29892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F3E6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_Toc30345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_Toc30345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2CAD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_Toc29996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_Toc29996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3A3A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_Toc30368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_Toc30368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E034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_Toc7835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_Toc7835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6EB3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_Toc29787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0A14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_Toc20982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_Toc20982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989C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_Toc1217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1CFA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_Toc4350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CBE1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_Toc10268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E8AA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_Toc29237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_Toc29237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D6763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_Toc23742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FDB2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_Toc7448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0D6C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_Toc3292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_Toc3292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6624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_Toc22792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28B5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_Toc22605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_Toc22605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D55B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多联机/单元式热泵能耗</w:t>
      </w:r>
      <w:r>
        <w:tab/>
      </w:r>
      <w:r>
        <w:fldChar w:fldCharType="begin"/>
      </w:r>
      <w:r>
        <w:instrText xml:space="preserve"> PAGEREF _Toc19603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CF752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_Toc302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B9CE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_Toc14341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_Toc14341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FB67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_Toc15035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_Toc15035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3EB8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_Toc3420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59944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_Toc21468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65F0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_Toc6432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8E85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_Toc17211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2860B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_Toc19111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_Toc19111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91C6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_Toc2265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E927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_Toc24526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_Toc24526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5B07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默认参照热源</w:t>
      </w:r>
      <w:r>
        <w:tab/>
      </w:r>
      <w:r>
        <w:fldChar w:fldCharType="begin"/>
      </w:r>
      <w:r>
        <w:instrText xml:space="preserve"> PAGEREF _Toc14718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6053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_Toc5940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_Toc5940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FEF95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_Toc27255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_Toc27255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92FA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_Toc25963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_Toc25963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E747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_Toc10371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32AC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_Toc19664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C16A0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_Toc15066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6D0AD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_Toc13529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E031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_Toc15281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1C7B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_Toc17694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F24A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_Toc6573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E6913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_Toc10603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_Toc10603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1C1E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_Toc29219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_Toc29219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95DD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_Toc3991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_Toc3991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6F72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_Toc29203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_Toc29203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3F0A2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_Toc29953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_Toc29953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F5EC9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_Toc7235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_Toc7235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04873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_Toc18640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_Toc18640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F062E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_Toc1249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7AA97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_Toc20852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_Toc20852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46D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_Toc22426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_Toc22426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2732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30#31#楼的A户型类独栋别墅</w:t>
            </w:r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山东-济宁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35.40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116.60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/>
                <w:lang w:val="en-US" w:eastAsia="zh-CN"/>
              </w:rPr>
              <w:t>1097.912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15.5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2574.80</w:t>
            </w:r>
            <w:bookmarkEnd w:id="22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1176.76</w:t>
            </w:r>
            <w:bookmarkEnd w:id="23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75</w:t>
            </w:r>
            <w:bookmarkEnd w:id="24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29" w:name="TitleFormat"/>
    </w:p>
    <w:p w14:paraId="3B4F51DA">
      <w:pPr>
        <w:pStyle w:val="2"/>
      </w:pPr>
      <w:bookmarkStart w:id="30" w:name="_Toc22604"/>
      <w:r>
        <w:rPr>
          <w:rFonts w:hint="eastAsia"/>
        </w:rPr>
        <w:t>标准依据</w:t>
      </w:r>
      <w:bookmarkEnd w:id="29"/>
      <w:bookmarkEnd w:id="30"/>
    </w:p>
    <w:p w14:paraId="6D03F388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 50378-2019)(2024年版)</w:t>
      </w:r>
      <w:bookmarkStart w:id="177" w:name="_GoBack"/>
      <w:bookmarkEnd w:id="177"/>
    </w:p>
    <w:p w14:paraId="54EF02F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395386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2CF9DBF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2" w:name="_Toc58336110"/>
      <w:bookmarkStart w:id="33" w:name="_Toc59802421"/>
      <w:bookmarkStart w:id="34" w:name="_Toc59787735"/>
      <w:bookmarkStart w:id="35" w:name="_Toc28322"/>
      <w:bookmarkStart w:id="36" w:name="_Toc5980059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8" w:name="_Toc12433"/>
      <w:r>
        <w:rPr>
          <w:rFonts w:hint="eastAsia"/>
        </w:rPr>
        <w:t>气象数据</w:t>
      </w:r>
      <w:bookmarkEnd w:id="38"/>
    </w:p>
    <w:p w14:paraId="29757DDF">
      <w:pPr>
        <w:pStyle w:val="4"/>
      </w:pPr>
      <w:bookmarkStart w:id="39" w:name="_Toc13858"/>
      <w:r>
        <w:rPr>
          <w:rFonts w:hint="eastAsia"/>
        </w:rPr>
        <w:t>逐日干球温度表</w:t>
      </w:r>
      <w:bookmarkEnd w:id="39"/>
    </w:p>
    <w:p w14:paraId="1B6AACF4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956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1" w:name="_Toc29892"/>
      <w:r>
        <w:rPr>
          <w:rFonts w:hint="eastAsia"/>
        </w:rPr>
        <w:t>逐月辐照量表</w:t>
      </w:r>
      <w:bookmarkEnd w:id="41"/>
    </w:p>
    <w:p w14:paraId="6B4A0859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3" w:name="_Toc30345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4859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9628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1B338D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592100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034F71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F22DFE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B0579D2">
            <w:pPr>
              <w:jc w:val="center"/>
            </w:pPr>
            <w:r>
              <w:t>焓值(kj/kg)</w:t>
            </w:r>
          </w:p>
        </w:tc>
      </w:tr>
      <w:tr w14:paraId="2270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05D1D">
            <w:r>
              <w:t>最热</w:t>
            </w:r>
          </w:p>
        </w:tc>
        <w:tc>
          <w:tcPr>
            <w:vAlign w:val="center"/>
          </w:tcPr>
          <w:p w14:paraId="1BBFA239">
            <w:r>
              <w:t>06月19日15时</w:t>
            </w:r>
          </w:p>
        </w:tc>
        <w:tc>
          <w:tcPr>
            <w:vAlign w:val="center"/>
          </w:tcPr>
          <w:p w14:paraId="1F92A360">
            <w:r>
              <w:t>38.3</w:t>
            </w:r>
          </w:p>
        </w:tc>
        <w:tc>
          <w:tcPr>
            <w:vAlign w:val="center"/>
          </w:tcPr>
          <w:p w14:paraId="73D4E7BC">
            <w:r>
              <w:t>19.4</w:t>
            </w:r>
          </w:p>
        </w:tc>
        <w:tc>
          <w:tcPr>
            <w:vAlign w:val="center"/>
          </w:tcPr>
          <w:p w14:paraId="3F4514D3">
            <w:r>
              <w:t>6.8</w:t>
            </w:r>
          </w:p>
        </w:tc>
        <w:tc>
          <w:tcPr>
            <w:vAlign w:val="center"/>
          </w:tcPr>
          <w:p w14:paraId="7B32114B">
            <w:r>
              <w:t>56.0</w:t>
            </w:r>
          </w:p>
        </w:tc>
      </w:tr>
      <w:tr w14:paraId="39B17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CD008">
            <w:r>
              <w:t>最冷</w:t>
            </w:r>
          </w:p>
        </w:tc>
        <w:tc>
          <w:tcPr>
            <w:vAlign w:val="center"/>
          </w:tcPr>
          <w:p w14:paraId="190D00DF">
            <w:r>
              <w:t>01月13日06时</w:t>
            </w:r>
          </w:p>
        </w:tc>
        <w:tc>
          <w:tcPr>
            <w:vAlign w:val="center"/>
          </w:tcPr>
          <w:p w14:paraId="15911CEC">
            <w:r>
              <w:t>-10.0</w:t>
            </w:r>
          </w:p>
        </w:tc>
        <w:tc>
          <w:tcPr>
            <w:vAlign w:val="center"/>
          </w:tcPr>
          <w:p w14:paraId="725FD0B7">
            <w:r>
              <w:t>-10.6</w:t>
            </w:r>
          </w:p>
        </w:tc>
        <w:tc>
          <w:tcPr>
            <w:vAlign w:val="center"/>
          </w:tcPr>
          <w:p w14:paraId="53F45F49">
            <w:r>
              <w:t>1.5</w:t>
            </w:r>
          </w:p>
        </w:tc>
        <w:tc>
          <w:tcPr>
            <w:vAlign w:val="center"/>
          </w:tcPr>
          <w:p w14:paraId="7F471181">
            <w:r>
              <w:t>-6.3</w:t>
            </w:r>
          </w:p>
        </w:tc>
      </w:tr>
    </w:tbl>
    <w:p w14:paraId="3714DB3F">
      <w:pPr>
        <w:pStyle w:val="2"/>
        <w:widowControl w:val="0"/>
        <w:jc w:val="both"/>
      </w:pPr>
      <w:bookmarkStart w:id="44" w:name="气象峰值工况"/>
      <w:bookmarkEnd w:id="44"/>
      <w:bookmarkStart w:id="45" w:name="_Toc29996"/>
      <w:r>
        <w:t>围护结构</w:t>
      </w:r>
      <w:bookmarkEnd w:id="45"/>
    </w:p>
    <w:p w14:paraId="597CCA83">
      <w:pPr>
        <w:pStyle w:val="4"/>
        <w:widowControl w:val="0"/>
        <w:jc w:val="both"/>
      </w:pPr>
      <w:bookmarkStart w:id="46" w:name="_Toc30368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D6DA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9379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E56BF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272C79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EB7B74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5A018A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3AFEA0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E9C1AB">
            <w:pPr>
              <w:jc w:val="center"/>
            </w:pPr>
            <w:r>
              <w:t>数据来源</w:t>
            </w:r>
          </w:p>
        </w:tc>
      </w:tr>
      <w:tr w14:paraId="547E5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C9B3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63A2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74E5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FCDF0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FCF47E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A9CB5E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DBBC61">
            <w:pPr>
              <w:jc w:val="center"/>
            </w:pPr>
          </w:p>
        </w:tc>
      </w:tr>
      <w:tr w14:paraId="58784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D232E">
            <w:r>
              <w:t>水泥砂浆</w:t>
            </w:r>
          </w:p>
        </w:tc>
        <w:tc>
          <w:tcPr>
            <w:vAlign w:val="center"/>
          </w:tcPr>
          <w:p w14:paraId="7C0D87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F633C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5482C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1F5DE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A228C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2294B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F11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43D1B">
            <w:r>
              <w:t>石灰砂浆</w:t>
            </w:r>
          </w:p>
        </w:tc>
        <w:tc>
          <w:tcPr>
            <w:vAlign w:val="center"/>
          </w:tcPr>
          <w:p w14:paraId="4BA92AA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CB592C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56D57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9A8CE3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313BA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B2F64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2DE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FC7CE">
            <w:r>
              <w:t>钢筋混凝土</w:t>
            </w:r>
          </w:p>
        </w:tc>
        <w:tc>
          <w:tcPr>
            <w:vAlign w:val="center"/>
          </w:tcPr>
          <w:p w14:paraId="5410C92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20CEE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C7096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A8779B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83417B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67CD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2B0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DBFED">
            <w:r>
              <w:t>挤塑聚苯板(ρ=25-32)</w:t>
            </w:r>
          </w:p>
        </w:tc>
        <w:tc>
          <w:tcPr>
            <w:vAlign w:val="center"/>
          </w:tcPr>
          <w:p w14:paraId="0135D2C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27336C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8859A3E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FBDAD22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5FDAB5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A8B9B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64C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B9D47">
            <w:r>
              <w:t>聚苯颗粒保温砂浆</w:t>
            </w:r>
          </w:p>
        </w:tc>
        <w:tc>
          <w:tcPr>
            <w:vAlign w:val="center"/>
          </w:tcPr>
          <w:p w14:paraId="260D4EB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1E86D84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DE74555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2A22B007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5D800347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8FAC2B4">
            <w:r>
              <w:rPr>
                <w:sz w:val="18"/>
                <w:szCs w:val="18"/>
              </w:rPr>
              <w:t>DB34-T753-2007</w:t>
            </w:r>
          </w:p>
        </w:tc>
      </w:tr>
      <w:tr w14:paraId="39881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9CAD7">
            <w:r>
              <w:t>轻骨料混凝土(找坡层)</w:t>
            </w:r>
          </w:p>
        </w:tc>
        <w:tc>
          <w:tcPr>
            <w:vAlign w:val="center"/>
          </w:tcPr>
          <w:p w14:paraId="3504D53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30703A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1A9744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3E8A9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AA2DC8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7C5300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EED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6E674">
            <w:r>
              <w:t>细石混凝土</w:t>
            </w:r>
          </w:p>
        </w:tc>
        <w:tc>
          <w:tcPr>
            <w:vAlign w:val="center"/>
          </w:tcPr>
          <w:p w14:paraId="0DF27B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F27FE6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3DB0A565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65F36C5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AC0E0E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5EA54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E15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26C16">
            <w:r>
              <w:t>地砖</w:t>
            </w:r>
          </w:p>
        </w:tc>
        <w:tc>
          <w:tcPr>
            <w:vAlign w:val="center"/>
          </w:tcPr>
          <w:p w14:paraId="23906B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8608D3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6CB9D37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E00114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833018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EA48DF1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50F5A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DEC65">
            <w:r>
              <w:t>混合砂浆</w:t>
            </w:r>
          </w:p>
        </w:tc>
        <w:tc>
          <w:tcPr>
            <w:vAlign w:val="center"/>
          </w:tcPr>
          <w:p w14:paraId="0D499B7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5D1A99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B0E313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2B1941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C1766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042D6B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99A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6C22A">
            <w:r>
              <w:t>夯实粘土(ρ=2000)</w:t>
            </w:r>
          </w:p>
        </w:tc>
        <w:tc>
          <w:tcPr>
            <w:vAlign w:val="center"/>
          </w:tcPr>
          <w:p w14:paraId="280392B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FA221D3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4D3BA382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1A3F2F1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239A816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B38FC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F32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EF458">
            <w:r>
              <w:t>保温层砂浆（玻化微珠）</w:t>
            </w:r>
          </w:p>
        </w:tc>
        <w:tc>
          <w:tcPr>
            <w:vAlign w:val="center"/>
          </w:tcPr>
          <w:p w14:paraId="19EC68AF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F9AD4B5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6CAE92C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7BA7DB22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75E681DC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1DFBF2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6C2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0D76E">
            <w:r>
              <w:t>岩棉板</w:t>
            </w:r>
          </w:p>
        </w:tc>
        <w:tc>
          <w:tcPr>
            <w:vAlign w:val="center"/>
          </w:tcPr>
          <w:p w14:paraId="0FB54EB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585A030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4E1CEA2A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43664CCB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62645C8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778C3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6C2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9857A">
            <w:r>
              <w:t>挤塑型聚苯板(XPS板)</w:t>
            </w:r>
          </w:p>
        </w:tc>
        <w:tc>
          <w:tcPr>
            <w:vAlign w:val="center"/>
          </w:tcPr>
          <w:p w14:paraId="3C8AFF9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BE230C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13F1052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47849D5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21C8ABF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0D58DB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75C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4DE37">
            <w:r>
              <w:t>加气混凝土砌块及板材</w:t>
            </w:r>
          </w:p>
        </w:tc>
        <w:tc>
          <w:tcPr>
            <w:vAlign w:val="center"/>
          </w:tcPr>
          <w:p w14:paraId="496484A5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9D61EF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E4D1592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11A7A03D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73E8EB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A62F2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3AA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4463C">
            <w:r>
              <w:t>水泥砂浆(找平层)</w:t>
            </w:r>
          </w:p>
        </w:tc>
        <w:tc>
          <w:tcPr>
            <w:vAlign w:val="center"/>
          </w:tcPr>
          <w:p w14:paraId="736EE8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F7A9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A40B3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6BE056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D1A58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3EF60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882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650CF">
            <w:r>
              <w:t>碎石、卵石混凝土(ρ=2100)</w:t>
            </w:r>
          </w:p>
        </w:tc>
        <w:tc>
          <w:tcPr>
            <w:vAlign w:val="center"/>
          </w:tcPr>
          <w:p w14:paraId="26022CE6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07FECF8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B834469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29CD3E6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2299BF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AA46D5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551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A1D20">
            <w:r>
              <w:t>沥青油毡、油毡纸</w:t>
            </w:r>
          </w:p>
        </w:tc>
        <w:tc>
          <w:tcPr>
            <w:vAlign w:val="center"/>
          </w:tcPr>
          <w:p w14:paraId="1440C4E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4222AF7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0E1833F7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3B3A3EA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35C5CCFB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623537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214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0020C">
            <w:r>
              <w:t>聚苯颗粒保温浆料(ρ=230)</w:t>
            </w:r>
          </w:p>
        </w:tc>
        <w:tc>
          <w:tcPr>
            <w:vAlign w:val="center"/>
          </w:tcPr>
          <w:p w14:paraId="7121CDF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F6AE50F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1C5AA2E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309A70E6">
            <w:pPr>
              <w:jc w:val="right"/>
            </w:pPr>
            <w:r>
              <w:t>1036.0</w:t>
            </w:r>
          </w:p>
        </w:tc>
        <w:tc>
          <w:tcPr>
            <w:vAlign w:val="center"/>
          </w:tcPr>
          <w:p w14:paraId="4D8CD3D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BE1176D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10998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5736F">
            <w:r>
              <w:t>C20细石混凝土(ρ=2300)</w:t>
            </w:r>
          </w:p>
        </w:tc>
        <w:tc>
          <w:tcPr>
            <w:vAlign w:val="center"/>
          </w:tcPr>
          <w:p w14:paraId="56F81D0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2E6FD6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4B3841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FE3681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20F19D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A6C48E9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996C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A49FB">
            <w:r>
              <w:t>挤塑聚苯板(ρ=25-32)（1）</w:t>
            </w:r>
          </w:p>
        </w:tc>
        <w:tc>
          <w:tcPr>
            <w:vAlign w:val="center"/>
          </w:tcPr>
          <w:p w14:paraId="765DA07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0DD32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6CAC7AE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50C59CC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207209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1EBE27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36793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09BE8">
            <w:r>
              <w:t>石灰水泥砂浆（混合砂浆）</w:t>
            </w:r>
          </w:p>
        </w:tc>
        <w:tc>
          <w:tcPr>
            <w:vAlign w:val="center"/>
          </w:tcPr>
          <w:p w14:paraId="2D74E9D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3ECF55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D05328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6FD7C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F2391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264AB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F6E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2B24A">
            <w:r>
              <w:t>加气混凝土、泡沫混凝土(ρ=700)</w:t>
            </w:r>
          </w:p>
        </w:tc>
        <w:tc>
          <w:tcPr>
            <w:vAlign w:val="center"/>
          </w:tcPr>
          <w:p w14:paraId="2C95114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46ED05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EB6B7B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D33B51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B977B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5DC6BC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2C0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B7A4C">
            <w:r>
              <w:t>陶粒混凝土砌块（填充型）</w:t>
            </w:r>
          </w:p>
        </w:tc>
        <w:tc>
          <w:tcPr>
            <w:vAlign w:val="center"/>
          </w:tcPr>
          <w:p w14:paraId="24ADF407">
            <w:pPr>
              <w:jc w:val="right"/>
            </w:pPr>
            <w:r>
              <w:t>0.490</w:t>
            </w:r>
          </w:p>
        </w:tc>
        <w:tc>
          <w:tcPr>
            <w:vAlign w:val="center"/>
          </w:tcPr>
          <w:p w14:paraId="212EFDC8">
            <w:pPr>
              <w:jc w:val="right"/>
            </w:pPr>
            <w:r>
              <w:t>3.974</w:t>
            </w:r>
          </w:p>
        </w:tc>
        <w:tc>
          <w:tcPr>
            <w:vAlign w:val="center"/>
          </w:tcPr>
          <w:p w14:paraId="433776D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5744256">
            <w:pPr>
              <w:jc w:val="right"/>
            </w:pPr>
            <w:r>
              <w:t>738.7</w:t>
            </w:r>
          </w:p>
        </w:tc>
        <w:tc>
          <w:tcPr>
            <w:vAlign w:val="center"/>
          </w:tcPr>
          <w:p w14:paraId="370A52A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5D007B7">
            <w:pPr>
              <w:rPr>
                <w:sz w:val="18"/>
                <w:szCs w:val="18"/>
              </w:rPr>
            </w:pPr>
          </w:p>
        </w:tc>
      </w:tr>
      <w:tr w14:paraId="4B35F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96CCA">
            <w:r>
              <w:t>岩棉板（ρ：60~160）</w:t>
            </w:r>
          </w:p>
        </w:tc>
        <w:tc>
          <w:tcPr>
            <w:vAlign w:val="center"/>
          </w:tcPr>
          <w:p w14:paraId="6C9D2E7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663522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2038C7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ECFA57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BB3C9D3">
            <w:pPr>
              <w:jc w:val="right"/>
            </w:pPr>
            <w:r>
              <w:t>0.7880</w:t>
            </w:r>
          </w:p>
        </w:tc>
        <w:tc>
          <w:tcPr>
            <w:vAlign w:val="center"/>
          </w:tcPr>
          <w:p w14:paraId="4194D881">
            <w:r>
              <w:rPr>
                <w:sz w:val="18"/>
                <w:szCs w:val="18"/>
              </w:rPr>
              <w:t>四川65%导则</w:t>
            </w:r>
          </w:p>
        </w:tc>
      </w:tr>
      <w:tr w14:paraId="13AAB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37073">
            <w:r>
              <w:t>岩棉板（1）</w:t>
            </w:r>
          </w:p>
        </w:tc>
        <w:tc>
          <w:tcPr>
            <w:vAlign w:val="center"/>
          </w:tcPr>
          <w:p w14:paraId="708CDE84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7E6E0F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4959AE8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2246DBF4">
            <w:pPr>
              <w:jc w:val="right"/>
            </w:pPr>
            <w:r>
              <w:t>2150.0</w:t>
            </w:r>
          </w:p>
        </w:tc>
        <w:tc>
          <w:tcPr>
            <w:vAlign w:val="center"/>
          </w:tcPr>
          <w:p w14:paraId="42AF86A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A294D1B"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 w14:paraId="59439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7BED1">
            <w:r>
              <w:t>C20细石混凝土</w:t>
            </w:r>
          </w:p>
        </w:tc>
        <w:tc>
          <w:tcPr>
            <w:vAlign w:val="center"/>
          </w:tcPr>
          <w:p w14:paraId="3C6B87F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91487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AB766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A187CC5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1C73529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1FBE910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</w:tbl>
    <w:p w14:paraId="1CA1DB81">
      <w:pPr>
        <w:pStyle w:val="4"/>
        <w:widowControl w:val="0"/>
        <w:jc w:val="both"/>
      </w:pPr>
      <w:bookmarkStart w:id="47" w:name="_Toc7835"/>
      <w:r>
        <w:t>围护结构作法简要说明</w:t>
      </w:r>
      <w:bookmarkEnd w:id="47"/>
    </w:p>
    <w:p w14:paraId="1C5AE0D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XPS保温屋面 (K=0.111,D=5.765)：</w:t>
      </w:r>
      <w:r>
        <w:rPr>
          <w:color w:val="000000"/>
        </w:rPr>
        <w:t>（由上到下）</w:t>
      </w:r>
    </w:p>
    <w:p w14:paraId="31E868E3">
      <w:pPr>
        <w:widowControl w:val="0"/>
        <w:jc w:val="both"/>
      </w:pPr>
      <w:r>
        <w:t xml:space="preserve">    </w:t>
      </w:r>
      <w:r>
        <w:rPr>
          <w:color w:val="000000"/>
        </w:rPr>
        <w:t>沥青油毡、油毡纸 10mm＋水泥砂浆 20mm＋聚苯颗粒保温浆料(ρ=230) 120mm＋C20细石混凝土(ρ=2300) 40mm＋</w:t>
      </w:r>
      <w:r>
        <w:rPr>
          <w:color w:val="800000"/>
        </w:rPr>
        <w:t>挤塑聚苯板(ρ=25-32)（1） 200mm</w:t>
      </w:r>
      <w:r>
        <w:rPr>
          <w:color w:val="000000"/>
        </w:rPr>
        <w:t>＋轻骨料混凝土(找坡层) 30mm＋石灰水泥砂浆（混合砂浆） 20mm</w:t>
      </w:r>
    </w:p>
    <w:p w14:paraId="3B6570E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(K=0.090,D=7.743)：</w:t>
      </w:r>
      <w:r>
        <w:rPr>
          <w:color w:val="000000"/>
        </w:rPr>
        <w:t>（由外到内）</w:t>
      </w:r>
    </w:p>
    <w:p w14:paraId="62EB21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30mm＋陶粒混凝土砌块（填充型） 220mm＋岩棉板（ρ：60~160） 80mm＋岩棉板 80mm＋</w:t>
      </w:r>
      <w:r>
        <w:rPr>
          <w:color w:val="800000"/>
        </w:rPr>
        <w:t>挤塑聚苯板(ρ=25-32) 200mm</w:t>
      </w:r>
      <w:r>
        <w:rPr>
          <w:color w:val="000000"/>
        </w:rPr>
        <w:t>＋石灰砂浆 20mm＋加气混凝土、泡沫混凝土(ρ=700) 20mm</w:t>
      </w:r>
    </w:p>
    <w:p w14:paraId="48A73B4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(K=0.278,D=3.777)：</w:t>
      </w:r>
      <w:r>
        <w:rPr>
          <w:color w:val="000000"/>
        </w:rPr>
        <w:t>（由外到内）</w:t>
      </w:r>
    </w:p>
    <w:p w14:paraId="25BA1A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挤塑型聚苯板(XPS板) 100mm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75603F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(K=0.562,D=2.579)：</w:t>
      </w:r>
      <w:r>
        <w:rPr>
          <w:color w:val="000000"/>
        </w:rPr>
        <w:t>（由上到下）</w:t>
      </w:r>
    </w:p>
    <w:p w14:paraId="3B1B22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挤塑型聚苯板(XPS板) 50mm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E41A1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阳台门下部门芯板：</w:t>
      </w:r>
      <w:r>
        <w:rPr>
          <w:color w:val="0000FF"/>
        </w:rPr>
        <w:t>保温门（多功能门） (K=2.000)：</w:t>
      </w:r>
    </w:p>
    <w:p w14:paraId="098E9A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6C0D69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分隔供暖与非供暖空间的隔墙：</w:t>
      </w:r>
      <w:r>
        <w:rPr>
          <w:color w:val="0000FF"/>
        </w:rPr>
        <w:t>楼梯间隔墙 (K=0.614,D=12.114)：</w:t>
      </w:r>
    </w:p>
    <w:p w14:paraId="58C177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加气混凝土砌块及板材 180mm</w:t>
      </w:r>
      <w:r>
        <w:rPr>
          <w:color w:val="000000"/>
        </w:rPr>
        <w:t>＋保温层砂浆（玻化微珠） 25mm＋混合砂浆 20mm</w:t>
      </w:r>
    </w:p>
    <w:p w14:paraId="08C00B5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分隔供暖与非供暖空间的楼板：</w:t>
      </w:r>
      <w:r>
        <w:rPr>
          <w:color w:val="0000FF"/>
        </w:rPr>
        <w:t>采暖与非采暖房间楼板构造一 (K=1.553,D=1.771)：</w:t>
      </w:r>
    </w:p>
    <w:p w14:paraId="373D11E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176DBC3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分隔供暖与非供暖空间的户门：</w:t>
      </w:r>
      <w:r>
        <w:rPr>
          <w:color w:val="0000FF"/>
        </w:rPr>
        <w:t>保温门（多功能门） (K=2.000)：</w:t>
      </w:r>
    </w:p>
    <w:p w14:paraId="30EC63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548BF66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外窗构造：</w:t>
      </w:r>
      <w:r>
        <w:rPr>
          <w:color w:val="0000FF"/>
        </w:rPr>
        <w:t>70系列断桥铝合金窗[5+12Ar+5Low-E+12Ar+5Low-E(暖边)] (K=1.400)：</w:t>
      </w:r>
    </w:p>
    <w:p w14:paraId="6D05FA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传热系数1.400W/㎡.K，窗太阳得热系数0.420</w:t>
      </w:r>
    </w:p>
    <w:p w14:paraId="1EC5691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地面构造一 (K=0.529,D=4.415)：</w:t>
      </w:r>
    </w:p>
    <w:p w14:paraId="152F45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10mm＋水泥砂浆(找平层) 20mm＋细石混凝土 60mm＋</w:t>
      </w:r>
      <w:r>
        <w:rPr>
          <w:color w:val="800000"/>
        </w:rPr>
        <w:t>挤塑型聚苯板(XPS板) 50mm</w:t>
      </w:r>
      <w:r>
        <w:rPr>
          <w:color w:val="000000"/>
        </w:rPr>
        <w:t>＋水泥砂浆 20mm＋碎石、卵石混凝土(ρ=2100) 60mm＋</w:t>
      </w:r>
      <w:r>
        <w:rPr>
          <w:color w:val="800080"/>
        </w:rPr>
        <w:t>夯实粘土(ρ=2000) 150mm</w:t>
      </w:r>
    </w:p>
    <w:p w14:paraId="3D3624B1">
      <w:pPr>
        <w:pStyle w:val="2"/>
        <w:widowControl w:val="0"/>
        <w:jc w:val="both"/>
        <w:rPr>
          <w:color w:val="000000"/>
        </w:rPr>
      </w:pPr>
      <w:bookmarkStart w:id="48" w:name="_Toc29787"/>
      <w:r>
        <w:rPr>
          <w:color w:val="000000"/>
        </w:rPr>
        <w:t>围护结构概况</w:t>
      </w:r>
      <w:bookmarkEnd w:id="48"/>
    </w:p>
    <w:p w14:paraId="00C3EC79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0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51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2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  <w:bookmarkEnd w:id="53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4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55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6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7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59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0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64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不采暖地上室上部地板K"/>
            <w:bookmarkStart w:id="66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1.55</w:t>
            </w:r>
            <w:bookmarkEnd w:id="65"/>
            <w:bookmarkEnd w:id="66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采暖与非采暖楼板K"/>
            <w:bookmarkStart w:id="68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67"/>
            <w:bookmarkEnd w:id="68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0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4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77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8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9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0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81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2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3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84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85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6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7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88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89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0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1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2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4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5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6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7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64D9C83A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085D6BE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74A8C40A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48A90CA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56B4DB57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6C8C5B67">
      <w:pPr>
        <w:widowControl w:val="0"/>
        <w:jc w:val="both"/>
        <w:rPr>
          <w:color w:val="000000"/>
        </w:rPr>
      </w:pPr>
    </w:p>
    <w:p w14:paraId="1B3C6E15">
      <w:pPr>
        <w:pStyle w:val="2"/>
        <w:widowControl w:val="0"/>
        <w:jc w:val="both"/>
        <w:rPr>
          <w:color w:val="000000"/>
        </w:rPr>
      </w:pPr>
      <w:bookmarkStart w:id="98" w:name="_Toc20982"/>
      <w:r>
        <w:rPr>
          <w:color w:val="000000"/>
        </w:rPr>
        <w:t>设计建筑</w:t>
      </w:r>
      <w:bookmarkEnd w:id="98"/>
    </w:p>
    <w:p w14:paraId="74F6B9FE">
      <w:pPr>
        <w:pStyle w:val="4"/>
        <w:widowControl w:val="0"/>
        <w:jc w:val="both"/>
        <w:rPr>
          <w:color w:val="000000"/>
        </w:rPr>
      </w:pPr>
      <w:bookmarkStart w:id="99" w:name="_Toc1217"/>
      <w:r>
        <w:rPr>
          <w:color w:val="000000"/>
        </w:rPr>
        <w:t>房间类型</w:t>
      </w:r>
      <w:bookmarkEnd w:id="99"/>
    </w:p>
    <w:p w14:paraId="172A1E3C">
      <w:pPr>
        <w:pStyle w:val="5"/>
        <w:widowControl w:val="0"/>
        <w:jc w:val="both"/>
        <w:rPr>
          <w:color w:val="000000"/>
        </w:rPr>
      </w:pPr>
      <w:bookmarkStart w:id="100" w:name="_Toc4350"/>
      <w:r>
        <w:rPr>
          <w:color w:val="000000"/>
        </w:rPr>
        <w:t>房间参数表</w:t>
      </w:r>
      <w:bookmarkEnd w:id="10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AA21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A783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C5BA8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7F7F8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21F4E8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BD3F5A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C9C004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27FDDC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FF93F5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9504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CA30B">
            <w:r>
              <w:t>书房</w:t>
            </w:r>
          </w:p>
        </w:tc>
        <w:tc>
          <w:tcPr>
            <w:vAlign w:val="center"/>
          </w:tcPr>
          <w:p w14:paraId="1B7F7B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5DBF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3992F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8DCEB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72610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153612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CF00730">
            <w:pPr>
              <w:jc w:val="center"/>
            </w:pPr>
            <w:r>
              <w:t>3.8(W/㎡)</w:t>
            </w:r>
          </w:p>
        </w:tc>
      </w:tr>
      <w:tr w14:paraId="656AA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BD34F">
            <w:r>
              <w:t>卧室</w:t>
            </w:r>
          </w:p>
        </w:tc>
        <w:tc>
          <w:tcPr>
            <w:vAlign w:val="center"/>
          </w:tcPr>
          <w:p w14:paraId="4B0A20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8512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7BDE3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61D0C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8C0A6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407104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B140156">
            <w:pPr>
              <w:jc w:val="center"/>
            </w:pPr>
            <w:r>
              <w:t>3.8(W/㎡)</w:t>
            </w:r>
          </w:p>
        </w:tc>
      </w:tr>
      <w:tr w14:paraId="1781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EFF7B">
            <w:r>
              <w:t>卫生间</w:t>
            </w:r>
          </w:p>
        </w:tc>
        <w:tc>
          <w:tcPr>
            <w:vAlign w:val="center"/>
          </w:tcPr>
          <w:p w14:paraId="3F496A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DA12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DDECC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9AA27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A743E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8C9BED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CC28C54">
            <w:pPr>
              <w:jc w:val="center"/>
            </w:pPr>
            <w:r>
              <w:t>3.8(W/㎡)</w:t>
            </w:r>
          </w:p>
        </w:tc>
      </w:tr>
      <w:tr w14:paraId="20DA3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4A962">
            <w:r>
              <w:t>厨房</w:t>
            </w:r>
          </w:p>
        </w:tc>
        <w:tc>
          <w:tcPr>
            <w:vAlign w:val="center"/>
          </w:tcPr>
          <w:p w14:paraId="1896E9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54A6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83CF2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9A3D9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D3CB1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8150BF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0003F5B">
            <w:pPr>
              <w:jc w:val="center"/>
            </w:pPr>
            <w:r>
              <w:t>3.8(W/㎡)</w:t>
            </w:r>
          </w:p>
        </w:tc>
      </w:tr>
      <w:tr w14:paraId="735C5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05063">
            <w:r>
              <w:t>楼梯间</w:t>
            </w:r>
          </w:p>
        </w:tc>
        <w:tc>
          <w:tcPr>
            <w:vAlign w:val="center"/>
          </w:tcPr>
          <w:p w14:paraId="43D606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A304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47B70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4B7DA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011C2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8D68D0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2E874DE">
            <w:pPr>
              <w:jc w:val="center"/>
            </w:pPr>
            <w:r>
              <w:t>3.8(W/㎡)</w:t>
            </w:r>
          </w:p>
        </w:tc>
      </w:tr>
      <w:tr w14:paraId="15ED4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A07CB7">
            <w:r>
              <w:t>起居室</w:t>
            </w:r>
          </w:p>
        </w:tc>
        <w:tc>
          <w:tcPr>
            <w:vAlign w:val="center"/>
          </w:tcPr>
          <w:p w14:paraId="18DF8A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8601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4C17D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1C682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EC4FE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72B8A4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64504F8">
            <w:pPr>
              <w:jc w:val="center"/>
            </w:pPr>
            <w:r>
              <w:t>3.8(W/㎡)</w:t>
            </w:r>
          </w:p>
        </w:tc>
      </w:tr>
      <w:tr w14:paraId="0A07A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A57CB">
            <w:r>
              <w:t>起居室</w:t>
            </w:r>
          </w:p>
        </w:tc>
        <w:tc>
          <w:tcPr>
            <w:vAlign w:val="center"/>
          </w:tcPr>
          <w:p w14:paraId="3ACE6B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4685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9C8CB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00359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74DE0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58E4FC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A9DFF0B">
            <w:pPr>
              <w:jc w:val="center"/>
            </w:pPr>
            <w:r>
              <w:t>3.8(W/㎡)</w:t>
            </w:r>
          </w:p>
        </w:tc>
      </w:tr>
      <w:tr w14:paraId="4EB98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ACA51">
            <w:r>
              <w:t>过道</w:t>
            </w:r>
          </w:p>
        </w:tc>
        <w:tc>
          <w:tcPr>
            <w:vAlign w:val="center"/>
          </w:tcPr>
          <w:p w14:paraId="45A2B7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1098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40E16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04BB9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7C905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765ABA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B7079C1">
            <w:pPr>
              <w:jc w:val="center"/>
            </w:pPr>
            <w:r>
              <w:t>3.8(W/㎡)</w:t>
            </w:r>
          </w:p>
        </w:tc>
      </w:tr>
    </w:tbl>
    <w:p w14:paraId="749BAA5D">
      <w:pPr>
        <w:pStyle w:val="5"/>
        <w:widowControl w:val="0"/>
        <w:jc w:val="both"/>
        <w:rPr>
          <w:color w:val="000000"/>
        </w:rPr>
      </w:pPr>
      <w:bookmarkStart w:id="101" w:name="_Toc10268"/>
      <w:r>
        <w:rPr>
          <w:color w:val="000000"/>
        </w:rPr>
        <w:t>作息时间表</w:t>
      </w:r>
      <w:bookmarkEnd w:id="101"/>
    </w:p>
    <w:p w14:paraId="0672DF8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423E1E3">
      <w:pPr>
        <w:pStyle w:val="4"/>
        <w:widowControl w:val="0"/>
        <w:jc w:val="both"/>
        <w:rPr>
          <w:color w:val="000000"/>
        </w:rPr>
      </w:pPr>
      <w:bookmarkStart w:id="102" w:name="_Toc29237"/>
      <w:r>
        <w:rPr>
          <w:color w:val="000000"/>
        </w:rPr>
        <w:t>系统类型</w:t>
      </w:r>
      <w:bookmarkEnd w:id="102"/>
    </w:p>
    <w:p w14:paraId="7F53AB94">
      <w:pPr>
        <w:pStyle w:val="5"/>
        <w:widowControl w:val="0"/>
        <w:jc w:val="both"/>
        <w:rPr>
          <w:color w:val="000000"/>
        </w:rPr>
      </w:pPr>
      <w:bookmarkStart w:id="103" w:name="_Toc23742"/>
      <w:r>
        <w:rPr>
          <w:color w:val="000000"/>
        </w:rPr>
        <w:t>系统分区</w:t>
      </w:r>
      <w:bookmarkEnd w:id="10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843C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61B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79642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34B05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D19D76">
            <w:pPr>
              <w:jc w:val="center"/>
            </w:pPr>
            <w:r>
              <w:t>包含的房间</w:t>
            </w:r>
          </w:p>
        </w:tc>
      </w:tr>
      <w:tr w14:paraId="77509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EA31E">
            <w:r>
              <w:t>自动</w:t>
            </w:r>
          </w:p>
        </w:tc>
        <w:tc>
          <w:tcPr>
            <w:vAlign w:val="center"/>
          </w:tcPr>
          <w:p w14:paraId="752B93C6">
            <w:r>
              <w:t>多联机空调(热泵)</w:t>
            </w:r>
          </w:p>
        </w:tc>
        <w:tc>
          <w:tcPr>
            <w:vAlign w:val="center"/>
          </w:tcPr>
          <w:p w14:paraId="353F8572">
            <w:r>
              <w:t>394.28</w:t>
            </w:r>
          </w:p>
        </w:tc>
        <w:tc>
          <w:tcPr>
            <w:vAlign w:val="center"/>
          </w:tcPr>
          <w:p w14:paraId="47ADF478">
            <w:r>
              <w:t>所有房间</w:t>
            </w:r>
          </w:p>
        </w:tc>
      </w:tr>
    </w:tbl>
    <w:p w14:paraId="4CF59A09">
      <w:pPr>
        <w:pStyle w:val="5"/>
        <w:widowControl w:val="0"/>
        <w:jc w:val="both"/>
        <w:rPr>
          <w:color w:val="000000"/>
        </w:rPr>
      </w:pPr>
      <w:bookmarkStart w:id="104" w:name="_Toc7448"/>
      <w:r>
        <w:rPr>
          <w:color w:val="000000"/>
        </w:rPr>
        <w:t>热回收参数</w:t>
      </w:r>
      <w:bookmarkEnd w:id="10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F050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86C2E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10A37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B8A2A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363E76">
            <w:pPr>
              <w:jc w:val="center"/>
            </w:pPr>
            <w:r>
              <w:t>供暖</w:t>
            </w:r>
          </w:p>
        </w:tc>
      </w:tr>
      <w:tr w14:paraId="28634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35B3F7"/>
        </w:tc>
        <w:tc>
          <w:tcPr>
            <w:vMerge w:val="continue"/>
            <w:vAlign w:val="center"/>
          </w:tcPr>
          <w:p w14:paraId="454E0557"/>
        </w:tc>
        <w:tc>
          <w:tcPr>
            <w:vAlign w:val="center"/>
          </w:tcPr>
          <w:p w14:paraId="0424EC31">
            <w:r>
              <w:t>回收效率(%)</w:t>
            </w:r>
          </w:p>
        </w:tc>
        <w:tc>
          <w:tcPr>
            <w:vAlign w:val="center"/>
          </w:tcPr>
          <w:p w14:paraId="417D7AB8">
            <w:r>
              <w:t>启动温(焓)差</w:t>
            </w:r>
          </w:p>
        </w:tc>
        <w:tc>
          <w:tcPr>
            <w:vAlign w:val="center"/>
          </w:tcPr>
          <w:p w14:paraId="56FCDC05">
            <w:r>
              <w:t>回收效率(%)</w:t>
            </w:r>
          </w:p>
        </w:tc>
        <w:tc>
          <w:tcPr>
            <w:vAlign w:val="center"/>
          </w:tcPr>
          <w:p w14:paraId="5813B3C2">
            <w:r>
              <w:t>启动温(焓)差</w:t>
            </w:r>
          </w:p>
        </w:tc>
      </w:tr>
      <w:tr w14:paraId="2303B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868E6">
            <w:r>
              <w:t>自动</w:t>
            </w:r>
          </w:p>
        </w:tc>
        <w:tc>
          <w:tcPr>
            <w:vAlign w:val="center"/>
          </w:tcPr>
          <w:p w14:paraId="42B29B54">
            <w:r>
              <w:t>无</w:t>
            </w:r>
          </w:p>
        </w:tc>
        <w:tc>
          <w:tcPr>
            <w:vAlign w:val="center"/>
          </w:tcPr>
          <w:p w14:paraId="50095033">
            <w:r>
              <w:t>－</w:t>
            </w:r>
          </w:p>
        </w:tc>
        <w:tc>
          <w:tcPr>
            <w:vAlign w:val="center"/>
          </w:tcPr>
          <w:p w14:paraId="7FEC265F">
            <w:r>
              <w:t>－</w:t>
            </w:r>
          </w:p>
        </w:tc>
        <w:tc>
          <w:tcPr>
            <w:vAlign w:val="center"/>
          </w:tcPr>
          <w:p w14:paraId="0F573182">
            <w:r>
              <w:t>－</w:t>
            </w:r>
          </w:p>
        </w:tc>
        <w:tc>
          <w:tcPr>
            <w:vAlign w:val="center"/>
          </w:tcPr>
          <w:p w14:paraId="772EE4C9">
            <w:r>
              <w:t>－</w:t>
            </w:r>
          </w:p>
        </w:tc>
      </w:tr>
    </w:tbl>
    <w:p w14:paraId="6F896709">
      <w:pPr>
        <w:pStyle w:val="4"/>
        <w:widowControl w:val="0"/>
        <w:jc w:val="both"/>
        <w:rPr>
          <w:color w:val="000000"/>
        </w:rPr>
      </w:pPr>
      <w:bookmarkStart w:id="105" w:name="_Toc3292"/>
      <w:r>
        <w:rPr>
          <w:color w:val="000000"/>
        </w:rPr>
        <w:t>制冷系统</w:t>
      </w:r>
      <w:bookmarkEnd w:id="105"/>
    </w:p>
    <w:p w14:paraId="2DB83C44">
      <w:pPr>
        <w:pStyle w:val="5"/>
        <w:widowControl w:val="0"/>
        <w:jc w:val="both"/>
        <w:rPr>
          <w:color w:val="000000"/>
        </w:rPr>
      </w:pPr>
      <w:bookmarkStart w:id="106" w:name="_Toc22792"/>
      <w:r>
        <w:rPr>
          <w:color w:val="000000"/>
        </w:rPr>
        <w:t>多联机/单元式空调能耗</w:t>
      </w:r>
      <w:bookmarkEnd w:id="10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631D5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125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015EF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0E6AD98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BBCB683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20E23A3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E36B23">
            <w:pPr>
              <w:jc w:val="center"/>
            </w:pPr>
            <w:r>
              <w:t>碳排放量(tCO2/a)</w:t>
            </w:r>
          </w:p>
        </w:tc>
      </w:tr>
      <w:tr w14:paraId="3B6EE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82DE8">
            <w:r>
              <w:t>自动</w:t>
            </w:r>
          </w:p>
        </w:tc>
        <w:tc>
          <w:tcPr>
            <w:vAlign w:val="center"/>
          </w:tcPr>
          <w:p w14:paraId="20A6C2BB">
            <w:r>
              <w:t>4.00[全年能源消耗效率(APF)]</w:t>
            </w:r>
          </w:p>
        </w:tc>
        <w:tc>
          <w:tcPr>
            <w:vAlign w:val="center"/>
          </w:tcPr>
          <w:p w14:paraId="7FAA2CD8">
            <w:r>
              <w:t>18267</w:t>
            </w:r>
          </w:p>
        </w:tc>
        <w:tc>
          <w:tcPr>
            <w:vAlign w:val="center"/>
          </w:tcPr>
          <w:p w14:paraId="3FA64AE3">
            <w:r>
              <w:t>4567</w:t>
            </w:r>
          </w:p>
        </w:tc>
        <w:tc>
          <w:tcPr>
            <w:vAlign w:val="center"/>
          </w:tcPr>
          <w:p w14:paraId="2D4BCA82">
            <w:r>
              <w:t>0.5703</w:t>
            </w:r>
          </w:p>
        </w:tc>
        <w:tc>
          <w:tcPr>
            <w:vAlign w:val="center"/>
          </w:tcPr>
          <w:p w14:paraId="74AA8FB4">
            <w:r>
              <w:t>2.604</w:t>
            </w:r>
          </w:p>
        </w:tc>
      </w:tr>
    </w:tbl>
    <w:p w14:paraId="21C25141">
      <w:pPr>
        <w:pStyle w:val="4"/>
        <w:widowControl w:val="0"/>
        <w:jc w:val="both"/>
        <w:rPr>
          <w:color w:val="000000"/>
        </w:rPr>
      </w:pPr>
      <w:bookmarkStart w:id="107" w:name="_Toc22605"/>
      <w:r>
        <w:rPr>
          <w:color w:val="000000"/>
        </w:rPr>
        <w:t>供暖系统</w:t>
      </w:r>
      <w:bookmarkEnd w:id="107"/>
    </w:p>
    <w:p w14:paraId="6FD0D42D">
      <w:pPr>
        <w:pStyle w:val="5"/>
        <w:widowControl w:val="0"/>
        <w:jc w:val="both"/>
        <w:rPr>
          <w:color w:val="000000"/>
        </w:rPr>
      </w:pPr>
      <w:bookmarkStart w:id="108" w:name="_Toc19603"/>
      <w:r>
        <w:rPr>
          <w:color w:val="000000"/>
        </w:rPr>
        <w:t>多联机/单元式热泵能耗</w:t>
      </w:r>
      <w:bookmarkEnd w:id="10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5EC1F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FE4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64AEB8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20DF6F2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782F5B3D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FD7AA2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12E7630">
            <w:pPr>
              <w:jc w:val="center"/>
            </w:pPr>
            <w:r>
              <w:t>碳排放量(tCO2/a)</w:t>
            </w:r>
          </w:p>
        </w:tc>
      </w:tr>
      <w:tr w14:paraId="609AD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EAF69">
            <w:r>
              <w:t>自动</w:t>
            </w:r>
          </w:p>
        </w:tc>
        <w:tc>
          <w:tcPr>
            <w:vAlign w:val="center"/>
          </w:tcPr>
          <w:p w14:paraId="592A11E6">
            <w:r>
              <w:t>4.00[全年能源消耗效率(APF)]</w:t>
            </w:r>
          </w:p>
        </w:tc>
        <w:tc>
          <w:tcPr>
            <w:vAlign w:val="center"/>
          </w:tcPr>
          <w:p w14:paraId="1305BB22">
            <w:r>
              <w:t>7560</w:t>
            </w:r>
          </w:p>
        </w:tc>
        <w:tc>
          <w:tcPr>
            <w:vAlign w:val="center"/>
          </w:tcPr>
          <w:p w14:paraId="60103014">
            <w:r>
              <w:t>1890</w:t>
            </w:r>
          </w:p>
        </w:tc>
        <w:tc>
          <w:tcPr>
            <w:vAlign w:val="center"/>
          </w:tcPr>
          <w:p w14:paraId="0A4A646B">
            <w:r>
              <w:t>0.5703</w:t>
            </w:r>
          </w:p>
        </w:tc>
        <w:tc>
          <w:tcPr>
            <w:vAlign w:val="center"/>
          </w:tcPr>
          <w:p w14:paraId="031BD32A">
            <w:r>
              <w:t>1.078</w:t>
            </w:r>
          </w:p>
        </w:tc>
      </w:tr>
    </w:tbl>
    <w:p w14:paraId="19B51B5F">
      <w:pPr>
        <w:pStyle w:val="4"/>
        <w:widowControl w:val="0"/>
        <w:jc w:val="both"/>
        <w:rPr>
          <w:color w:val="000000"/>
        </w:rPr>
      </w:pPr>
      <w:bookmarkStart w:id="109" w:name="_Toc302"/>
      <w:r>
        <w:rPr>
          <w:color w:val="000000"/>
        </w:rPr>
        <w:t>空调风机</w:t>
      </w:r>
      <w:bookmarkEnd w:id="10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5E81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9E9F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25A7FB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F11B63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74EEAF0">
            <w:pPr>
              <w:jc w:val="center"/>
            </w:pPr>
            <w:r>
              <w:t>碳排放量(tCO2/a)</w:t>
            </w:r>
          </w:p>
        </w:tc>
      </w:tr>
      <w:tr w14:paraId="42E7C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243AF">
            <w:r>
              <w:t>独立新排风</w:t>
            </w:r>
          </w:p>
        </w:tc>
        <w:tc>
          <w:tcPr>
            <w:vAlign w:val="center"/>
          </w:tcPr>
          <w:p w14:paraId="3CB4077F">
            <w:r>
              <w:t>1847</w:t>
            </w:r>
          </w:p>
        </w:tc>
        <w:tc>
          <w:tcPr>
            <w:vMerge w:val="restart"/>
            <w:vAlign w:val="center"/>
          </w:tcPr>
          <w:p w14:paraId="4E008E3A">
            <w:r>
              <w:t>0.5703</w:t>
            </w:r>
          </w:p>
        </w:tc>
        <w:tc>
          <w:tcPr>
            <w:vAlign w:val="center"/>
          </w:tcPr>
          <w:p w14:paraId="21C35EE5">
            <w:r>
              <w:t>1.053</w:t>
            </w:r>
          </w:p>
        </w:tc>
      </w:tr>
      <w:tr w14:paraId="54F32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C0797">
            <w:r>
              <w:t>风机盘管</w:t>
            </w:r>
          </w:p>
        </w:tc>
        <w:tc>
          <w:tcPr>
            <w:vAlign w:val="center"/>
          </w:tcPr>
          <w:p w14:paraId="1F0601AB">
            <w:r>
              <w:t>0</w:t>
            </w:r>
          </w:p>
        </w:tc>
        <w:tc>
          <w:tcPr>
            <w:vMerge w:val="continue"/>
            <w:vAlign w:val="center"/>
          </w:tcPr>
          <w:p w14:paraId="037F1A3D"/>
        </w:tc>
        <w:tc>
          <w:tcPr>
            <w:vAlign w:val="center"/>
          </w:tcPr>
          <w:p w14:paraId="6CEBD9C1">
            <w:r>
              <w:t>0.000</w:t>
            </w:r>
          </w:p>
        </w:tc>
      </w:tr>
      <w:tr w14:paraId="3CE2B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E1297">
            <w:r>
              <w:t>全空气机组</w:t>
            </w:r>
          </w:p>
        </w:tc>
        <w:tc>
          <w:tcPr>
            <w:vAlign w:val="center"/>
          </w:tcPr>
          <w:p w14:paraId="5069DB51">
            <w:r>
              <w:t>0</w:t>
            </w:r>
          </w:p>
        </w:tc>
        <w:tc>
          <w:tcPr>
            <w:vMerge w:val="continue"/>
            <w:vAlign w:val="center"/>
          </w:tcPr>
          <w:p w14:paraId="0F409E9C"/>
        </w:tc>
        <w:tc>
          <w:tcPr>
            <w:vAlign w:val="center"/>
          </w:tcPr>
          <w:p w14:paraId="71177680">
            <w:r>
              <w:t>0.0000</w:t>
            </w:r>
          </w:p>
        </w:tc>
      </w:tr>
      <w:tr w14:paraId="07A67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FA3FE9">
            <w:r>
              <w:t>合计</w:t>
            </w:r>
          </w:p>
        </w:tc>
        <w:tc>
          <w:tcPr>
            <w:vAlign w:val="center"/>
          </w:tcPr>
          <w:p w14:paraId="5FD98ED5">
            <w:r>
              <w:t>1.053</w:t>
            </w:r>
          </w:p>
        </w:tc>
      </w:tr>
    </w:tbl>
    <w:p w14:paraId="7EDB618D">
      <w:pPr>
        <w:pStyle w:val="4"/>
        <w:widowControl w:val="0"/>
        <w:jc w:val="both"/>
        <w:rPr>
          <w:color w:val="000000"/>
        </w:rPr>
      </w:pPr>
      <w:bookmarkStart w:id="110" w:name="_Toc14341"/>
      <w:r>
        <w:rPr>
          <w:color w:val="000000"/>
        </w:rPr>
        <w:t>照明</w:t>
      </w:r>
      <w:bookmarkEnd w:id="11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70049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79C5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2F500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2A1CBA9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0FE6F8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77AA3EA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44B0F9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3A968DA">
            <w:pPr>
              <w:jc w:val="center"/>
            </w:pPr>
            <w:r>
              <w:t>碳排放量(tCO2/a)</w:t>
            </w:r>
          </w:p>
        </w:tc>
      </w:tr>
      <w:tr w14:paraId="678BD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FD5B6">
            <w:r>
              <w:t>居住-书房</w:t>
            </w:r>
          </w:p>
        </w:tc>
        <w:tc>
          <w:tcPr>
            <w:vAlign w:val="center"/>
          </w:tcPr>
          <w:p w14:paraId="53E5712C">
            <w:r>
              <w:t>7.30</w:t>
            </w:r>
          </w:p>
        </w:tc>
        <w:tc>
          <w:tcPr>
            <w:vAlign w:val="center"/>
          </w:tcPr>
          <w:p w14:paraId="79AAD186">
            <w:r>
              <w:t>2</w:t>
            </w:r>
          </w:p>
        </w:tc>
        <w:tc>
          <w:tcPr>
            <w:vAlign w:val="center"/>
          </w:tcPr>
          <w:p w14:paraId="43762604">
            <w:r>
              <w:t>61</w:t>
            </w:r>
          </w:p>
        </w:tc>
        <w:tc>
          <w:tcPr>
            <w:vAlign w:val="center"/>
          </w:tcPr>
          <w:p w14:paraId="3571479A">
            <w:r>
              <w:t>446</w:t>
            </w:r>
          </w:p>
        </w:tc>
        <w:tc>
          <w:tcPr>
            <w:vMerge w:val="restart"/>
            <w:vAlign w:val="center"/>
          </w:tcPr>
          <w:p w14:paraId="1D3C58A6">
            <w:r>
              <w:t>0.5703</w:t>
            </w:r>
          </w:p>
        </w:tc>
        <w:tc>
          <w:tcPr>
            <w:vAlign w:val="center"/>
          </w:tcPr>
          <w:p w14:paraId="69AAF8E8">
            <w:r>
              <w:t>0.254</w:t>
            </w:r>
          </w:p>
        </w:tc>
      </w:tr>
      <w:tr w14:paraId="3157F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3E92C">
            <w:r>
              <w:t>居住-卧室</w:t>
            </w:r>
          </w:p>
        </w:tc>
        <w:tc>
          <w:tcPr>
            <w:vAlign w:val="center"/>
          </w:tcPr>
          <w:p w14:paraId="09E6B218">
            <w:r>
              <w:t>6.39</w:t>
            </w:r>
          </w:p>
        </w:tc>
        <w:tc>
          <w:tcPr>
            <w:vAlign w:val="center"/>
          </w:tcPr>
          <w:p w14:paraId="2236C939">
            <w:r>
              <w:t>8</w:t>
            </w:r>
          </w:p>
        </w:tc>
        <w:tc>
          <w:tcPr>
            <w:vAlign w:val="center"/>
          </w:tcPr>
          <w:p w14:paraId="6D068677">
            <w:r>
              <w:t>128</w:t>
            </w:r>
          </w:p>
        </w:tc>
        <w:tc>
          <w:tcPr>
            <w:vAlign w:val="center"/>
          </w:tcPr>
          <w:p w14:paraId="2B46F6BB">
            <w:r>
              <w:t>821</w:t>
            </w:r>
          </w:p>
        </w:tc>
        <w:tc>
          <w:tcPr>
            <w:vMerge w:val="continue"/>
            <w:vAlign w:val="center"/>
          </w:tcPr>
          <w:p w14:paraId="7D4DABEA"/>
        </w:tc>
        <w:tc>
          <w:tcPr>
            <w:vAlign w:val="center"/>
          </w:tcPr>
          <w:p w14:paraId="4D0427A2">
            <w:r>
              <w:t>0.468</w:t>
            </w:r>
          </w:p>
        </w:tc>
      </w:tr>
      <w:tr w14:paraId="1157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93825">
            <w:r>
              <w:t>居住-卫生间</w:t>
            </w:r>
          </w:p>
        </w:tc>
        <w:tc>
          <w:tcPr>
            <w:vAlign w:val="center"/>
          </w:tcPr>
          <w:p w14:paraId="02C5373B">
            <w:r>
              <w:t>4.67</w:t>
            </w:r>
          </w:p>
        </w:tc>
        <w:tc>
          <w:tcPr>
            <w:vAlign w:val="center"/>
          </w:tcPr>
          <w:p w14:paraId="3104CE4A">
            <w:r>
              <w:t>8</w:t>
            </w:r>
          </w:p>
        </w:tc>
        <w:tc>
          <w:tcPr>
            <w:vAlign w:val="center"/>
          </w:tcPr>
          <w:p w14:paraId="0C7B5AEC">
            <w:r>
              <w:t>42</w:t>
            </w:r>
          </w:p>
        </w:tc>
        <w:tc>
          <w:tcPr>
            <w:vAlign w:val="center"/>
          </w:tcPr>
          <w:p w14:paraId="4E3B7A92">
            <w:r>
              <w:t>197</w:t>
            </w:r>
          </w:p>
        </w:tc>
        <w:tc>
          <w:tcPr>
            <w:vMerge w:val="continue"/>
            <w:vAlign w:val="center"/>
          </w:tcPr>
          <w:p w14:paraId="27C39C62"/>
        </w:tc>
        <w:tc>
          <w:tcPr>
            <w:vAlign w:val="center"/>
          </w:tcPr>
          <w:p w14:paraId="21B2D020">
            <w:r>
              <w:t>0.113</w:t>
            </w:r>
          </w:p>
        </w:tc>
      </w:tr>
      <w:tr w14:paraId="4BE9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0972E">
            <w:r>
              <w:t>居住-厨房</w:t>
            </w:r>
          </w:p>
        </w:tc>
        <w:tc>
          <w:tcPr>
            <w:vAlign w:val="center"/>
          </w:tcPr>
          <w:p w14:paraId="5347FF5C">
            <w:r>
              <w:t>3.65</w:t>
            </w:r>
          </w:p>
        </w:tc>
        <w:tc>
          <w:tcPr>
            <w:vAlign w:val="center"/>
          </w:tcPr>
          <w:p w14:paraId="26A4C9A1">
            <w:r>
              <w:t>2</w:t>
            </w:r>
          </w:p>
        </w:tc>
        <w:tc>
          <w:tcPr>
            <w:vAlign w:val="center"/>
          </w:tcPr>
          <w:p w14:paraId="0B518237">
            <w:r>
              <w:t>19</w:t>
            </w:r>
          </w:p>
        </w:tc>
        <w:tc>
          <w:tcPr>
            <w:vAlign w:val="center"/>
          </w:tcPr>
          <w:p w14:paraId="15228DCD">
            <w:r>
              <w:t>69</w:t>
            </w:r>
          </w:p>
        </w:tc>
        <w:tc>
          <w:tcPr>
            <w:vMerge w:val="continue"/>
            <w:vAlign w:val="center"/>
          </w:tcPr>
          <w:p w14:paraId="5B67FE0F"/>
        </w:tc>
        <w:tc>
          <w:tcPr>
            <w:vAlign w:val="center"/>
          </w:tcPr>
          <w:p w14:paraId="70BBC0DD">
            <w:r>
              <w:t>0.040</w:t>
            </w:r>
          </w:p>
        </w:tc>
      </w:tr>
      <w:tr w14:paraId="39440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D8F17">
            <w:r>
              <w:t>居住-楼梯间</w:t>
            </w:r>
          </w:p>
        </w:tc>
        <w:tc>
          <w:tcPr>
            <w:vAlign w:val="center"/>
          </w:tcPr>
          <w:p w14:paraId="31F6AD10">
            <w:r>
              <w:t>1.17</w:t>
            </w:r>
          </w:p>
        </w:tc>
        <w:tc>
          <w:tcPr>
            <w:vAlign w:val="center"/>
          </w:tcPr>
          <w:p w14:paraId="213A8B50">
            <w:r>
              <w:t>8</w:t>
            </w:r>
          </w:p>
        </w:tc>
        <w:tc>
          <w:tcPr>
            <w:vAlign w:val="center"/>
          </w:tcPr>
          <w:p w14:paraId="7F3E3588">
            <w:r>
              <w:t>53</w:t>
            </w:r>
          </w:p>
        </w:tc>
        <w:tc>
          <w:tcPr>
            <w:vAlign w:val="center"/>
          </w:tcPr>
          <w:p w14:paraId="7093F790">
            <w:r>
              <w:t>62</w:t>
            </w:r>
          </w:p>
        </w:tc>
        <w:tc>
          <w:tcPr>
            <w:vMerge w:val="continue"/>
            <w:vAlign w:val="center"/>
          </w:tcPr>
          <w:p w14:paraId="02DAC4D5"/>
        </w:tc>
        <w:tc>
          <w:tcPr>
            <w:vAlign w:val="center"/>
          </w:tcPr>
          <w:p w14:paraId="5CEE2D9F">
            <w:r>
              <w:t>0.035</w:t>
            </w:r>
          </w:p>
        </w:tc>
      </w:tr>
      <w:tr w14:paraId="5DD1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5BDF3">
            <w:r>
              <w:t>居住-起居室</w:t>
            </w:r>
          </w:p>
        </w:tc>
        <w:tc>
          <w:tcPr>
            <w:vAlign w:val="center"/>
          </w:tcPr>
          <w:p w14:paraId="55B8D7EE">
            <w:r>
              <w:t>7.30</w:t>
            </w:r>
          </w:p>
        </w:tc>
        <w:tc>
          <w:tcPr>
            <w:vAlign w:val="center"/>
          </w:tcPr>
          <w:p w14:paraId="4A30C955">
            <w:r>
              <w:t>2</w:t>
            </w:r>
          </w:p>
        </w:tc>
        <w:tc>
          <w:tcPr>
            <w:vAlign w:val="center"/>
          </w:tcPr>
          <w:p w14:paraId="4651B40A">
            <w:r>
              <w:t>90</w:t>
            </w:r>
          </w:p>
        </w:tc>
        <w:tc>
          <w:tcPr>
            <w:vAlign w:val="center"/>
          </w:tcPr>
          <w:p w14:paraId="3F1ED380">
            <w:r>
              <w:t>655</w:t>
            </w:r>
          </w:p>
        </w:tc>
        <w:tc>
          <w:tcPr>
            <w:vMerge w:val="continue"/>
            <w:vAlign w:val="center"/>
          </w:tcPr>
          <w:p w14:paraId="0C9EE0AF"/>
        </w:tc>
        <w:tc>
          <w:tcPr>
            <w:vAlign w:val="center"/>
          </w:tcPr>
          <w:p w14:paraId="410F55F8">
            <w:r>
              <w:t>0.374</w:t>
            </w:r>
          </w:p>
        </w:tc>
      </w:tr>
      <w:tr w14:paraId="56C84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25170">
            <w:r>
              <w:t>起居室</w:t>
            </w:r>
          </w:p>
        </w:tc>
        <w:tc>
          <w:tcPr>
            <w:vAlign w:val="center"/>
          </w:tcPr>
          <w:p w14:paraId="72447CC2">
            <w:r>
              <w:t>7.30</w:t>
            </w:r>
          </w:p>
        </w:tc>
        <w:tc>
          <w:tcPr>
            <w:vAlign w:val="center"/>
          </w:tcPr>
          <w:p w14:paraId="046CAF2C">
            <w:r>
              <w:t>3</w:t>
            </w:r>
          </w:p>
        </w:tc>
        <w:tc>
          <w:tcPr>
            <w:vAlign w:val="center"/>
          </w:tcPr>
          <w:p w14:paraId="68AF39AF">
            <w:r>
              <w:t>74</w:t>
            </w:r>
          </w:p>
        </w:tc>
        <w:tc>
          <w:tcPr>
            <w:vAlign w:val="center"/>
          </w:tcPr>
          <w:p w14:paraId="13454E40">
            <w:r>
              <w:t>540</w:t>
            </w:r>
          </w:p>
        </w:tc>
        <w:tc>
          <w:tcPr>
            <w:vMerge w:val="continue"/>
            <w:vAlign w:val="center"/>
          </w:tcPr>
          <w:p w14:paraId="3DA7BB0C"/>
        </w:tc>
        <w:tc>
          <w:tcPr>
            <w:vAlign w:val="center"/>
          </w:tcPr>
          <w:p w14:paraId="2B6DC325">
            <w:r>
              <w:t>0.308</w:t>
            </w:r>
          </w:p>
        </w:tc>
      </w:tr>
      <w:tr w14:paraId="616FA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AB213">
            <w:r>
              <w:t>居住-过道</w:t>
            </w:r>
          </w:p>
        </w:tc>
        <w:tc>
          <w:tcPr>
            <w:vAlign w:val="center"/>
          </w:tcPr>
          <w:p w14:paraId="368FCBB2">
            <w:r>
              <w:t>7.30</w:t>
            </w:r>
          </w:p>
        </w:tc>
        <w:tc>
          <w:tcPr>
            <w:vAlign w:val="center"/>
          </w:tcPr>
          <w:p w14:paraId="5FD76EBD">
            <w:r>
              <w:t>6</w:t>
            </w:r>
          </w:p>
        </w:tc>
        <w:tc>
          <w:tcPr>
            <w:vAlign w:val="center"/>
          </w:tcPr>
          <w:p w14:paraId="3161B1CE">
            <w:r>
              <w:t>35</w:t>
            </w:r>
          </w:p>
        </w:tc>
        <w:tc>
          <w:tcPr>
            <w:vAlign w:val="center"/>
          </w:tcPr>
          <w:p w14:paraId="48D318F4">
            <w:r>
              <w:t>258</w:t>
            </w:r>
          </w:p>
        </w:tc>
        <w:tc>
          <w:tcPr>
            <w:vMerge w:val="continue"/>
            <w:vAlign w:val="center"/>
          </w:tcPr>
          <w:p w14:paraId="4A4C2759"/>
        </w:tc>
        <w:tc>
          <w:tcPr>
            <w:vAlign w:val="center"/>
          </w:tcPr>
          <w:p w14:paraId="796EC7A9">
            <w:r>
              <w:t>0.147</w:t>
            </w:r>
          </w:p>
        </w:tc>
      </w:tr>
      <w:tr w14:paraId="7310D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EF55696">
            <w:r>
              <w:t>总计</w:t>
            </w:r>
          </w:p>
        </w:tc>
        <w:tc>
          <w:tcPr>
            <w:vAlign w:val="center"/>
          </w:tcPr>
          <w:p w14:paraId="18424F67">
            <w:r>
              <w:t>1.738</w:t>
            </w:r>
          </w:p>
        </w:tc>
      </w:tr>
    </w:tbl>
    <w:p w14:paraId="799B9E25">
      <w:pPr>
        <w:pStyle w:val="2"/>
        <w:widowControl w:val="0"/>
        <w:jc w:val="both"/>
        <w:rPr>
          <w:color w:val="000000"/>
        </w:rPr>
      </w:pPr>
      <w:bookmarkStart w:id="111" w:name="_Toc15035"/>
      <w:r>
        <w:rPr>
          <w:color w:val="000000"/>
        </w:rPr>
        <w:t>参照建筑</w:t>
      </w:r>
      <w:bookmarkEnd w:id="111"/>
    </w:p>
    <w:p w14:paraId="5A8F6571">
      <w:pPr>
        <w:pStyle w:val="4"/>
        <w:widowControl w:val="0"/>
        <w:jc w:val="both"/>
        <w:rPr>
          <w:color w:val="000000"/>
        </w:rPr>
      </w:pPr>
      <w:bookmarkStart w:id="112" w:name="_Toc3420"/>
      <w:r>
        <w:rPr>
          <w:color w:val="000000"/>
        </w:rPr>
        <w:t>房间类型</w:t>
      </w:r>
      <w:bookmarkEnd w:id="112"/>
    </w:p>
    <w:p w14:paraId="1228821E">
      <w:pPr>
        <w:pStyle w:val="5"/>
        <w:widowControl w:val="0"/>
        <w:jc w:val="both"/>
        <w:rPr>
          <w:color w:val="000000"/>
        </w:rPr>
      </w:pPr>
      <w:bookmarkStart w:id="113" w:name="_Toc21468"/>
      <w:r>
        <w:rPr>
          <w:color w:val="000000"/>
        </w:rPr>
        <w:t>房间参数表</w:t>
      </w:r>
      <w:bookmarkEnd w:id="11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7245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983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34E0F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0FE575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5225EA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A4E1C9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1D1521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382958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5B5328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3EF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8BE63">
            <w:r>
              <w:t>书房</w:t>
            </w:r>
          </w:p>
        </w:tc>
        <w:tc>
          <w:tcPr>
            <w:vAlign w:val="center"/>
          </w:tcPr>
          <w:p w14:paraId="20F2CC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C1CD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67BB0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FEF3B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B178C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25D744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9C7E29">
            <w:pPr>
              <w:jc w:val="center"/>
            </w:pPr>
            <w:r>
              <w:t>3.8(W/㎡)</w:t>
            </w:r>
          </w:p>
        </w:tc>
      </w:tr>
      <w:tr w14:paraId="38BDD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22135">
            <w:r>
              <w:t>卧室</w:t>
            </w:r>
          </w:p>
        </w:tc>
        <w:tc>
          <w:tcPr>
            <w:vAlign w:val="center"/>
          </w:tcPr>
          <w:p w14:paraId="3B7F2F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F5F5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5C40E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46189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ADF71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95CD4F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9FE8F16">
            <w:pPr>
              <w:jc w:val="center"/>
            </w:pPr>
            <w:r>
              <w:t>3.8(W/㎡)</w:t>
            </w:r>
          </w:p>
        </w:tc>
      </w:tr>
      <w:tr w14:paraId="6A042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331E4">
            <w:r>
              <w:t>卫生间</w:t>
            </w:r>
          </w:p>
        </w:tc>
        <w:tc>
          <w:tcPr>
            <w:vAlign w:val="center"/>
          </w:tcPr>
          <w:p w14:paraId="621C0C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F11A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07DBB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96199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3730A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C40632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F34D64C">
            <w:pPr>
              <w:jc w:val="center"/>
            </w:pPr>
            <w:r>
              <w:t>3.8(W/㎡)</w:t>
            </w:r>
          </w:p>
        </w:tc>
      </w:tr>
      <w:tr w14:paraId="00B4B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BE1FA">
            <w:r>
              <w:t>厨房</w:t>
            </w:r>
          </w:p>
        </w:tc>
        <w:tc>
          <w:tcPr>
            <w:vAlign w:val="center"/>
          </w:tcPr>
          <w:p w14:paraId="7B1545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18986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98095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28225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D5BE3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65A554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4BD183B">
            <w:pPr>
              <w:jc w:val="center"/>
            </w:pPr>
            <w:r>
              <w:t>3.8(W/㎡)</w:t>
            </w:r>
          </w:p>
        </w:tc>
      </w:tr>
      <w:tr w14:paraId="61763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DD156">
            <w:r>
              <w:t>楼梯间</w:t>
            </w:r>
          </w:p>
        </w:tc>
        <w:tc>
          <w:tcPr>
            <w:vAlign w:val="center"/>
          </w:tcPr>
          <w:p w14:paraId="4AFD37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AB67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469A0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22E9A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54173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5DA895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04A9F5D">
            <w:pPr>
              <w:jc w:val="center"/>
            </w:pPr>
            <w:r>
              <w:t>3.8(W/㎡)</w:t>
            </w:r>
          </w:p>
        </w:tc>
      </w:tr>
      <w:tr w14:paraId="12679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5A33B">
            <w:r>
              <w:t>起居室</w:t>
            </w:r>
          </w:p>
        </w:tc>
        <w:tc>
          <w:tcPr>
            <w:vAlign w:val="center"/>
          </w:tcPr>
          <w:p w14:paraId="1D1E98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79C3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3675C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E79F2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37868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19F4B5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3F35BC6">
            <w:pPr>
              <w:jc w:val="center"/>
            </w:pPr>
            <w:r>
              <w:t>3.8(W/㎡)</w:t>
            </w:r>
          </w:p>
        </w:tc>
      </w:tr>
      <w:tr w14:paraId="33CBD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E1E4B">
            <w:r>
              <w:t>起居室</w:t>
            </w:r>
          </w:p>
        </w:tc>
        <w:tc>
          <w:tcPr>
            <w:vAlign w:val="center"/>
          </w:tcPr>
          <w:p w14:paraId="6E6872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332B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1A3C8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15A7E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58648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B1E0A4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F599032">
            <w:pPr>
              <w:jc w:val="center"/>
            </w:pPr>
            <w:r>
              <w:t>3.8(W/㎡)</w:t>
            </w:r>
          </w:p>
        </w:tc>
      </w:tr>
      <w:tr w14:paraId="4E568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355E9">
            <w:r>
              <w:t>过道</w:t>
            </w:r>
          </w:p>
        </w:tc>
        <w:tc>
          <w:tcPr>
            <w:vAlign w:val="center"/>
          </w:tcPr>
          <w:p w14:paraId="7899C9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21FB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E8B44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CFC2F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C0958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855286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633323">
            <w:pPr>
              <w:jc w:val="center"/>
            </w:pPr>
            <w:r>
              <w:t>3.8(W/㎡)</w:t>
            </w:r>
          </w:p>
        </w:tc>
      </w:tr>
    </w:tbl>
    <w:p w14:paraId="552CF267">
      <w:pPr>
        <w:pStyle w:val="5"/>
        <w:widowControl w:val="0"/>
        <w:jc w:val="both"/>
        <w:rPr>
          <w:color w:val="000000"/>
        </w:rPr>
      </w:pPr>
      <w:bookmarkStart w:id="114" w:name="_Toc6432"/>
      <w:r>
        <w:rPr>
          <w:color w:val="000000"/>
        </w:rPr>
        <w:t>作息时间表</w:t>
      </w:r>
      <w:bookmarkEnd w:id="114"/>
    </w:p>
    <w:p w14:paraId="7E8B073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80F2CD8">
      <w:pPr>
        <w:pStyle w:val="4"/>
        <w:widowControl w:val="0"/>
        <w:jc w:val="both"/>
        <w:rPr>
          <w:color w:val="000000"/>
        </w:rPr>
      </w:pPr>
      <w:bookmarkStart w:id="115" w:name="_Toc17211"/>
      <w:r>
        <w:rPr>
          <w:color w:val="000000"/>
        </w:rPr>
        <w:t>系统类型</w:t>
      </w:r>
      <w:bookmarkEnd w:id="115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60CE6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98E5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BA6BA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BC9B18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D8B069">
            <w:pPr>
              <w:jc w:val="center"/>
            </w:pPr>
            <w:r>
              <w:t>包含的房间</w:t>
            </w:r>
          </w:p>
        </w:tc>
      </w:tr>
      <w:tr w14:paraId="02BA2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9FA23">
            <w:r>
              <w:t>自动</w:t>
            </w:r>
          </w:p>
        </w:tc>
        <w:tc>
          <w:tcPr>
            <w:vAlign w:val="center"/>
          </w:tcPr>
          <w:p w14:paraId="39C59034">
            <w:r>
              <w:t>单元式空调供冷+地暖/辐射板采暖/散热器采暖</w:t>
            </w:r>
          </w:p>
        </w:tc>
        <w:tc>
          <w:tcPr>
            <w:vAlign w:val="center"/>
          </w:tcPr>
          <w:p w14:paraId="59E05084">
            <w:r>
              <w:t>同设计建筑</w:t>
            </w:r>
          </w:p>
        </w:tc>
        <w:tc>
          <w:tcPr>
            <w:vAlign w:val="center"/>
          </w:tcPr>
          <w:p w14:paraId="3965BE54">
            <w:r>
              <w:t>同设计建筑</w:t>
            </w:r>
          </w:p>
        </w:tc>
      </w:tr>
    </w:tbl>
    <w:p w14:paraId="4EF77E2B">
      <w:pPr>
        <w:pStyle w:val="4"/>
        <w:widowControl w:val="0"/>
        <w:jc w:val="both"/>
        <w:rPr>
          <w:color w:val="000000"/>
        </w:rPr>
      </w:pPr>
      <w:bookmarkStart w:id="116" w:name="_Toc19111"/>
      <w:r>
        <w:rPr>
          <w:color w:val="000000"/>
        </w:rPr>
        <w:t>制冷系统</w:t>
      </w:r>
      <w:bookmarkEnd w:id="116"/>
    </w:p>
    <w:p w14:paraId="6AB87667">
      <w:pPr>
        <w:pStyle w:val="5"/>
        <w:widowControl w:val="0"/>
        <w:jc w:val="both"/>
        <w:rPr>
          <w:color w:val="000000"/>
        </w:rPr>
      </w:pPr>
      <w:bookmarkStart w:id="117" w:name="_Toc2265"/>
      <w:r>
        <w:rPr>
          <w:color w:val="000000"/>
        </w:rPr>
        <w:t>多联机/单元式空调能耗</w:t>
      </w:r>
      <w:bookmarkEnd w:id="11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5350A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797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F8FE6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E7E1E6E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163936CB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20005F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4C33C70">
            <w:pPr>
              <w:jc w:val="center"/>
            </w:pPr>
            <w:r>
              <w:t>碳排放量(tCO2/a)</w:t>
            </w:r>
          </w:p>
        </w:tc>
      </w:tr>
      <w:tr w14:paraId="555C6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23127">
            <w:r>
              <w:t>自动</w:t>
            </w:r>
          </w:p>
        </w:tc>
        <w:tc>
          <w:tcPr>
            <w:vAlign w:val="center"/>
          </w:tcPr>
          <w:p w14:paraId="168F0236">
            <w:r>
              <w:t>4.40</w:t>
            </w:r>
          </w:p>
        </w:tc>
        <w:tc>
          <w:tcPr>
            <w:vAlign w:val="center"/>
          </w:tcPr>
          <w:p w14:paraId="0FEA322A">
            <w:r>
              <w:t>17363</w:t>
            </w:r>
          </w:p>
        </w:tc>
        <w:tc>
          <w:tcPr>
            <w:vAlign w:val="center"/>
          </w:tcPr>
          <w:p w14:paraId="3E228011">
            <w:r>
              <w:t>3946</w:t>
            </w:r>
          </w:p>
        </w:tc>
        <w:tc>
          <w:tcPr>
            <w:vAlign w:val="center"/>
          </w:tcPr>
          <w:p w14:paraId="7A8055ED">
            <w:r>
              <w:t>0.5703</w:t>
            </w:r>
          </w:p>
        </w:tc>
        <w:tc>
          <w:tcPr>
            <w:vAlign w:val="center"/>
          </w:tcPr>
          <w:p w14:paraId="71AF9A80">
            <w:r>
              <w:t>2.250</w:t>
            </w:r>
          </w:p>
        </w:tc>
      </w:tr>
    </w:tbl>
    <w:p w14:paraId="7A9E6B7D">
      <w:pPr>
        <w:pStyle w:val="4"/>
        <w:widowControl w:val="0"/>
        <w:jc w:val="both"/>
        <w:rPr>
          <w:color w:val="000000"/>
        </w:rPr>
      </w:pPr>
      <w:bookmarkStart w:id="118" w:name="_Toc24526"/>
      <w:r>
        <w:rPr>
          <w:color w:val="000000"/>
        </w:rPr>
        <w:t>供暖系统</w:t>
      </w:r>
      <w:bookmarkEnd w:id="118"/>
    </w:p>
    <w:p w14:paraId="15D2D565">
      <w:pPr>
        <w:pStyle w:val="5"/>
        <w:widowControl w:val="0"/>
        <w:jc w:val="both"/>
        <w:rPr>
          <w:color w:val="000000"/>
        </w:rPr>
      </w:pPr>
      <w:bookmarkStart w:id="119" w:name="_Toc14718"/>
      <w:r>
        <w:rPr>
          <w:color w:val="000000"/>
        </w:rPr>
        <w:t>默认参照热源</w:t>
      </w:r>
      <w:bookmarkEnd w:id="119"/>
    </w:p>
    <w:p w14:paraId="19DB15B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2552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DDE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D0BE46D">
            <w:r>
              <w:t>自动</w:t>
            </w:r>
          </w:p>
        </w:tc>
      </w:tr>
    </w:tbl>
    <w:p w14:paraId="6E255E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EF20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26CC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BF5CCE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BAE10A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96C0E1A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823C47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D69233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6AE0796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25F48745">
            <w:pPr>
              <w:jc w:val="center"/>
            </w:pPr>
            <w:r>
              <w:t>碳排放量(tCO2/a)</w:t>
            </w:r>
          </w:p>
        </w:tc>
      </w:tr>
      <w:tr w14:paraId="73D69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99AC5">
            <w:r>
              <w:t>烟煤II</w:t>
            </w:r>
          </w:p>
        </w:tc>
        <w:tc>
          <w:tcPr>
            <w:vAlign w:val="center"/>
          </w:tcPr>
          <w:p w14:paraId="08278E2A">
            <w:r>
              <w:t>0.01</w:t>
            </w:r>
          </w:p>
        </w:tc>
        <w:tc>
          <w:tcPr>
            <w:vAlign w:val="center"/>
          </w:tcPr>
          <w:p w14:paraId="76805581">
            <w:r>
              <w:t>1</w:t>
            </w:r>
          </w:p>
        </w:tc>
        <w:tc>
          <w:tcPr>
            <w:vAlign w:val="center"/>
          </w:tcPr>
          <w:p w14:paraId="4D1F8F18">
            <w:r>
              <w:t>13239</w:t>
            </w:r>
          </w:p>
        </w:tc>
        <w:tc>
          <w:tcPr>
            <w:vAlign w:val="center"/>
          </w:tcPr>
          <w:p w14:paraId="469AE423">
            <w:r>
              <w:t>0.88</w:t>
            </w:r>
          </w:p>
        </w:tc>
        <w:tc>
          <w:tcPr>
            <w:vAlign w:val="center"/>
          </w:tcPr>
          <w:p w14:paraId="0F2861B3">
            <w:r>
              <w:t>0.92</w:t>
            </w:r>
          </w:p>
        </w:tc>
        <w:tc>
          <w:tcPr>
            <w:vAlign w:val="center"/>
          </w:tcPr>
          <w:p w14:paraId="162D33E3">
            <w:r>
              <w:t>89</w:t>
            </w:r>
          </w:p>
        </w:tc>
        <w:tc>
          <w:tcPr>
            <w:vAlign w:val="center"/>
          </w:tcPr>
          <w:p w14:paraId="3C86CDC3">
            <w:r>
              <w:t>5.239</w:t>
            </w:r>
          </w:p>
        </w:tc>
      </w:tr>
    </w:tbl>
    <w:p w14:paraId="052901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57837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ACD43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13EC4FF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298DEC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9C44791">
            <w:pPr>
              <w:jc w:val="center"/>
            </w:pPr>
            <w:r>
              <w:t>供暖水泵电耗(kWh)</w:t>
            </w:r>
          </w:p>
        </w:tc>
      </w:tr>
      <w:tr w14:paraId="64224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52A07">
            <w:r>
              <w:t>12</w:t>
            </w:r>
          </w:p>
        </w:tc>
        <w:tc>
          <w:tcPr>
            <w:vAlign w:val="center"/>
          </w:tcPr>
          <w:p w14:paraId="434D9300">
            <w:r>
              <w:t>0.00433</w:t>
            </w:r>
          </w:p>
        </w:tc>
        <w:tc>
          <w:tcPr>
            <w:vAlign w:val="center"/>
          </w:tcPr>
          <w:p w14:paraId="46223BF5">
            <w:r>
              <w:t>2904</w:t>
            </w:r>
          </w:p>
        </w:tc>
        <w:tc>
          <w:tcPr>
            <w:vAlign w:val="center"/>
          </w:tcPr>
          <w:p w14:paraId="27B701D8">
            <w:r>
              <w:t>145</w:t>
            </w:r>
          </w:p>
        </w:tc>
      </w:tr>
    </w:tbl>
    <w:p w14:paraId="1C1F11B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68D9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679DB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592554E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009F9CD">
            <w:pPr>
              <w:jc w:val="center"/>
            </w:pPr>
            <w:r>
              <w:t>碳排放量(tCO2/a)</w:t>
            </w:r>
          </w:p>
        </w:tc>
      </w:tr>
      <w:tr w14:paraId="53A75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42AD6">
            <w:r>
              <w:t>145</w:t>
            </w:r>
          </w:p>
        </w:tc>
        <w:tc>
          <w:tcPr>
            <w:vAlign w:val="center"/>
          </w:tcPr>
          <w:p w14:paraId="26D41FD7">
            <w:r>
              <w:t>0.5703</w:t>
            </w:r>
          </w:p>
        </w:tc>
        <w:tc>
          <w:tcPr>
            <w:vAlign w:val="center"/>
          </w:tcPr>
          <w:p w14:paraId="370E6AAF">
            <w:r>
              <w:t>0.083</w:t>
            </w:r>
          </w:p>
        </w:tc>
      </w:tr>
    </w:tbl>
    <w:p w14:paraId="7F974EA5">
      <w:pPr>
        <w:pStyle w:val="4"/>
      </w:pPr>
      <w:bookmarkStart w:id="120" w:name="_Toc5940"/>
      <w:r>
        <w:t>空调风机</w:t>
      </w:r>
      <w:bookmarkEnd w:id="12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AA3D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A7CF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379A95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527B0C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B5D10DE">
            <w:pPr>
              <w:jc w:val="center"/>
            </w:pPr>
            <w:r>
              <w:t>碳排放量(tCO2/a)</w:t>
            </w:r>
          </w:p>
        </w:tc>
      </w:tr>
      <w:tr w14:paraId="7266B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664A6">
            <w:r>
              <w:t>独立新排风</w:t>
            </w:r>
          </w:p>
        </w:tc>
        <w:tc>
          <w:tcPr>
            <w:vAlign w:val="center"/>
          </w:tcPr>
          <w:p w14:paraId="20028DA6">
            <w:r>
              <w:t>2278</w:t>
            </w:r>
          </w:p>
        </w:tc>
        <w:tc>
          <w:tcPr>
            <w:vMerge w:val="restart"/>
            <w:vAlign w:val="center"/>
          </w:tcPr>
          <w:p w14:paraId="721A2036">
            <w:r>
              <w:t>0.5703</w:t>
            </w:r>
          </w:p>
        </w:tc>
        <w:tc>
          <w:tcPr>
            <w:vAlign w:val="center"/>
          </w:tcPr>
          <w:p w14:paraId="16D49223">
            <w:r>
              <w:t>1.299</w:t>
            </w:r>
          </w:p>
        </w:tc>
      </w:tr>
      <w:tr w14:paraId="18D31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ACD35">
            <w:r>
              <w:t>风机盘管</w:t>
            </w:r>
          </w:p>
        </w:tc>
        <w:tc>
          <w:tcPr>
            <w:vAlign w:val="center"/>
          </w:tcPr>
          <w:p w14:paraId="304A8AAC">
            <w:r>
              <w:t>0</w:t>
            </w:r>
          </w:p>
        </w:tc>
        <w:tc>
          <w:tcPr>
            <w:vMerge w:val="continue"/>
            <w:vAlign w:val="center"/>
          </w:tcPr>
          <w:p w14:paraId="1531B778"/>
        </w:tc>
        <w:tc>
          <w:tcPr>
            <w:vAlign w:val="center"/>
          </w:tcPr>
          <w:p w14:paraId="6AB0C3CB">
            <w:r>
              <w:t>0.000</w:t>
            </w:r>
          </w:p>
        </w:tc>
      </w:tr>
      <w:tr w14:paraId="55ABC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34A04">
            <w:r>
              <w:t>全空气机组</w:t>
            </w:r>
          </w:p>
        </w:tc>
        <w:tc>
          <w:tcPr>
            <w:vAlign w:val="center"/>
          </w:tcPr>
          <w:p w14:paraId="28472BE1">
            <w:r>
              <w:t>0</w:t>
            </w:r>
          </w:p>
        </w:tc>
        <w:tc>
          <w:tcPr>
            <w:vMerge w:val="continue"/>
            <w:vAlign w:val="center"/>
          </w:tcPr>
          <w:p w14:paraId="2D77333F"/>
        </w:tc>
        <w:tc>
          <w:tcPr>
            <w:vAlign w:val="center"/>
          </w:tcPr>
          <w:p w14:paraId="63BF95CE">
            <w:r>
              <w:t>0.0000</w:t>
            </w:r>
          </w:p>
        </w:tc>
      </w:tr>
      <w:tr w14:paraId="2A74E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4DA4248">
            <w:r>
              <w:t>合计</w:t>
            </w:r>
          </w:p>
        </w:tc>
        <w:tc>
          <w:tcPr>
            <w:vAlign w:val="center"/>
          </w:tcPr>
          <w:p w14:paraId="7EC4ECF2">
            <w:r>
              <w:t>1.299</w:t>
            </w:r>
          </w:p>
        </w:tc>
      </w:tr>
    </w:tbl>
    <w:p w14:paraId="0ED208D2">
      <w:pPr>
        <w:pStyle w:val="4"/>
        <w:widowControl w:val="0"/>
        <w:jc w:val="both"/>
        <w:rPr>
          <w:color w:val="000000"/>
        </w:rPr>
      </w:pPr>
      <w:bookmarkStart w:id="121" w:name="_Toc27255"/>
      <w:r>
        <w:rPr>
          <w:color w:val="000000"/>
        </w:rPr>
        <w:t>照明</w:t>
      </w:r>
      <w:bookmarkEnd w:id="12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2C180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4C12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3B5696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A43AFC8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A2C42E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7F37351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71ED61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B4E1D9">
            <w:pPr>
              <w:jc w:val="center"/>
            </w:pPr>
            <w:r>
              <w:t>碳排放量(tCO2/a)</w:t>
            </w:r>
          </w:p>
        </w:tc>
      </w:tr>
      <w:tr w14:paraId="1AA6E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BA484">
            <w:r>
              <w:t>居住-书房</w:t>
            </w:r>
          </w:p>
        </w:tc>
        <w:tc>
          <w:tcPr>
            <w:vAlign w:val="center"/>
          </w:tcPr>
          <w:p w14:paraId="7875E5FE">
            <w:r>
              <w:t>7.30</w:t>
            </w:r>
          </w:p>
        </w:tc>
        <w:tc>
          <w:tcPr>
            <w:vAlign w:val="center"/>
          </w:tcPr>
          <w:p w14:paraId="19BCFF8F">
            <w:r>
              <w:t>2</w:t>
            </w:r>
          </w:p>
        </w:tc>
        <w:tc>
          <w:tcPr>
            <w:vAlign w:val="center"/>
          </w:tcPr>
          <w:p w14:paraId="54F7DB11">
            <w:r>
              <w:t>61</w:t>
            </w:r>
          </w:p>
        </w:tc>
        <w:tc>
          <w:tcPr>
            <w:vAlign w:val="center"/>
          </w:tcPr>
          <w:p w14:paraId="17BBFE85">
            <w:r>
              <w:t>446</w:t>
            </w:r>
          </w:p>
        </w:tc>
        <w:tc>
          <w:tcPr>
            <w:vMerge w:val="restart"/>
            <w:vAlign w:val="center"/>
          </w:tcPr>
          <w:p w14:paraId="0CF99F00">
            <w:r>
              <w:t>0.5703</w:t>
            </w:r>
          </w:p>
        </w:tc>
        <w:tc>
          <w:tcPr>
            <w:vAlign w:val="center"/>
          </w:tcPr>
          <w:p w14:paraId="534522A7">
            <w:r>
              <w:t>0.254</w:t>
            </w:r>
          </w:p>
        </w:tc>
      </w:tr>
      <w:tr w14:paraId="13AE6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AC554">
            <w:r>
              <w:t>居住-卧室</w:t>
            </w:r>
          </w:p>
        </w:tc>
        <w:tc>
          <w:tcPr>
            <w:vAlign w:val="center"/>
          </w:tcPr>
          <w:p w14:paraId="38029654">
            <w:r>
              <w:t>6.39</w:t>
            </w:r>
          </w:p>
        </w:tc>
        <w:tc>
          <w:tcPr>
            <w:vAlign w:val="center"/>
          </w:tcPr>
          <w:p w14:paraId="64243D96">
            <w:r>
              <w:t>8</w:t>
            </w:r>
          </w:p>
        </w:tc>
        <w:tc>
          <w:tcPr>
            <w:vAlign w:val="center"/>
          </w:tcPr>
          <w:p w14:paraId="0C8BD15F">
            <w:r>
              <w:t>128</w:t>
            </w:r>
          </w:p>
        </w:tc>
        <w:tc>
          <w:tcPr>
            <w:vAlign w:val="center"/>
          </w:tcPr>
          <w:p w14:paraId="687E12B9">
            <w:r>
              <w:t>821</w:t>
            </w:r>
          </w:p>
        </w:tc>
        <w:tc>
          <w:tcPr>
            <w:vMerge w:val="continue"/>
            <w:vAlign w:val="center"/>
          </w:tcPr>
          <w:p w14:paraId="0E0F9DB3"/>
        </w:tc>
        <w:tc>
          <w:tcPr>
            <w:vAlign w:val="center"/>
          </w:tcPr>
          <w:p w14:paraId="53ECCB10">
            <w:r>
              <w:t>0.468</w:t>
            </w:r>
          </w:p>
        </w:tc>
      </w:tr>
      <w:tr w14:paraId="1223F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DDDC6">
            <w:r>
              <w:t>居住-卫生间</w:t>
            </w:r>
          </w:p>
        </w:tc>
        <w:tc>
          <w:tcPr>
            <w:vAlign w:val="center"/>
          </w:tcPr>
          <w:p w14:paraId="3BC3926D">
            <w:r>
              <w:t>5.84</w:t>
            </w:r>
          </w:p>
        </w:tc>
        <w:tc>
          <w:tcPr>
            <w:vAlign w:val="center"/>
          </w:tcPr>
          <w:p w14:paraId="715FD8CB">
            <w:r>
              <w:t>8</w:t>
            </w:r>
          </w:p>
        </w:tc>
        <w:tc>
          <w:tcPr>
            <w:vAlign w:val="center"/>
          </w:tcPr>
          <w:p w14:paraId="121F7CE3">
            <w:r>
              <w:t>42</w:t>
            </w:r>
          </w:p>
        </w:tc>
        <w:tc>
          <w:tcPr>
            <w:vAlign w:val="center"/>
          </w:tcPr>
          <w:p w14:paraId="65DA4643">
            <w:r>
              <w:t>247</w:t>
            </w:r>
          </w:p>
        </w:tc>
        <w:tc>
          <w:tcPr>
            <w:vMerge w:val="continue"/>
            <w:vAlign w:val="center"/>
          </w:tcPr>
          <w:p w14:paraId="1B3F803B"/>
        </w:tc>
        <w:tc>
          <w:tcPr>
            <w:vAlign w:val="center"/>
          </w:tcPr>
          <w:p w14:paraId="16000BE7">
            <w:r>
              <w:t>0.141</w:t>
            </w:r>
          </w:p>
        </w:tc>
      </w:tr>
      <w:tr w14:paraId="3D86F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8AC2E">
            <w:r>
              <w:t>居住-厨房</w:t>
            </w:r>
          </w:p>
        </w:tc>
        <w:tc>
          <w:tcPr>
            <w:vAlign w:val="center"/>
          </w:tcPr>
          <w:p w14:paraId="6FAA6F2B">
            <w:r>
              <w:t>3.65</w:t>
            </w:r>
          </w:p>
        </w:tc>
        <w:tc>
          <w:tcPr>
            <w:vAlign w:val="center"/>
          </w:tcPr>
          <w:p w14:paraId="0FB38305">
            <w:r>
              <w:t>2</w:t>
            </w:r>
          </w:p>
        </w:tc>
        <w:tc>
          <w:tcPr>
            <w:vAlign w:val="center"/>
          </w:tcPr>
          <w:p w14:paraId="2D9B1483">
            <w:r>
              <w:t>19</w:t>
            </w:r>
          </w:p>
        </w:tc>
        <w:tc>
          <w:tcPr>
            <w:vAlign w:val="center"/>
          </w:tcPr>
          <w:p w14:paraId="67A63597">
            <w:r>
              <w:t>69</w:t>
            </w:r>
          </w:p>
        </w:tc>
        <w:tc>
          <w:tcPr>
            <w:vMerge w:val="continue"/>
            <w:vAlign w:val="center"/>
          </w:tcPr>
          <w:p w14:paraId="4756FC42"/>
        </w:tc>
        <w:tc>
          <w:tcPr>
            <w:vAlign w:val="center"/>
          </w:tcPr>
          <w:p w14:paraId="247CEA82">
            <w:r>
              <w:t>0.040</w:t>
            </w:r>
          </w:p>
        </w:tc>
      </w:tr>
      <w:tr w14:paraId="63B79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C33DD">
            <w:r>
              <w:t>居住-楼梯间</w:t>
            </w:r>
          </w:p>
        </w:tc>
        <w:tc>
          <w:tcPr>
            <w:vAlign w:val="center"/>
          </w:tcPr>
          <w:p w14:paraId="3D7DFE3A">
            <w:r>
              <w:t>2.92</w:t>
            </w:r>
          </w:p>
        </w:tc>
        <w:tc>
          <w:tcPr>
            <w:vAlign w:val="center"/>
          </w:tcPr>
          <w:p w14:paraId="543B80F2">
            <w:r>
              <w:t>8</w:t>
            </w:r>
          </w:p>
        </w:tc>
        <w:tc>
          <w:tcPr>
            <w:vAlign w:val="center"/>
          </w:tcPr>
          <w:p w14:paraId="41723088">
            <w:r>
              <w:t>53</w:t>
            </w:r>
          </w:p>
        </w:tc>
        <w:tc>
          <w:tcPr>
            <w:vAlign w:val="center"/>
          </w:tcPr>
          <w:p w14:paraId="0646799C">
            <w:r>
              <w:t>156</w:t>
            </w:r>
          </w:p>
        </w:tc>
        <w:tc>
          <w:tcPr>
            <w:vMerge w:val="continue"/>
            <w:vAlign w:val="center"/>
          </w:tcPr>
          <w:p w14:paraId="43EBFADE"/>
        </w:tc>
        <w:tc>
          <w:tcPr>
            <w:vAlign w:val="center"/>
          </w:tcPr>
          <w:p w14:paraId="24EFACAF">
            <w:r>
              <w:t>0.089</w:t>
            </w:r>
          </w:p>
        </w:tc>
      </w:tr>
      <w:tr w14:paraId="0EE72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F9E12">
            <w:r>
              <w:t>居住-起居室</w:t>
            </w:r>
          </w:p>
        </w:tc>
        <w:tc>
          <w:tcPr>
            <w:vAlign w:val="center"/>
          </w:tcPr>
          <w:p w14:paraId="4A706E40">
            <w:r>
              <w:t>7.30</w:t>
            </w:r>
          </w:p>
        </w:tc>
        <w:tc>
          <w:tcPr>
            <w:vAlign w:val="center"/>
          </w:tcPr>
          <w:p w14:paraId="57CC93F8">
            <w:r>
              <w:t>2</w:t>
            </w:r>
          </w:p>
        </w:tc>
        <w:tc>
          <w:tcPr>
            <w:vAlign w:val="center"/>
          </w:tcPr>
          <w:p w14:paraId="728A24E7">
            <w:r>
              <w:t>90</w:t>
            </w:r>
          </w:p>
        </w:tc>
        <w:tc>
          <w:tcPr>
            <w:vAlign w:val="center"/>
          </w:tcPr>
          <w:p w14:paraId="1C75196C">
            <w:r>
              <w:t>655</w:t>
            </w:r>
          </w:p>
        </w:tc>
        <w:tc>
          <w:tcPr>
            <w:vMerge w:val="continue"/>
            <w:vAlign w:val="center"/>
          </w:tcPr>
          <w:p w14:paraId="48EAE476"/>
        </w:tc>
        <w:tc>
          <w:tcPr>
            <w:vAlign w:val="center"/>
          </w:tcPr>
          <w:p w14:paraId="06D325A1">
            <w:r>
              <w:t>0.374</w:t>
            </w:r>
          </w:p>
        </w:tc>
      </w:tr>
      <w:tr w14:paraId="6C6DB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6F0E9">
            <w:r>
              <w:t>起居室</w:t>
            </w:r>
          </w:p>
        </w:tc>
        <w:tc>
          <w:tcPr>
            <w:vAlign w:val="center"/>
          </w:tcPr>
          <w:p w14:paraId="2452FA5C">
            <w:r>
              <w:t>7.30</w:t>
            </w:r>
          </w:p>
        </w:tc>
        <w:tc>
          <w:tcPr>
            <w:vAlign w:val="center"/>
          </w:tcPr>
          <w:p w14:paraId="7ED84D58">
            <w:r>
              <w:t>3</w:t>
            </w:r>
          </w:p>
        </w:tc>
        <w:tc>
          <w:tcPr>
            <w:vAlign w:val="center"/>
          </w:tcPr>
          <w:p w14:paraId="72AB3E84">
            <w:r>
              <w:t>74</w:t>
            </w:r>
          </w:p>
        </w:tc>
        <w:tc>
          <w:tcPr>
            <w:vAlign w:val="center"/>
          </w:tcPr>
          <w:p w14:paraId="24FF584E">
            <w:r>
              <w:t>540</w:t>
            </w:r>
          </w:p>
        </w:tc>
        <w:tc>
          <w:tcPr>
            <w:vMerge w:val="continue"/>
            <w:vAlign w:val="center"/>
          </w:tcPr>
          <w:p w14:paraId="3D157BA8"/>
        </w:tc>
        <w:tc>
          <w:tcPr>
            <w:vAlign w:val="center"/>
          </w:tcPr>
          <w:p w14:paraId="3EA91D23">
            <w:r>
              <w:t>0.308</w:t>
            </w:r>
          </w:p>
        </w:tc>
      </w:tr>
      <w:tr w14:paraId="4FF4E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0DC95">
            <w:r>
              <w:t>居住-过道</w:t>
            </w:r>
          </w:p>
        </w:tc>
        <w:tc>
          <w:tcPr>
            <w:vAlign w:val="center"/>
          </w:tcPr>
          <w:p w14:paraId="3EB95AA3">
            <w:r>
              <w:t>7.30</w:t>
            </w:r>
          </w:p>
        </w:tc>
        <w:tc>
          <w:tcPr>
            <w:vAlign w:val="center"/>
          </w:tcPr>
          <w:p w14:paraId="1EE0876F">
            <w:r>
              <w:t>6</w:t>
            </w:r>
          </w:p>
        </w:tc>
        <w:tc>
          <w:tcPr>
            <w:vAlign w:val="center"/>
          </w:tcPr>
          <w:p w14:paraId="28DBE7CE">
            <w:r>
              <w:t>35</w:t>
            </w:r>
          </w:p>
        </w:tc>
        <w:tc>
          <w:tcPr>
            <w:vAlign w:val="center"/>
          </w:tcPr>
          <w:p w14:paraId="7003E795">
            <w:r>
              <w:t>258</w:t>
            </w:r>
          </w:p>
        </w:tc>
        <w:tc>
          <w:tcPr>
            <w:vMerge w:val="continue"/>
            <w:vAlign w:val="center"/>
          </w:tcPr>
          <w:p w14:paraId="113D479D"/>
        </w:tc>
        <w:tc>
          <w:tcPr>
            <w:vAlign w:val="center"/>
          </w:tcPr>
          <w:p w14:paraId="262E4EE6">
            <w:r>
              <w:t>0.147</w:t>
            </w:r>
          </w:p>
        </w:tc>
      </w:tr>
      <w:tr w14:paraId="3991C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58E0B8D">
            <w:r>
              <w:t>总计</w:t>
            </w:r>
          </w:p>
        </w:tc>
        <w:tc>
          <w:tcPr>
            <w:vAlign w:val="center"/>
          </w:tcPr>
          <w:p w14:paraId="5551FA31">
            <w:r>
              <w:t>1.820</w:t>
            </w:r>
          </w:p>
        </w:tc>
      </w:tr>
    </w:tbl>
    <w:p w14:paraId="7B9F091F">
      <w:pPr>
        <w:pStyle w:val="2"/>
        <w:widowControl w:val="0"/>
        <w:jc w:val="both"/>
        <w:rPr>
          <w:color w:val="000000"/>
        </w:rPr>
      </w:pPr>
      <w:bookmarkStart w:id="122" w:name="_Toc25963"/>
      <w:r>
        <w:rPr>
          <w:color w:val="000000"/>
        </w:rPr>
        <w:t>计算结果</w:t>
      </w:r>
      <w:bookmarkEnd w:id="122"/>
    </w:p>
    <w:p w14:paraId="062D430D">
      <w:pPr>
        <w:pStyle w:val="4"/>
        <w:widowControl w:val="0"/>
        <w:jc w:val="both"/>
        <w:rPr>
          <w:color w:val="000000"/>
        </w:rPr>
      </w:pPr>
      <w:bookmarkStart w:id="123" w:name="_Toc10371"/>
      <w:r>
        <w:rPr>
          <w:color w:val="000000"/>
        </w:rPr>
        <w:t>建材生产运输碳排放</w:t>
      </w:r>
      <w:bookmarkEnd w:id="123"/>
    </w:p>
    <w:p w14:paraId="2F2F3E95">
      <w:pPr>
        <w:pStyle w:val="5"/>
        <w:widowControl w:val="0"/>
        <w:jc w:val="both"/>
        <w:rPr>
          <w:color w:val="000000"/>
        </w:rPr>
      </w:pPr>
      <w:bookmarkStart w:id="124" w:name="_Toc19664"/>
      <w:r>
        <w:rPr>
          <w:color w:val="000000"/>
        </w:rPr>
        <w:t>建材生产阶段</w:t>
      </w:r>
      <w:bookmarkEnd w:id="124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9D64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3257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1409F7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AF80A43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B807FEE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CCBC4C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D1461E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F4C691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6A65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459C92EE">
            <w:r>
              <w:t>合计</w:t>
            </w:r>
          </w:p>
        </w:tc>
        <w:tc>
          <w:tcPr>
            <w:vAlign w:val="center"/>
          </w:tcPr>
          <w:p w14:paraId="66B1E9C9">
            <w:pPr>
              <w:jc w:val="right"/>
            </w:pPr>
            <w:r>
              <w:t>0.000</w:t>
            </w:r>
          </w:p>
        </w:tc>
      </w:tr>
    </w:tbl>
    <w:p w14:paraId="1F6B42B3">
      <w:pPr>
        <w:pStyle w:val="5"/>
        <w:widowControl w:val="0"/>
        <w:jc w:val="both"/>
        <w:rPr>
          <w:color w:val="000000"/>
        </w:rPr>
      </w:pPr>
      <w:bookmarkStart w:id="125" w:name="_Toc15066"/>
      <w:r>
        <w:rPr>
          <w:color w:val="000000"/>
        </w:rPr>
        <w:t>建材运输阶段</w:t>
      </w:r>
      <w:bookmarkEnd w:id="125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9843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C370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0AEF4BD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0150B3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D8651C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26FE84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D9F916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E249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765EA7E">
            <w:r>
              <w:t>总计</w:t>
            </w:r>
          </w:p>
        </w:tc>
        <w:tc>
          <w:tcPr>
            <w:vAlign w:val="center"/>
          </w:tcPr>
          <w:p w14:paraId="538C8B7C">
            <w:pPr>
              <w:jc w:val="right"/>
            </w:pPr>
            <w:r>
              <w:t>0.000</w:t>
            </w:r>
          </w:p>
        </w:tc>
      </w:tr>
    </w:tbl>
    <w:p w14:paraId="56825635">
      <w:pPr>
        <w:pStyle w:val="4"/>
        <w:widowControl w:val="0"/>
        <w:jc w:val="both"/>
        <w:rPr>
          <w:color w:val="000000"/>
        </w:rPr>
      </w:pPr>
      <w:bookmarkStart w:id="126" w:name="_Toc13529"/>
      <w:r>
        <w:rPr>
          <w:color w:val="000000"/>
        </w:rPr>
        <w:t>建筑建造拆除碳排放</w:t>
      </w:r>
      <w:bookmarkEnd w:id="126"/>
    </w:p>
    <w:p w14:paraId="6081562F">
      <w:pPr>
        <w:pStyle w:val="5"/>
        <w:widowControl w:val="0"/>
        <w:jc w:val="both"/>
        <w:rPr>
          <w:color w:val="000000"/>
        </w:rPr>
      </w:pPr>
      <w:bookmarkStart w:id="127" w:name="_Toc15281"/>
      <w:r>
        <w:rPr>
          <w:color w:val="000000"/>
        </w:rPr>
        <w:t>建筑建造</w:t>
      </w:r>
      <w:bookmarkEnd w:id="127"/>
    </w:p>
    <w:p w14:paraId="6A27083E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EB7C68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E9E07F6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990BF19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0E048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FBA0C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E0A6C0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E67C39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9F422C7">
            <w:pPr>
              <w:jc w:val="center"/>
            </w:pPr>
            <w:r>
              <w:t>建造碳排放量(tCO2)</w:t>
            </w:r>
          </w:p>
        </w:tc>
      </w:tr>
      <w:tr w14:paraId="679D0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302AC">
            <w:r>
              <w:t>790.10</w:t>
            </w:r>
          </w:p>
        </w:tc>
        <w:tc>
          <w:tcPr>
            <w:vAlign w:val="center"/>
          </w:tcPr>
          <w:p w14:paraId="48B993D3">
            <w:r>
              <w:t>4</w:t>
            </w:r>
          </w:p>
        </w:tc>
        <w:tc>
          <w:tcPr>
            <w:vAlign w:val="center"/>
          </w:tcPr>
          <w:p w14:paraId="673399B9">
            <w:r>
              <w:t>5.99</w:t>
            </w:r>
          </w:p>
        </w:tc>
        <w:tc>
          <w:tcPr>
            <w:vAlign w:val="center"/>
          </w:tcPr>
          <w:p w14:paraId="73636AAD">
            <w:r>
              <w:t>4.733</w:t>
            </w:r>
          </w:p>
        </w:tc>
      </w:tr>
    </w:tbl>
    <w:p w14:paraId="0D965AA7">
      <w:pPr>
        <w:pStyle w:val="5"/>
        <w:widowControl w:val="0"/>
        <w:jc w:val="both"/>
        <w:rPr>
          <w:color w:val="000000"/>
        </w:rPr>
      </w:pPr>
      <w:bookmarkStart w:id="128" w:name="_Toc17694"/>
      <w:r>
        <w:rPr>
          <w:color w:val="000000"/>
        </w:rPr>
        <w:t>建筑拆除</w:t>
      </w:r>
      <w:bookmarkEnd w:id="128"/>
    </w:p>
    <w:p w14:paraId="04CB1AB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9B1677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F7C384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0896847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0E9D1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F9D1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1B450F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49D0B1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BE14886">
            <w:pPr>
              <w:jc w:val="center"/>
            </w:pPr>
            <w:r>
              <w:t>拆除碳排放量(tCO2)</w:t>
            </w:r>
          </w:p>
        </w:tc>
      </w:tr>
      <w:tr w14:paraId="283FA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B4242">
            <w:r>
              <w:t>790.10</w:t>
            </w:r>
          </w:p>
        </w:tc>
        <w:tc>
          <w:tcPr>
            <w:vAlign w:val="center"/>
          </w:tcPr>
          <w:p w14:paraId="561F66DC">
            <w:r>
              <w:t>4</w:t>
            </w:r>
          </w:p>
        </w:tc>
        <w:tc>
          <w:tcPr>
            <w:vAlign w:val="center"/>
          </w:tcPr>
          <w:p w14:paraId="7D27E774">
            <w:r>
              <w:t>5.99</w:t>
            </w:r>
          </w:p>
        </w:tc>
        <w:tc>
          <w:tcPr>
            <w:vAlign w:val="center"/>
          </w:tcPr>
          <w:p w14:paraId="576ACC1E">
            <w:r>
              <w:t>4.733</w:t>
            </w:r>
          </w:p>
        </w:tc>
      </w:tr>
    </w:tbl>
    <w:p w14:paraId="5BBBB164">
      <w:pPr>
        <w:pStyle w:val="4"/>
        <w:widowControl w:val="0"/>
        <w:jc w:val="both"/>
        <w:rPr>
          <w:color w:val="000000"/>
        </w:rPr>
      </w:pPr>
      <w:bookmarkStart w:id="129" w:name="_Toc6573"/>
      <w:r>
        <w:rPr>
          <w:color w:val="000000"/>
        </w:rPr>
        <w:t>碳汇</w:t>
      </w:r>
      <w:bookmarkEnd w:id="12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1B313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BC568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0A589B5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1509EE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620762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68EAC31">
            <w:pPr>
              <w:jc w:val="center"/>
            </w:pPr>
            <w:r>
              <w:t>减碳量(tCO2)</w:t>
            </w:r>
          </w:p>
        </w:tc>
      </w:tr>
      <w:tr w14:paraId="4CF2D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C3D3D84">
            <w:r>
              <w:t>合计</w:t>
            </w:r>
          </w:p>
        </w:tc>
        <w:tc>
          <w:tcPr>
            <w:vAlign w:val="center"/>
          </w:tcPr>
          <w:p w14:paraId="5CACAA90">
            <w:r>
              <w:t>0.000</w:t>
            </w:r>
          </w:p>
        </w:tc>
      </w:tr>
    </w:tbl>
    <w:p w14:paraId="1178C71C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4030F612">
      <w:pPr>
        <w:pStyle w:val="4"/>
        <w:widowControl w:val="0"/>
        <w:jc w:val="both"/>
        <w:rPr>
          <w:color w:val="000000"/>
        </w:rPr>
      </w:pPr>
      <w:bookmarkStart w:id="130" w:name="_Toc10603"/>
      <w:r>
        <w:rPr>
          <w:color w:val="000000"/>
        </w:rPr>
        <w:t>建筑运行碳排放</w:t>
      </w:r>
      <w:bookmarkEnd w:id="130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3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32" w:name="空调能耗_电耗CO2排放kgCO2_m2_a"/>
            <w:r>
              <w:t>3.30</w:t>
            </w:r>
            <w:bookmarkEnd w:id="132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空调能耗_电耗CO2排放kgCO2_m2_a"/>
            <w:r>
              <w:t>2.85</w:t>
            </w:r>
            <w:bookmarkEnd w:id="133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34" w:name="供暖能耗_电耗CO2排放kgCO2_m2_a"/>
            <w:r>
              <w:t>1.36</w:t>
            </w:r>
            <w:bookmarkEnd w:id="134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供暖能耗_电耗CO2排放kgCO2_m2_a"/>
            <w:r>
              <w:t>0.10</w:t>
            </w:r>
            <w:bookmarkEnd w:id="135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36" w:name="空调动力能耗_电耗CO2排放kgCO2_m2_a"/>
            <w:r>
              <w:t>1.33</w:t>
            </w:r>
            <w:bookmarkEnd w:id="136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空调动力能耗_电耗CO2排放kgCO2_m2_a"/>
            <w:r>
              <w:t>1.64</w:t>
            </w:r>
            <w:bookmarkEnd w:id="137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38" w:name="照明能耗_电耗CO2排放kgCO2_m2_a"/>
            <w:r>
              <w:t>2.20</w:t>
            </w:r>
            <w:bookmarkEnd w:id="138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照明能耗_电耗CO2排放kgCO2_m2_a"/>
            <w:r>
              <w:t>2.30</w:t>
            </w:r>
            <w:bookmarkEnd w:id="139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40" w:name="动力系统能耗_电耗CO2排放kgCO2_m2_a"/>
            <w:r>
              <w:t>0.00</w:t>
            </w:r>
            <w:bookmarkEnd w:id="140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动力系统能耗_电耗CO2排放kgCO2_m2_a"/>
            <w:r>
              <w:t>0.00</w:t>
            </w:r>
            <w:bookmarkEnd w:id="141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42" w:name="生活热水_电能"/>
            <w:bookmarkEnd w:id="142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43" w:name="热水系统能耗_电耗CO2排放kgCO2_m2_a"/>
            <w:r>
              <w:t>0.00</w:t>
            </w:r>
            <w:bookmarkEnd w:id="143"/>
            <w:r>
              <w:rPr>
                <w:lang w:val="en-US"/>
              </w:rPr>
              <w:t xml:space="preserve"> </w:t>
            </w:r>
            <w:bookmarkStart w:id="144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44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热水系统能耗_电耗CO2排放kgCO2_m2_a"/>
            <w:r>
              <w:t>0.00</w:t>
            </w:r>
            <w:bookmarkEnd w:id="145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46" w:name="热源能耗_燃料类型"/>
            <w:r>
              <w:t>无</w:t>
            </w:r>
            <w:bookmarkEnd w:id="146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47" w:name="热源能耗锅炉碳排放kgCO2_m2_a"/>
            <w:r>
              <w:t>0.00</w:t>
            </w:r>
            <w:bookmarkEnd w:id="147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热源能耗锅炉碳排放kgCO2_m2_a"/>
            <w:r>
              <w:t>6.63</w:t>
            </w:r>
            <w:bookmarkEnd w:id="148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49" w:name="生活热水热源能耗_燃料类型"/>
            <w:r>
              <w:t>无</w:t>
            </w:r>
            <w:bookmarkEnd w:id="149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50" w:name="设计建筑生活热水锅炉碳排放kgCO2_m2_a"/>
            <w:r>
              <w:t>0.00</w:t>
            </w:r>
            <w:bookmarkEnd w:id="150"/>
            <w:r>
              <w:rPr>
                <w:rFonts w:hint="eastAsia"/>
                <w:lang w:val="en-US"/>
              </w:rPr>
              <w:t xml:space="preserve"> </w:t>
            </w:r>
            <w:bookmarkStart w:id="151" w:name="生活热水供需关系2"/>
            <w:r>
              <w:t>(太阳能供大于需)</w:t>
            </w:r>
            <w:bookmarkEnd w:id="151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生活热水锅炉碳排放kgCO2_m2_a"/>
            <w:r>
              <w:t>0.00</w:t>
            </w:r>
            <w:bookmarkEnd w:id="152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53" w:name="光伏能耗_电耗CO2排放kgCO2_m2_a"/>
            <w:r>
              <w:t>0.00</w:t>
            </w:r>
            <w:bookmarkEnd w:id="153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54" w:name="风力能耗_电耗CO2排放kgCO2_m2_a"/>
            <w:r>
              <w:t>0.00</w:t>
            </w:r>
            <w:bookmarkEnd w:id="154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55" w:name="设计建筑碳汇kgCO2_m2_a"/>
            <w:r>
              <w:t>0.00</w:t>
            </w:r>
            <w:bookmarkEnd w:id="155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56" w:name="建筑总碳排放kgCO2_m2_a"/>
            <w:r>
              <w:t>8.19</w:t>
            </w:r>
            <w:bookmarkEnd w:id="156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建筑总碳排放kgCO2_m2_a"/>
            <w:r>
              <w:t>13.53</w:t>
            </w:r>
            <w:bookmarkEnd w:id="157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58" w:name="节碳率"/>
            <w:r>
              <w:t>39.47</w:t>
            </w:r>
            <w:bookmarkEnd w:id="158"/>
            <w:r>
              <w:rPr>
                <w:rFonts w:hint="eastAsia"/>
                <w:lang w:val="en-US"/>
              </w:rPr>
              <w:t xml:space="preserve"> </w:t>
            </w:r>
            <w:bookmarkStart w:id="159" w:name="碳排放强度降低比例目标值描述"/>
            <w:bookmarkEnd w:id="159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60" w:name="碳排放降低强度"/>
            <w:r>
              <w:t>5.34</w:t>
            </w:r>
            <w:bookmarkEnd w:id="160"/>
            <w:r>
              <w:rPr>
                <w:rFonts w:hint="eastAsia"/>
                <w:lang w:val="en-US"/>
              </w:rPr>
              <w:t xml:space="preserve"> </w:t>
            </w:r>
            <w:bookmarkStart w:id="161" w:name="碳排放强度降低目标值描述"/>
            <w:bookmarkEnd w:id="161"/>
          </w:p>
        </w:tc>
      </w:tr>
      <w:bookmarkEnd w:id="131"/>
    </w:tbl>
    <w:p w14:paraId="1B3173E8"/>
    <w:p w14:paraId="2B0E5CD2">
      <w:pPr>
        <w:widowControl w:val="0"/>
        <w:jc w:val="both"/>
        <w:rPr>
          <w:color w:val="000000"/>
        </w:rPr>
      </w:pPr>
    </w:p>
    <w:p w14:paraId="151215E9">
      <w:pPr>
        <w:pStyle w:val="4"/>
        <w:widowControl w:val="0"/>
        <w:jc w:val="both"/>
        <w:rPr>
          <w:color w:val="000000"/>
        </w:rPr>
      </w:pPr>
      <w:bookmarkStart w:id="162" w:name="_Toc29219"/>
      <w:r>
        <w:rPr>
          <w:color w:val="000000"/>
        </w:rPr>
        <w:t>全生命周期碳排放</w:t>
      </w:r>
      <w:bookmarkEnd w:id="16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1502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80B9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7783F44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0F85E5B4">
            <w:pPr>
              <w:jc w:val="center"/>
            </w:pPr>
            <w:r>
              <w:t>参照建筑碳排放量(kgCO2/㎡)</w:t>
            </w:r>
          </w:p>
        </w:tc>
      </w:tr>
      <w:tr w14:paraId="1F4EB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A9F5A">
            <w:r>
              <w:t>建筑材料生产</w:t>
            </w:r>
          </w:p>
        </w:tc>
        <w:tc>
          <w:tcPr>
            <w:vAlign w:val="center"/>
          </w:tcPr>
          <w:p w14:paraId="5648FB56">
            <w:r>
              <w:t>0.00</w:t>
            </w:r>
          </w:p>
        </w:tc>
        <w:tc>
          <w:tcPr>
            <w:vAlign w:val="center"/>
          </w:tcPr>
          <w:p w14:paraId="1BD4A256">
            <w:r>
              <w:t>0.00</w:t>
            </w:r>
          </w:p>
        </w:tc>
      </w:tr>
      <w:tr w14:paraId="654D5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BAC98">
            <w:r>
              <w:t>建筑材料运输</w:t>
            </w:r>
          </w:p>
        </w:tc>
        <w:tc>
          <w:tcPr>
            <w:vAlign w:val="center"/>
          </w:tcPr>
          <w:p w14:paraId="10422C81">
            <w:r>
              <w:t>0.00</w:t>
            </w:r>
          </w:p>
        </w:tc>
        <w:tc>
          <w:tcPr>
            <w:vAlign w:val="center"/>
          </w:tcPr>
          <w:p w14:paraId="4F75DC38">
            <w:r>
              <w:t>0.00</w:t>
            </w:r>
          </w:p>
        </w:tc>
      </w:tr>
      <w:tr w14:paraId="2D2EC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F7E12">
            <w:r>
              <w:t>建筑建造</w:t>
            </w:r>
          </w:p>
        </w:tc>
        <w:tc>
          <w:tcPr>
            <w:vAlign w:val="center"/>
          </w:tcPr>
          <w:p w14:paraId="273EBF79">
            <w:r>
              <w:t>0.12</w:t>
            </w:r>
          </w:p>
        </w:tc>
        <w:tc>
          <w:tcPr>
            <w:vAlign w:val="center"/>
          </w:tcPr>
          <w:p w14:paraId="0DA76955">
            <w:r>
              <w:t>0.12</w:t>
            </w:r>
          </w:p>
        </w:tc>
      </w:tr>
      <w:tr w14:paraId="1C387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358AC">
            <w:r>
              <w:t>建筑拆除</w:t>
            </w:r>
          </w:p>
        </w:tc>
        <w:tc>
          <w:tcPr>
            <w:vAlign w:val="center"/>
          </w:tcPr>
          <w:p w14:paraId="535BB57F">
            <w:r>
              <w:t>0.12</w:t>
            </w:r>
          </w:p>
        </w:tc>
        <w:tc>
          <w:tcPr>
            <w:vAlign w:val="center"/>
          </w:tcPr>
          <w:p w14:paraId="345AA2B8">
            <w:r>
              <w:t>0.12</w:t>
            </w:r>
          </w:p>
        </w:tc>
      </w:tr>
      <w:tr w14:paraId="3B269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603F4">
            <w:r>
              <w:t>建筑运行</w:t>
            </w:r>
          </w:p>
        </w:tc>
        <w:tc>
          <w:tcPr>
            <w:vAlign w:val="center"/>
          </w:tcPr>
          <w:p w14:paraId="04BC0E0B">
            <w:r>
              <w:t>8.19</w:t>
            </w:r>
          </w:p>
        </w:tc>
        <w:tc>
          <w:tcPr>
            <w:vAlign w:val="center"/>
          </w:tcPr>
          <w:p w14:paraId="4F59527F">
            <w:r>
              <w:t>13.53</w:t>
            </w:r>
          </w:p>
        </w:tc>
      </w:tr>
      <w:tr w14:paraId="6D984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D9A41">
            <w:r>
              <w:t>全生命周期</w:t>
            </w:r>
          </w:p>
        </w:tc>
        <w:tc>
          <w:tcPr>
            <w:vAlign w:val="center"/>
          </w:tcPr>
          <w:p w14:paraId="0FF52F0A">
            <w:r>
              <w:t>8.43</w:t>
            </w:r>
          </w:p>
        </w:tc>
        <w:tc>
          <w:tcPr>
            <w:vAlign w:val="center"/>
          </w:tcPr>
          <w:p w14:paraId="476B00FA">
            <w:r>
              <w:t>13.77</w:t>
            </w:r>
          </w:p>
        </w:tc>
      </w:tr>
      <w:tr w14:paraId="191E4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282A7">
            <w:r>
              <w:t>降碳比例(%)</w:t>
            </w:r>
          </w:p>
        </w:tc>
        <w:tc>
          <w:tcPr>
            <w:gridSpan w:val="2"/>
            <w:vAlign w:val="center"/>
          </w:tcPr>
          <w:p w14:paraId="689526AC">
            <w:r>
              <w:t>38.78</w:t>
            </w:r>
          </w:p>
        </w:tc>
      </w:tr>
    </w:tbl>
    <w:p w14:paraId="7DE8A242">
      <w:pPr>
        <w:pStyle w:val="2"/>
        <w:widowControl w:val="0"/>
        <w:jc w:val="both"/>
        <w:rPr>
          <w:color w:val="000000"/>
        </w:rPr>
      </w:pPr>
      <w:bookmarkStart w:id="163" w:name="_Toc3991"/>
      <w:r>
        <w:rPr>
          <w:color w:val="000000"/>
        </w:rPr>
        <w:t>降碳措施</w:t>
      </w:r>
      <w:bookmarkEnd w:id="163"/>
    </w:p>
    <w:p w14:paraId="76C218B6">
      <w:pPr>
        <w:rPr>
          <w:rFonts w:hint="eastAsia" w:ascii="宋体" w:hAnsi="宋体" w:eastAsia="宋体"/>
        </w:rPr>
      </w:pPr>
      <w:bookmarkStart w:id="164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64"/>
    <w:p w14:paraId="21AD17AC">
      <w:pPr>
        <w:rPr>
          <w:rFonts w:hint="eastAsia" w:ascii="宋体" w:hAnsi="宋体" w:eastAsia="宋体"/>
        </w:rPr>
      </w:pPr>
      <w:bookmarkStart w:id="165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65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66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66"/>
    <w:p w14:paraId="1455360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p w14:paraId="1EEAE634">
      <w:pPr>
        <w:rPr>
          <w:rFonts w:hint="eastAsia" w:ascii="宋体" w:hAnsi="宋体" w:eastAsia="宋体"/>
        </w:rPr>
      </w:pPr>
      <w:bookmarkStart w:id="167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67"/>
    <w:p w14:paraId="348E1A14"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4371689F">
      <w:pPr>
        <w:ind w:left="210" w:hanging="210" w:hangingChars="100"/>
        <w:rPr>
          <w:rFonts w:hint="eastAsia" w:ascii="宋体" w:hAnsi="宋体" w:eastAsia="宋体"/>
        </w:rPr>
      </w:pPr>
    </w:p>
    <w:p w14:paraId="1296EE16">
      <w:pPr>
        <w:pStyle w:val="2"/>
        <w:widowControl w:val="0"/>
        <w:jc w:val="both"/>
        <w:rPr>
          <w:color w:val="000000"/>
        </w:rPr>
      </w:pPr>
      <w:bookmarkStart w:id="168" w:name="_Toc29203"/>
      <w:r>
        <w:rPr>
          <w:color w:val="000000"/>
        </w:rPr>
        <w:t>结论</w:t>
      </w:r>
      <w:bookmarkEnd w:id="168"/>
    </w:p>
    <w:p w14:paraId="297CA56E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69" w:name="结论_节碳率"/>
      <w:r>
        <w:t>满足</w:t>
      </w:r>
      <w:bookmarkEnd w:id="169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2DE32D8D"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70" w:name="得分计算目标"/>
      <w:r>
        <w:t>30</w:t>
      </w:r>
      <w:bookmarkEnd w:id="170"/>
      <w:r>
        <w:rPr>
          <w:rFonts w:hint="eastAsia"/>
          <w:color w:val="000000"/>
        </w:rPr>
        <w:t>分。</w:t>
      </w:r>
    </w:p>
    <w:p w14:paraId="0DCE214B">
      <w:pPr>
        <w:widowControl w:val="0"/>
        <w:jc w:val="both"/>
        <w:rPr>
          <w:color w:val="000000"/>
        </w:rPr>
      </w:pPr>
    </w:p>
    <w:p w14:paraId="5FBDBD1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550D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BBD4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52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42DB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74D62784">
      <w:pPr>
        <w:pStyle w:val="2"/>
        <w:widowControl w:val="0"/>
        <w:jc w:val="both"/>
        <w:rPr>
          <w:color w:val="000000"/>
        </w:rPr>
      </w:pPr>
      <w:bookmarkStart w:id="171" w:name="_Toc29953"/>
      <w:r>
        <w:rPr>
          <w:color w:val="000000"/>
        </w:rPr>
        <w:t>附录</w:t>
      </w:r>
      <w:bookmarkEnd w:id="171"/>
    </w:p>
    <w:p w14:paraId="0A2338A8">
      <w:pPr>
        <w:pStyle w:val="4"/>
        <w:widowControl w:val="0"/>
        <w:jc w:val="both"/>
        <w:rPr>
          <w:color w:val="000000"/>
        </w:rPr>
      </w:pPr>
      <w:bookmarkStart w:id="172" w:name="_Toc7235"/>
      <w:r>
        <w:rPr>
          <w:color w:val="000000"/>
        </w:rPr>
        <w:t>工作日/节假日人员逐时在室率(%)</w:t>
      </w:r>
      <w:bookmarkEnd w:id="172"/>
    </w:p>
    <w:p w14:paraId="5E3D2C6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6CE4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0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C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5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D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6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F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B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6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2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E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C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D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4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4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3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F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9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6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E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D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0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A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0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0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B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E638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F4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BD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72D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B75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1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38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91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92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A04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83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F1E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4F3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CC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23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D68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06C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520024">
      <w:pPr>
        <w:widowControl w:val="0"/>
        <w:jc w:val="both"/>
        <w:rPr>
          <w:color w:val="000000"/>
        </w:rPr>
      </w:pPr>
    </w:p>
    <w:p w14:paraId="1A70D9D2">
      <w:r>
        <w:t>注：上行：工作日；下行：节假日</w:t>
      </w:r>
    </w:p>
    <w:p w14:paraId="13CC7863">
      <w:pPr>
        <w:pStyle w:val="4"/>
      </w:pPr>
      <w:bookmarkStart w:id="173" w:name="_Toc18640"/>
      <w:r>
        <w:t>工作日/节假日照明开关时间表(%)</w:t>
      </w:r>
      <w:bookmarkEnd w:id="173"/>
    </w:p>
    <w:p w14:paraId="50F0524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E89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0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C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6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B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B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C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6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B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9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D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6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F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2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C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2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6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A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8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3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8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8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0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1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9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7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E2C5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3B2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C60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18B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C3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62B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25C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01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4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01D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CBC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C0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E21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7F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35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2A4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E5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8DEEE2"/>
    <w:p w14:paraId="4B0BB8CE">
      <w:r>
        <w:t>注：上行：工作日；下行：节假日</w:t>
      </w:r>
    </w:p>
    <w:p w14:paraId="7F09FBCC">
      <w:pPr>
        <w:pStyle w:val="4"/>
      </w:pPr>
      <w:bookmarkStart w:id="174" w:name="_Toc1249"/>
      <w:r>
        <w:t>工作日/节假日设备逐时使用率(%)</w:t>
      </w:r>
      <w:bookmarkEnd w:id="174"/>
    </w:p>
    <w:p w14:paraId="26BB6EC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B0B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D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D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1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E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E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A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9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8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C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6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0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3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1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2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F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9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3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4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B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B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F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4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C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1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C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A9A6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BE7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08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1D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E0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25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1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26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50E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AC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0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C1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09C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6C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41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19F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9F5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B9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4A996E"/>
    <w:p w14:paraId="664235EA">
      <w:r>
        <w:t>注：上行：工作日；下行：节假日</w:t>
      </w:r>
    </w:p>
    <w:p w14:paraId="508DCDB8">
      <w:pPr>
        <w:pStyle w:val="4"/>
      </w:pPr>
      <w:bookmarkStart w:id="175" w:name="_Toc20852"/>
      <w:r>
        <w:t>工作日/节假日空调系统运行时间表(1:开,0:关)</w:t>
      </w:r>
      <w:bookmarkEnd w:id="175"/>
    </w:p>
    <w:p w14:paraId="668EF48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51C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9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0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6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7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0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B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1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B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0A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1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8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0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4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7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6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D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E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A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D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6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5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5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5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B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D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AC2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029A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634DDFD">
      <w:r>
        <w:t>供冷期：</w:t>
      </w:r>
    </w:p>
    <w:p w14:paraId="43900C9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BADD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4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0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E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3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5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2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B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6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0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0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E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7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7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8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E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E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9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7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8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5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5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E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B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0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E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C5C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10901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E9D9705"/>
    <w:p w14:paraId="0EEC95EF">
      <w:r>
        <w:t>注：上行：工作日；下行：节假日</w:t>
      </w:r>
    </w:p>
    <w:p w14:paraId="63CDDFC8">
      <w:pPr>
        <w:pStyle w:val="4"/>
      </w:pPr>
      <w:bookmarkStart w:id="176" w:name="_Toc22426"/>
      <w:r>
        <w:t>工作日/节假日新风运行时间表(%)</w:t>
      </w:r>
      <w:bookmarkEnd w:id="176"/>
    </w:p>
    <w:p w14:paraId="0E10981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D9A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3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7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B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3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F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C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2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F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8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3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3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0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9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D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C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D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0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5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B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C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B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4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9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D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4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F68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72EE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05A262A">
      <w:r>
        <w:t>供冷期：</w:t>
      </w:r>
    </w:p>
    <w:p w14:paraId="7BD8F39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2C24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C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5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A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F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0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8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3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F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8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0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D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B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5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8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2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F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E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F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F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5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2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B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4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5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0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664F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5A3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CE8DE06"/>
    <w:p w14:paraId="6ABC0F22">
      <w:r>
        <w:t>注：上行：工作日；下行：节假日</w:t>
      </w:r>
    </w:p>
    <w:p w14:paraId="25687D3D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5664F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3179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65706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D54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0A6F4B17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22945AD"/>
    <w:rsid w:val="074B10A8"/>
    <w:rsid w:val="0A6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238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20</Pages>
  <Words>4025</Words>
  <Characters>6930</Characters>
  <Lines>25</Lines>
  <Paragraphs>7</Paragraphs>
  <TotalTime>0</TotalTime>
  <ScaleCrop>false</ScaleCrop>
  <LinksUpToDate>false</LinksUpToDate>
  <CharactersWithSpaces>7214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2025-12-24T14:47:00Z</dcterms:created>
  <dc:creator>·</dc:creator>
  <cp:lastModifiedBy>少女贩卖机.</cp:lastModifiedBy>
  <dcterms:modified xsi:type="dcterms:W3CDTF">2026-01-03T07:12:45Z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528A716C470C4E5E9FC0277741828377_13</vt:lpwstr>
  </property>
  <property fmtid="{D5CDD505-2E9C-101B-9397-08002B2CF9AE}" pid="4" name="KSOTemplateDocerSaveRecord">
    <vt:lpwstr>eyJoZGlkIjoiODcxMWM5NzE4YTYzMzBiODA3NDVhYjgyN2QzYjgzYWMiLCJ1c2VySWQiOiI4MjMwMjI5NTQifQ==</vt:lpwstr>
  </property>
</Properties>
</file>