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384F9">
      <w:pPr>
        <w:pStyle w:val="33"/>
      </w:pPr>
      <w:bookmarkStart w:id="12" w:name="_GoBack"/>
    </w:p>
    <w:p w14:paraId="391BB121">
      <w:pPr>
        <w:pStyle w:val="33"/>
        <w:numPr>
          <w:numId w:val="0"/>
        </w:numPr>
        <w:ind w:leftChars="0"/>
        <w:jc w:val="distribute"/>
        <w:rPr>
          <w:b/>
          <w:sz w:val="72"/>
          <w:szCs w:val="72"/>
        </w:rPr>
      </w:pPr>
      <w:r>
        <w:rPr>
          <w:rFonts w:hint="eastAsia"/>
          <w:b/>
          <w:sz w:val="72"/>
          <w:szCs w:val="72"/>
        </w:rPr>
        <w:t>居住建筑通风开口面积</w:t>
      </w:r>
    </w:p>
    <w:p w14:paraId="6E9C0327">
      <w:pPr>
        <w:pStyle w:val="33"/>
        <w:numPr>
          <w:numId w:val="0"/>
        </w:numPr>
        <w:ind w:leftChars="0"/>
        <w:jc w:val="center"/>
        <w:rPr>
          <w:b/>
          <w:sz w:val="72"/>
          <w:szCs w:val="72"/>
        </w:rPr>
      </w:pPr>
      <w:r>
        <w:rPr>
          <w:rFonts w:hint="eastAsia"/>
          <w:b/>
          <w:sz w:val="72"/>
          <w:szCs w:val="72"/>
        </w:rPr>
        <w:t>计算书</w:t>
      </w:r>
    </w:p>
    <w:p w14:paraId="38634DAD">
      <w:pPr>
        <w:pStyle w:val="37"/>
        <w:spacing w:line="400" w:lineRule="exact"/>
      </w:pPr>
    </w:p>
    <w:p w14:paraId="6C0A1420">
      <w:pPr>
        <w:pStyle w:val="37"/>
        <w:rPr>
          <w:b/>
        </w:rPr>
      </w:pPr>
      <w:bookmarkStart w:id="0" w:name="项目名称"/>
      <w:bookmarkEnd w:id="0"/>
      <w:bookmarkStart w:id="1" w:name="工程名称"/>
      <w:bookmarkEnd w:id="1"/>
    </w:p>
    <w:p w14:paraId="46062CA9">
      <w:pPr>
        <w:pStyle w:val="37"/>
        <w:numPr>
          <w:numId w:val="0"/>
        </w:numPr>
        <w:ind w:leftChars="0"/>
        <w:rPr>
          <w:b/>
        </w:rPr>
      </w:pPr>
      <w:r>
        <w:rPr>
          <w:rFonts w:hint="eastAsia"/>
          <w:b/>
        </w:rPr>
        <w:t>设计编号：</w:t>
      </w:r>
      <w:bookmarkStart w:id="2" w:name="设计编号"/>
      <w:bookmarkEnd w:id="2"/>
    </w:p>
    <w:p w14:paraId="0FE5BA8E">
      <w:pPr>
        <w:pStyle w:val="37"/>
        <w:rPr>
          <w:b/>
        </w:rPr>
      </w:pPr>
    </w:p>
    <w:p w14:paraId="0D3702C7">
      <w:pPr>
        <w:pStyle w:val="33"/>
        <w:jc w:val="center"/>
      </w:pPr>
      <w:bookmarkStart w:id="3" w:name="二维码"/>
      <w:bookmarkEnd w:id="3"/>
    </w:p>
    <w:p w14:paraId="7E20A22D">
      <w:pPr>
        <w:pStyle w:val="33"/>
        <w:jc w:val="center"/>
      </w:pPr>
    </w:p>
    <w:p w14:paraId="07383F6C">
      <w:pPr>
        <w:pStyle w:val="33"/>
        <w:jc w:val="center"/>
        <w:rPr>
          <w:rFonts w:hint="eastAsia"/>
        </w:rPr>
      </w:pPr>
    </w:p>
    <w:p w14:paraId="446DC5B0">
      <w:pPr>
        <w:pStyle w:val="33"/>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557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F8C7C6">
            <w:pPr>
              <w:pStyle w:val="33"/>
              <w:numPr>
                <w:numId w:val="0"/>
              </w:numPr>
              <w:spacing w:line="240" w:lineRule="auto"/>
              <w:ind w:leftChars="0"/>
              <w:jc w:val="distribute"/>
            </w:pPr>
            <w:r>
              <w:rPr>
                <w:rFonts w:hint="eastAsia"/>
              </w:rPr>
              <w:t>工程地点</w:t>
            </w:r>
          </w:p>
        </w:tc>
        <w:tc>
          <w:tcPr>
            <w:tcW w:w="475" w:type="dxa"/>
            <w:vAlign w:val="center"/>
          </w:tcPr>
          <w:p w14:paraId="4056C6A3">
            <w:pPr>
              <w:pStyle w:val="33"/>
              <w:numPr>
                <w:numId w:val="0"/>
              </w:numPr>
              <w:spacing w:line="240" w:lineRule="auto"/>
              <w:ind w:leftChars="0" w:right="-31" w:rightChars="-15"/>
              <w:jc w:val="center"/>
            </w:pPr>
            <w:r>
              <w:rPr>
                <w:rFonts w:hint="eastAsia"/>
              </w:rPr>
              <w:t>：</w:t>
            </w:r>
          </w:p>
        </w:tc>
        <w:tc>
          <w:tcPr>
            <w:tcW w:w="4624" w:type="dxa"/>
            <w:tcBorders>
              <w:bottom w:val="single" w:color="auto" w:sz="4" w:space="0"/>
            </w:tcBorders>
            <w:vAlign w:val="center"/>
          </w:tcPr>
          <w:p w14:paraId="1BF1F793">
            <w:pPr>
              <w:pStyle w:val="33"/>
              <w:numPr>
                <w:numId w:val="0"/>
              </w:numPr>
              <w:spacing w:line="240" w:lineRule="auto"/>
              <w:ind w:leftChars="0"/>
              <w:jc w:val="center"/>
            </w:pPr>
            <w:bookmarkStart w:id="4" w:name="项目地点"/>
            <w:bookmarkEnd w:id="4"/>
          </w:p>
        </w:tc>
      </w:tr>
      <w:tr w14:paraId="47AD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244D87">
            <w:pPr>
              <w:pStyle w:val="33"/>
              <w:numPr>
                <w:numId w:val="0"/>
              </w:numPr>
              <w:spacing w:line="240" w:lineRule="auto"/>
              <w:ind w:leftChars="0"/>
              <w:jc w:val="distribute"/>
            </w:pPr>
            <w:r>
              <w:rPr>
                <w:rFonts w:hint="eastAsia"/>
              </w:rPr>
              <w:t>建设单位</w:t>
            </w:r>
          </w:p>
        </w:tc>
        <w:tc>
          <w:tcPr>
            <w:tcW w:w="475" w:type="dxa"/>
            <w:vAlign w:val="center"/>
          </w:tcPr>
          <w:p w14:paraId="4248B647">
            <w:pPr>
              <w:pStyle w:val="33"/>
              <w:numPr>
                <w:numId w:val="0"/>
              </w:numPr>
              <w:spacing w:line="240" w:lineRule="auto"/>
              <w:ind w:leftChars="0"/>
              <w:jc w:val="center"/>
            </w:pPr>
            <w:r>
              <w:rPr>
                <w:rFonts w:hint="eastAsia"/>
              </w:rPr>
              <w:t>：</w:t>
            </w:r>
          </w:p>
        </w:tc>
        <w:tc>
          <w:tcPr>
            <w:tcW w:w="4624" w:type="dxa"/>
            <w:tcBorders>
              <w:top w:val="single" w:color="auto" w:sz="4" w:space="0"/>
              <w:bottom w:val="single" w:color="auto" w:sz="4" w:space="0"/>
            </w:tcBorders>
            <w:vAlign w:val="center"/>
          </w:tcPr>
          <w:p w14:paraId="7F349B86">
            <w:pPr>
              <w:pStyle w:val="33"/>
              <w:numPr>
                <w:numId w:val="0"/>
              </w:numPr>
              <w:spacing w:line="240" w:lineRule="auto"/>
              <w:ind w:leftChars="0"/>
              <w:jc w:val="center"/>
            </w:pPr>
            <w:bookmarkStart w:id="5" w:name="建设单位"/>
            <w:bookmarkEnd w:id="5"/>
          </w:p>
        </w:tc>
      </w:tr>
      <w:tr w14:paraId="393B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699C8E">
            <w:pPr>
              <w:pStyle w:val="33"/>
              <w:numPr>
                <w:numId w:val="0"/>
              </w:numPr>
              <w:spacing w:line="240" w:lineRule="auto"/>
              <w:ind w:leftChars="0"/>
              <w:jc w:val="distribute"/>
            </w:pPr>
            <w:r>
              <w:rPr>
                <w:rFonts w:hint="eastAsia"/>
              </w:rPr>
              <w:t>设计单位</w:t>
            </w:r>
          </w:p>
        </w:tc>
        <w:tc>
          <w:tcPr>
            <w:tcW w:w="475" w:type="dxa"/>
            <w:vAlign w:val="center"/>
          </w:tcPr>
          <w:p w14:paraId="072C5092">
            <w:pPr>
              <w:pStyle w:val="33"/>
              <w:numPr>
                <w:numId w:val="0"/>
              </w:numPr>
              <w:spacing w:line="240" w:lineRule="auto"/>
              <w:ind w:leftChars="0"/>
              <w:jc w:val="center"/>
            </w:pPr>
            <w:r>
              <w:rPr>
                <w:rFonts w:hint="eastAsia"/>
              </w:rPr>
              <w:t>：</w:t>
            </w:r>
          </w:p>
        </w:tc>
        <w:tc>
          <w:tcPr>
            <w:tcW w:w="4624" w:type="dxa"/>
            <w:tcBorders>
              <w:top w:val="single" w:color="auto" w:sz="4" w:space="0"/>
              <w:bottom w:val="single" w:color="auto" w:sz="4" w:space="0"/>
            </w:tcBorders>
            <w:vAlign w:val="center"/>
          </w:tcPr>
          <w:p w14:paraId="62C6D0B2">
            <w:pPr>
              <w:pStyle w:val="33"/>
              <w:numPr>
                <w:numId w:val="0"/>
              </w:numPr>
              <w:spacing w:line="240" w:lineRule="auto"/>
              <w:ind w:leftChars="0"/>
              <w:jc w:val="center"/>
            </w:pPr>
            <w:bookmarkStart w:id="6" w:name="设计单位"/>
            <w:bookmarkEnd w:id="6"/>
          </w:p>
        </w:tc>
      </w:tr>
      <w:tr w14:paraId="34DB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B82133">
            <w:pPr>
              <w:pStyle w:val="33"/>
              <w:numPr>
                <w:numId w:val="0"/>
              </w:numPr>
              <w:spacing w:line="240" w:lineRule="auto"/>
              <w:ind w:leftChars="0"/>
              <w:jc w:val="distribute"/>
            </w:pPr>
            <w:r>
              <w:rPr>
                <w:rFonts w:hint="eastAsia"/>
              </w:rPr>
              <w:t>设计人</w:t>
            </w:r>
          </w:p>
        </w:tc>
        <w:tc>
          <w:tcPr>
            <w:tcW w:w="475" w:type="dxa"/>
            <w:vAlign w:val="center"/>
          </w:tcPr>
          <w:p w14:paraId="1CDBCA15">
            <w:pPr>
              <w:pStyle w:val="33"/>
              <w:numPr>
                <w:numId w:val="0"/>
              </w:numPr>
              <w:spacing w:line="240" w:lineRule="auto"/>
              <w:ind w:leftChars="0"/>
              <w:jc w:val="center"/>
            </w:pPr>
            <w:r>
              <w:rPr>
                <w:rFonts w:hint="eastAsia"/>
              </w:rPr>
              <w:t>：</w:t>
            </w:r>
          </w:p>
        </w:tc>
        <w:tc>
          <w:tcPr>
            <w:tcW w:w="4624" w:type="dxa"/>
            <w:tcBorders>
              <w:top w:val="single" w:color="auto" w:sz="4" w:space="0"/>
              <w:bottom w:val="single" w:color="auto" w:sz="4" w:space="0"/>
            </w:tcBorders>
            <w:vAlign w:val="center"/>
          </w:tcPr>
          <w:p w14:paraId="166B1816">
            <w:pPr>
              <w:pStyle w:val="33"/>
              <w:numPr>
                <w:numId w:val="0"/>
              </w:numPr>
              <w:spacing w:line="240" w:lineRule="auto"/>
              <w:ind w:leftChars="0"/>
              <w:jc w:val="center"/>
            </w:pPr>
          </w:p>
        </w:tc>
      </w:tr>
      <w:tr w14:paraId="7B7B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40D4E1">
            <w:pPr>
              <w:pStyle w:val="33"/>
              <w:numPr>
                <w:numId w:val="0"/>
              </w:numPr>
              <w:spacing w:line="240" w:lineRule="auto"/>
              <w:ind w:leftChars="0"/>
              <w:jc w:val="distribute"/>
            </w:pPr>
            <w:r>
              <w:rPr>
                <w:rFonts w:hint="eastAsia"/>
              </w:rPr>
              <w:t>校对人</w:t>
            </w:r>
          </w:p>
        </w:tc>
        <w:tc>
          <w:tcPr>
            <w:tcW w:w="475" w:type="dxa"/>
            <w:vAlign w:val="center"/>
          </w:tcPr>
          <w:p w14:paraId="5BCA99D0">
            <w:pPr>
              <w:pStyle w:val="33"/>
              <w:numPr>
                <w:numId w:val="0"/>
              </w:numPr>
              <w:spacing w:line="240" w:lineRule="auto"/>
              <w:ind w:leftChars="0"/>
              <w:jc w:val="center"/>
            </w:pPr>
            <w:r>
              <w:rPr>
                <w:rFonts w:hint="eastAsia"/>
              </w:rPr>
              <w:t>：</w:t>
            </w:r>
          </w:p>
        </w:tc>
        <w:tc>
          <w:tcPr>
            <w:tcW w:w="4624" w:type="dxa"/>
            <w:tcBorders>
              <w:top w:val="single" w:color="auto" w:sz="4" w:space="0"/>
              <w:bottom w:val="single" w:color="auto" w:sz="4" w:space="0"/>
            </w:tcBorders>
            <w:vAlign w:val="center"/>
          </w:tcPr>
          <w:p w14:paraId="7360E970">
            <w:pPr>
              <w:pStyle w:val="33"/>
              <w:numPr>
                <w:numId w:val="0"/>
              </w:numPr>
              <w:spacing w:line="240" w:lineRule="auto"/>
              <w:ind w:leftChars="0"/>
              <w:jc w:val="center"/>
            </w:pPr>
          </w:p>
        </w:tc>
      </w:tr>
      <w:tr w14:paraId="3679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27EE84">
            <w:pPr>
              <w:pStyle w:val="33"/>
              <w:numPr>
                <w:numId w:val="0"/>
              </w:numPr>
              <w:spacing w:line="240" w:lineRule="auto"/>
              <w:ind w:leftChars="0"/>
              <w:jc w:val="distribute"/>
            </w:pPr>
            <w:r>
              <w:rPr>
                <w:rFonts w:hint="eastAsia"/>
              </w:rPr>
              <w:t>审定人</w:t>
            </w:r>
          </w:p>
        </w:tc>
        <w:tc>
          <w:tcPr>
            <w:tcW w:w="475" w:type="dxa"/>
            <w:vAlign w:val="center"/>
          </w:tcPr>
          <w:p w14:paraId="5CD50C12">
            <w:pPr>
              <w:pStyle w:val="33"/>
              <w:numPr>
                <w:numId w:val="0"/>
              </w:numPr>
              <w:spacing w:line="240" w:lineRule="auto"/>
              <w:ind w:leftChars="0"/>
              <w:jc w:val="center"/>
            </w:pPr>
            <w:r>
              <w:rPr>
                <w:rFonts w:hint="eastAsia"/>
              </w:rPr>
              <w:t>：</w:t>
            </w:r>
          </w:p>
        </w:tc>
        <w:tc>
          <w:tcPr>
            <w:tcW w:w="4624" w:type="dxa"/>
            <w:tcBorders>
              <w:top w:val="single" w:color="auto" w:sz="4" w:space="0"/>
              <w:bottom w:val="single" w:color="auto" w:sz="4" w:space="0"/>
            </w:tcBorders>
            <w:vAlign w:val="center"/>
          </w:tcPr>
          <w:p w14:paraId="564453C7">
            <w:pPr>
              <w:pStyle w:val="33"/>
              <w:numPr>
                <w:numId w:val="0"/>
              </w:numPr>
              <w:spacing w:line="240" w:lineRule="auto"/>
              <w:ind w:leftChars="0"/>
              <w:jc w:val="center"/>
            </w:pPr>
          </w:p>
        </w:tc>
      </w:tr>
      <w:tr w14:paraId="7921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2F0409">
            <w:pPr>
              <w:pStyle w:val="33"/>
              <w:numPr>
                <w:numId w:val="0"/>
              </w:numPr>
              <w:spacing w:line="240" w:lineRule="auto"/>
              <w:ind w:leftChars="0"/>
              <w:jc w:val="distribute"/>
            </w:pPr>
            <w:r>
              <w:rPr>
                <w:rFonts w:hint="eastAsia"/>
              </w:rPr>
              <w:t>报告日期</w:t>
            </w:r>
          </w:p>
        </w:tc>
        <w:tc>
          <w:tcPr>
            <w:tcW w:w="475" w:type="dxa"/>
            <w:vAlign w:val="center"/>
          </w:tcPr>
          <w:p w14:paraId="529E0ABC">
            <w:pPr>
              <w:pStyle w:val="33"/>
              <w:numPr>
                <w:numId w:val="0"/>
              </w:numPr>
              <w:spacing w:line="240" w:lineRule="auto"/>
              <w:ind w:leftChars="0"/>
              <w:jc w:val="center"/>
            </w:pPr>
            <w:r>
              <w:rPr>
                <w:rFonts w:hint="eastAsia"/>
              </w:rPr>
              <w:t>：</w:t>
            </w:r>
          </w:p>
        </w:tc>
        <w:tc>
          <w:tcPr>
            <w:tcW w:w="4624" w:type="dxa"/>
            <w:tcBorders>
              <w:top w:val="single" w:color="auto" w:sz="4" w:space="0"/>
              <w:bottom w:val="single" w:color="auto" w:sz="4" w:space="0"/>
            </w:tcBorders>
            <w:vAlign w:val="center"/>
          </w:tcPr>
          <w:p w14:paraId="1EE992C9">
            <w:pPr>
              <w:pStyle w:val="33"/>
              <w:numPr>
                <w:numId w:val="0"/>
              </w:numPr>
              <w:spacing w:line="240" w:lineRule="auto"/>
              <w:ind w:leftChars="0"/>
              <w:jc w:val="center"/>
            </w:pPr>
            <w:bookmarkStart w:id="7" w:name="报告日期"/>
            <w:bookmarkEnd w:id="7"/>
          </w:p>
        </w:tc>
      </w:tr>
    </w:tbl>
    <w:p w14:paraId="29F7F7A2"/>
    <w:p w14:paraId="7CDEBEB9">
      <w:pPr>
        <w:rPr>
          <w:rFonts w:hint="eastAsia"/>
        </w:rPr>
      </w:pPr>
    </w:p>
    <w:p w14:paraId="4FAEDE28">
      <w:pPr>
        <w:pStyle w:val="35"/>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AAB3F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FE6218A">
            <w:pPr>
              <w:pStyle w:val="35"/>
              <w:numPr>
                <w:numId w:val="0"/>
              </w:numPr>
              <w:ind w:leftChars="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4F27606">
            <w:pPr>
              <w:pStyle w:val="35"/>
              <w:numPr>
                <w:numId w:val="0"/>
              </w:numPr>
              <w:ind w:leftChars="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8D8D384">
            <w:pPr>
              <w:pStyle w:val="35"/>
              <w:numPr>
                <w:numId w:val="0"/>
              </w:numPr>
              <w:spacing w:line="240" w:lineRule="auto"/>
              <w:ind w:leftChars="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7B6D0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8E66E72">
            <w:pPr>
              <w:pStyle w:val="35"/>
              <w:numPr>
                <w:numId w:val="0"/>
              </w:numPr>
              <w:ind w:leftChars="0"/>
              <w:jc w:val="distribute"/>
              <w:rPr>
                <w:szCs w:val="18"/>
              </w:rPr>
            </w:pPr>
            <w:r>
              <w:rPr>
                <w:rFonts w:hint="eastAsia"/>
                <w:szCs w:val="18"/>
              </w:rPr>
              <w:t>软件版本</w:t>
            </w:r>
          </w:p>
        </w:tc>
        <w:tc>
          <w:tcPr>
            <w:tcW w:w="3143" w:type="dxa"/>
            <w:tcBorders>
              <w:top w:val="nil"/>
              <w:left w:val="nil"/>
              <w:bottom w:val="nil"/>
              <w:right w:val="nil"/>
            </w:tcBorders>
            <w:vAlign w:val="bottom"/>
          </w:tcPr>
          <w:p w14:paraId="006E68AB">
            <w:pPr>
              <w:pStyle w:val="35"/>
              <w:numPr>
                <w:numId w:val="0"/>
              </w:numPr>
              <w:ind w:leftChars="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CE58A61">
            <w:pPr>
              <w:spacing w:line="360" w:lineRule="exact"/>
              <w:ind w:firstLine="360"/>
              <w:rPr>
                <w:sz w:val="18"/>
                <w:szCs w:val="18"/>
              </w:rPr>
            </w:pPr>
          </w:p>
        </w:tc>
      </w:tr>
      <w:tr w14:paraId="02D1903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04DAD87">
            <w:pPr>
              <w:pStyle w:val="35"/>
              <w:numPr>
                <w:numId w:val="0"/>
              </w:numPr>
              <w:ind w:leftChars="0"/>
              <w:jc w:val="distribute"/>
              <w:rPr>
                <w:szCs w:val="18"/>
              </w:rPr>
            </w:pPr>
            <w:r>
              <w:rPr>
                <w:rFonts w:hint="eastAsia"/>
                <w:szCs w:val="18"/>
              </w:rPr>
              <w:t>正版授权码</w:t>
            </w:r>
          </w:p>
        </w:tc>
        <w:tc>
          <w:tcPr>
            <w:tcW w:w="3143" w:type="dxa"/>
            <w:tcBorders>
              <w:top w:val="nil"/>
              <w:left w:val="nil"/>
              <w:bottom w:val="nil"/>
              <w:right w:val="nil"/>
            </w:tcBorders>
            <w:vAlign w:val="bottom"/>
          </w:tcPr>
          <w:p w14:paraId="56DA6296">
            <w:pPr>
              <w:pStyle w:val="35"/>
              <w:numPr>
                <w:numId w:val="0"/>
              </w:numPr>
              <w:ind w:leftChars="0"/>
              <w:rPr>
                <w:szCs w:val="18"/>
              </w:rPr>
            </w:pPr>
            <w:r>
              <w:rPr>
                <w:rFonts w:hint="eastAsia"/>
                <w:szCs w:val="18"/>
              </w:rPr>
              <w:t xml:space="preserve">: </w:t>
            </w:r>
          </w:p>
        </w:tc>
        <w:tc>
          <w:tcPr>
            <w:tcW w:w="3958" w:type="dxa"/>
            <w:vMerge w:val="continue"/>
            <w:tcBorders>
              <w:top w:val="single" w:color="auto" w:sz="2" w:space="0"/>
              <w:left w:val="nil"/>
              <w:bottom w:val="nil"/>
              <w:right w:val="nil"/>
            </w:tcBorders>
            <w:vAlign w:val="center"/>
          </w:tcPr>
          <w:p w14:paraId="659AFC07">
            <w:pPr>
              <w:spacing w:line="360" w:lineRule="exact"/>
              <w:ind w:firstLine="360"/>
              <w:rPr>
                <w:sz w:val="18"/>
                <w:szCs w:val="18"/>
              </w:rPr>
            </w:pPr>
          </w:p>
        </w:tc>
      </w:tr>
      <w:tr w14:paraId="324D11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DDFBC3">
            <w:pPr>
              <w:pStyle w:val="35"/>
              <w:numPr>
                <w:numId w:val="0"/>
              </w:numPr>
              <w:ind w:leftChars="0"/>
              <w:jc w:val="distribute"/>
              <w:rPr>
                <w:szCs w:val="18"/>
              </w:rPr>
            </w:pPr>
            <w:r>
              <w:rPr>
                <w:rFonts w:hint="eastAsia"/>
                <w:szCs w:val="18"/>
              </w:rPr>
              <w:t>研发单位</w:t>
            </w:r>
          </w:p>
        </w:tc>
        <w:tc>
          <w:tcPr>
            <w:tcW w:w="3143" w:type="dxa"/>
            <w:tcBorders>
              <w:top w:val="nil"/>
              <w:left w:val="nil"/>
              <w:bottom w:val="nil"/>
              <w:right w:val="nil"/>
            </w:tcBorders>
            <w:vAlign w:val="bottom"/>
          </w:tcPr>
          <w:p w14:paraId="706404D1">
            <w:pPr>
              <w:pStyle w:val="35"/>
              <w:numPr>
                <w:numId w:val="0"/>
              </w:numPr>
              <w:ind w:leftChars="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C1AE7DD">
            <w:pPr>
              <w:spacing w:line="360" w:lineRule="exact"/>
              <w:ind w:firstLine="360"/>
              <w:rPr>
                <w:sz w:val="18"/>
                <w:szCs w:val="18"/>
              </w:rPr>
            </w:pPr>
          </w:p>
        </w:tc>
      </w:tr>
    </w:tbl>
    <w:p w14:paraId="24AA2AA2">
      <w:pPr>
        <w:pStyle w:val="17"/>
        <w:rPr>
          <w:lang w:val="en-GB"/>
        </w:rPr>
        <w:sectPr>
          <w:headerReference r:id="rId3" w:type="default"/>
          <w:footerReference r:id="rId4" w:type="default"/>
          <w:pgSz w:w="11906" w:h="16838"/>
          <w:pgMar w:top="1440" w:right="1800" w:bottom="426" w:left="1800" w:header="851" w:footer="992" w:gutter="0"/>
          <w:cols w:space="425" w:num="1"/>
          <w:titlePg/>
          <w:docGrid w:type="lines" w:linePitch="312" w:charSpace="0"/>
        </w:sectPr>
      </w:pPr>
    </w:p>
    <w:p w14:paraId="134A0EFD">
      <w:pPr>
        <w:pStyle w:val="2"/>
        <w:numPr>
          <w:numId w:val="0"/>
        </w:numPr>
        <w:ind w:leftChars="0"/>
        <w:rPr>
          <w:rFonts w:ascii="微软雅黑" w:hAnsi="微软雅黑" w:eastAsia="微软雅黑"/>
        </w:rPr>
      </w:pPr>
      <w:bookmarkStart w:id="10" w:name="_Toc420663548"/>
      <w:bookmarkStart w:id="11" w:name="_Toc420309360"/>
      <w:r>
        <w:rPr>
          <w:rFonts w:hint="eastAsia" w:ascii="微软雅黑" w:hAnsi="微软雅黑" w:eastAsia="微软雅黑"/>
        </w:rPr>
        <w:t>建筑概况</w:t>
      </w:r>
      <w:bookmarkEnd w:id="10"/>
      <w:bookmarkEnd w:id="11"/>
    </w:p>
    <w:p w14:paraId="3F3D1E54">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1 建筑概况</w:t>
      </w:r>
    </w:p>
    <w:p w14:paraId="21E993F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65"/>
        <w:gridCol w:w="7201"/>
      </w:tblGrid>
      <w:tr w14:paraId="7A88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23FBC286">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工程名称</w:t>
            </w:r>
          </w:p>
        </w:tc>
        <w:tc>
          <w:tcPr>
            <w:tcW w:w="0" w:type="auto"/>
            <w:shd w:val="clear"/>
            <w:vAlign w:val="center"/>
          </w:tcPr>
          <w:p w14:paraId="6AC83D9A">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柳州市新生幼儿园</w:t>
            </w:r>
          </w:p>
        </w:tc>
      </w:tr>
      <w:tr w14:paraId="6174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096CEF9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工程地点</w:t>
            </w:r>
          </w:p>
        </w:tc>
        <w:tc>
          <w:tcPr>
            <w:tcW w:w="0" w:type="auto"/>
            <w:shd w:val="clear"/>
            <w:vAlign w:val="center"/>
          </w:tcPr>
          <w:p w14:paraId="21A81ED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柳州市城区核心片区</w:t>
            </w:r>
          </w:p>
        </w:tc>
      </w:tr>
      <w:tr w14:paraId="47F5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5DCA26C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建筑热工设计分区</w:t>
            </w:r>
          </w:p>
        </w:tc>
        <w:tc>
          <w:tcPr>
            <w:tcW w:w="0" w:type="auto"/>
            <w:shd w:val="clear"/>
            <w:vAlign w:val="center"/>
          </w:tcPr>
          <w:p w14:paraId="77A9EDE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夏热冬暖地区</w:t>
            </w:r>
          </w:p>
        </w:tc>
      </w:tr>
      <w:tr w14:paraId="5E87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52C824B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建筑面积</w:t>
            </w:r>
          </w:p>
        </w:tc>
        <w:tc>
          <w:tcPr>
            <w:tcW w:w="0" w:type="auto"/>
            <w:shd w:val="clear"/>
            <w:vAlign w:val="center"/>
          </w:tcPr>
          <w:p w14:paraId="05931B8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2800 ㎡</w:t>
            </w:r>
          </w:p>
        </w:tc>
      </w:tr>
      <w:tr w14:paraId="36F6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EC3893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建筑层数</w:t>
            </w:r>
          </w:p>
        </w:tc>
        <w:tc>
          <w:tcPr>
            <w:tcW w:w="0" w:type="auto"/>
            <w:shd w:val="clear"/>
            <w:vAlign w:val="center"/>
          </w:tcPr>
          <w:p w14:paraId="3F34830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地上 3 层</w:t>
            </w:r>
          </w:p>
        </w:tc>
      </w:tr>
      <w:tr w14:paraId="0EDA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2281113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建筑高度</w:t>
            </w:r>
          </w:p>
        </w:tc>
        <w:tc>
          <w:tcPr>
            <w:tcW w:w="0" w:type="auto"/>
            <w:shd w:val="clear"/>
            <w:vAlign w:val="center"/>
          </w:tcPr>
          <w:p w14:paraId="18834CB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12m</w:t>
            </w:r>
          </w:p>
        </w:tc>
      </w:tr>
      <w:tr w14:paraId="5550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9A14DF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功能布局</w:t>
            </w:r>
          </w:p>
        </w:tc>
        <w:tc>
          <w:tcPr>
            <w:tcW w:w="0" w:type="auto"/>
            <w:shd w:val="clear"/>
            <w:vAlign w:val="center"/>
          </w:tcPr>
          <w:p w14:paraId="2686C33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1-3 层均包含幼儿活动室、寝室、办公区、多功能厅、厨房、卫生间等功能区域，其中活动室、寝室为主要通风需求房间</w:t>
            </w:r>
          </w:p>
        </w:tc>
      </w:tr>
    </w:tbl>
    <w:p w14:paraId="686BCC6B">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2 计算依据</w:t>
      </w:r>
    </w:p>
    <w:p w14:paraId="3D9A907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《绿色建筑评价标准》GB/T 50378-2019（2024 年版）</w:t>
      </w:r>
    </w:p>
    <w:p w14:paraId="3DB373C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《绿色建筑评价技术细则》</w:t>
      </w:r>
    </w:p>
    <w:p w14:paraId="23A4E16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《住宅设计规范》GB 50096—2011</w:t>
      </w:r>
    </w:p>
    <w:p w14:paraId="51C7B7C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柳州市新生幼儿园建筑施工图纸</w:t>
      </w:r>
    </w:p>
    <w:p w14:paraId="5D46CDB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《民用建筑设计统一标准》GB 50352-2019</w:t>
      </w:r>
    </w:p>
    <w:p w14:paraId="3C45645F">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3 参考标准</w:t>
      </w:r>
    </w:p>
    <w:p w14:paraId="167A8CB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依据《绿色建筑评价标准》GB/T 50378-2019（2024 年版）第 5.2.10 条第 1 款规定，结合本项目所在夏热冬暖地区的气候特点，通风开口面积与房间地板面积的比例得分规则如下：</w:t>
      </w:r>
    </w:p>
    <w:p w14:paraId="0020C50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40"/>
        <w:gridCol w:w="2892"/>
        <w:gridCol w:w="427"/>
      </w:tblGrid>
      <w:tr w14:paraId="415A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shd w:val="clear"/>
            <w:vAlign w:val="center"/>
          </w:tcPr>
          <w:p w14:paraId="7FA8631A">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气候区</w:t>
            </w:r>
          </w:p>
        </w:tc>
        <w:tc>
          <w:tcPr>
            <w:tcW w:w="0" w:type="auto"/>
            <w:shd w:val="clear"/>
            <w:vAlign w:val="center"/>
          </w:tcPr>
          <w:p w14:paraId="4E9D1F13">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通风开口面积与房间地板面积比例</w:t>
            </w:r>
          </w:p>
        </w:tc>
        <w:tc>
          <w:tcPr>
            <w:tcW w:w="0" w:type="auto"/>
            <w:shd w:val="clear"/>
            <w:vAlign w:val="center"/>
          </w:tcPr>
          <w:p w14:paraId="1F056897">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得分</w:t>
            </w:r>
          </w:p>
        </w:tc>
      </w:tr>
      <w:tr w14:paraId="6DE2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5393DA5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夏热冬暖、温和 B 地区</w:t>
            </w:r>
          </w:p>
        </w:tc>
        <w:tc>
          <w:tcPr>
            <w:tcW w:w="0" w:type="auto"/>
            <w:shd w:val="clear"/>
            <w:vAlign w:val="center"/>
          </w:tcPr>
          <w:p w14:paraId="34B3DB6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12%</w:t>
            </w:r>
          </w:p>
        </w:tc>
        <w:tc>
          <w:tcPr>
            <w:tcW w:w="0" w:type="auto"/>
            <w:shd w:val="clear"/>
            <w:vAlign w:val="center"/>
          </w:tcPr>
          <w:p w14:paraId="182CA83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 分</w:t>
            </w:r>
          </w:p>
        </w:tc>
      </w:tr>
      <w:tr w14:paraId="6C89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1A16A631">
            <w:pPr>
              <w:numPr>
                <w:numId w:val="0"/>
              </w:numPr>
              <w:ind w:leftChars="0"/>
              <w:rPr>
                <w:rFonts w:hint="eastAsia" w:ascii="宋体"/>
                <w:color w:val="000000"/>
                <w:sz w:val="19"/>
                <w:szCs w:val="19"/>
              </w:rPr>
            </w:pPr>
          </w:p>
        </w:tc>
        <w:tc>
          <w:tcPr>
            <w:tcW w:w="0" w:type="auto"/>
            <w:shd w:val="clear"/>
            <w:vAlign w:val="center"/>
          </w:tcPr>
          <w:p w14:paraId="64E717B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14%</w:t>
            </w:r>
          </w:p>
        </w:tc>
        <w:tc>
          <w:tcPr>
            <w:tcW w:w="0" w:type="auto"/>
            <w:shd w:val="clear"/>
            <w:vAlign w:val="center"/>
          </w:tcPr>
          <w:p w14:paraId="5F81FA7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6 分</w:t>
            </w:r>
          </w:p>
        </w:tc>
      </w:tr>
      <w:tr w14:paraId="3BC5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5682E772">
            <w:pPr>
              <w:numPr>
                <w:numId w:val="0"/>
              </w:numPr>
              <w:ind w:leftChars="0"/>
              <w:rPr>
                <w:rFonts w:hint="eastAsia" w:ascii="宋体"/>
                <w:color w:val="000000"/>
                <w:sz w:val="19"/>
                <w:szCs w:val="19"/>
              </w:rPr>
            </w:pPr>
          </w:p>
        </w:tc>
        <w:tc>
          <w:tcPr>
            <w:tcW w:w="0" w:type="auto"/>
            <w:shd w:val="clear"/>
            <w:vAlign w:val="center"/>
          </w:tcPr>
          <w:p w14:paraId="24C6194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16%</w:t>
            </w:r>
          </w:p>
        </w:tc>
        <w:tc>
          <w:tcPr>
            <w:tcW w:w="0" w:type="auto"/>
            <w:shd w:val="clear"/>
            <w:vAlign w:val="center"/>
          </w:tcPr>
          <w:p w14:paraId="6F7859D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7 分</w:t>
            </w:r>
          </w:p>
        </w:tc>
      </w:tr>
      <w:tr w14:paraId="78FF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1DA8D009">
            <w:pPr>
              <w:numPr>
                <w:numId w:val="0"/>
              </w:numPr>
              <w:ind w:leftChars="0"/>
              <w:rPr>
                <w:rFonts w:hint="eastAsia" w:ascii="宋体"/>
                <w:color w:val="000000"/>
                <w:sz w:val="19"/>
                <w:szCs w:val="19"/>
              </w:rPr>
            </w:pPr>
          </w:p>
        </w:tc>
        <w:tc>
          <w:tcPr>
            <w:tcW w:w="0" w:type="auto"/>
            <w:shd w:val="clear"/>
            <w:vAlign w:val="center"/>
          </w:tcPr>
          <w:p w14:paraId="523259A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w:t>
            </w:r>
          </w:p>
        </w:tc>
        <w:tc>
          <w:tcPr>
            <w:tcW w:w="0" w:type="auto"/>
            <w:shd w:val="clear"/>
            <w:vAlign w:val="center"/>
          </w:tcPr>
          <w:p w14:paraId="02D243C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8 分</w:t>
            </w:r>
          </w:p>
        </w:tc>
      </w:tr>
    </w:tbl>
    <w:p w14:paraId="5E75119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本项目核心设计目标为满足最高得分要求，确保主要功能房间通风开口面积与地板面积比例不低于 18%。</w:t>
      </w:r>
    </w:p>
    <w:p w14:paraId="3E439806">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4 计算内容和方法</w:t>
      </w:r>
    </w:p>
    <w:p w14:paraId="3C3EBB5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4.1 计算范围</w:t>
      </w:r>
    </w:p>
    <w:p w14:paraId="660C21A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本次计算覆盖项目所有主要功能房间，包括幼儿活动室、寝室、办公区、多功能厅、厨房、卫生间等，统计各房间通风开口面积（门窗可开启面积）与地板面积的比例（简称 “开地比”），并汇总套内及建筑整体通风开口面积占比。</w:t>
      </w:r>
    </w:p>
    <w:p w14:paraId="3381A14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4.2 计算方法</w:t>
      </w:r>
    </w:p>
    <w:p w14:paraId="0C078C9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通风开口面积确定：依据《绿色建筑评价标准》条文说明，推拉窗、平开窗的通风开口面积按门窗实际可开启面积计算，固定窗不计入通风开口面积；</w:t>
      </w:r>
    </w:p>
    <w:p w14:paraId="4B53955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地板面积计算：按房间净空面积（轴线内面积扣除墙体厚度）计算；</w:t>
      </w:r>
    </w:p>
    <w:p w14:paraId="46884F2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开地比计算公式：开地比（%）=（通风开口面积 ÷ 地板面积）×100%；</w:t>
      </w:r>
    </w:p>
    <w:p w14:paraId="139C808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统计原则：分层、分房间逐一统计，汇总各功能区域及建筑整体比例，取最小值作为评价依据。</w:t>
      </w:r>
    </w:p>
    <w:p w14:paraId="667C7631">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5 通风开口面积统计</w:t>
      </w:r>
    </w:p>
    <w:p w14:paraId="12C5811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本项目主要功能房间通风开口面积与地板面积比例统计如下表，所有门窗均选用可开启式设计，其中活动室、寝室采用大尺寸推拉窗，确保通风效果。</w:t>
      </w:r>
    </w:p>
    <w:p w14:paraId="161BBDA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Style w:val="23"/>
          <w:rFonts w:ascii="宋体" w:hAnsi="宋体" w:eastAsia="宋体" w:cs="宋体"/>
          <w:b/>
          <w:bCs/>
          <w:color w:val="000000"/>
          <w:kern w:val="0"/>
          <w:sz w:val="19"/>
          <w:szCs w:val="19"/>
          <w:bdr w:val="none" w:color="auto" w:sz="0" w:space="0"/>
          <w:lang w:val="en-US" w:eastAsia="zh-CN" w:bidi="ar"/>
        </w:rPr>
        <w:t>表 5-1 建筑主要功能房间通风开口面积统计表</w:t>
      </w:r>
    </w:p>
    <w:p w14:paraId="5A39D33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24"/>
        <w:gridCol w:w="713"/>
        <w:gridCol w:w="726"/>
        <w:gridCol w:w="753"/>
        <w:gridCol w:w="713"/>
        <w:gridCol w:w="1163"/>
        <w:gridCol w:w="1492"/>
        <w:gridCol w:w="1163"/>
        <w:gridCol w:w="919"/>
      </w:tblGrid>
      <w:tr w14:paraId="150A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shd w:val="clear"/>
            <w:vAlign w:val="center"/>
          </w:tcPr>
          <w:p w14:paraId="606CA4FA">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层号</w:t>
            </w:r>
          </w:p>
        </w:tc>
        <w:tc>
          <w:tcPr>
            <w:tcW w:w="0" w:type="auto"/>
            <w:shd w:val="clear"/>
            <w:vAlign w:val="center"/>
          </w:tcPr>
          <w:p w14:paraId="0EB7944D">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房间类型</w:t>
            </w:r>
          </w:p>
        </w:tc>
        <w:tc>
          <w:tcPr>
            <w:tcW w:w="0" w:type="auto"/>
            <w:shd w:val="clear"/>
            <w:vAlign w:val="center"/>
          </w:tcPr>
          <w:p w14:paraId="264EFDF1">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房间编号</w:t>
            </w:r>
          </w:p>
        </w:tc>
        <w:tc>
          <w:tcPr>
            <w:tcW w:w="0" w:type="auto"/>
            <w:shd w:val="clear"/>
            <w:vAlign w:val="center"/>
          </w:tcPr>
          <w:p w14:paraId="2F0843BB">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门窗编号</w:t>
            </w:r>
          </w:p>
        </w:tc>
        <w:tc>
          <w:tcPr>
            <w:tcW w:w="0" w:type="auto"/>
            <w:shd w:val="clear"/>
            <w:vAlign w:val="center"/>
          </w:tcPr>
          <w:p w14:paraId="49A62827">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门窗类型</w:t>
            </w:r>
          </w:p>
        </w:tc>
        <w:tc>
          <w:tcPr>
            <w:tcW w:w="0" w:type="auto"/>
            <w:shd w:val="clear"/>
            <w:vAlign w:val="center"/>
          </w:tcPr>
          <w:p w14:paraId="64726237">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门窗面积 (㎡)</w:t>
            </w:r>
          </w:p>
        </w:tc>
        <w:tc>
          <w:tcPr>
            <w:tcW w:w="0" w:type="auto"/>
            <w:shd w:val="clear"/>
            <w:vAlign w:val="center"/>
          </w:tcPr>
          <w:p w14:paraId="4B92043E">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通风开口面积 (㎡)</w:t>
            </w:r>
          </w:p>
        </w:tc>
        <w:tc>
          <w:tcPr>
            <w:tcW w:w="0" w:type="auto"/>
            <w:shd w:val="clear"/>
            <w:vAlign w:val="center"/>
          </w:tcPr>
          <w:p w14:paraId="5ABAC312">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地板面积 (㎡)</w:t>
            </w:r>
          </w:p>
        </w:tc>
        <w:tc>
          <w:tcPr>
            <w:tcW w:w="0" w:type="auto"/>
            <w:shd w:val="clear"/>
            <w:vAlign w:val="center"/>
          </w:tcPr>
          <w:p w14:paraId="51456E96">
            <w:pPr>
              <w:keepNext w:val="0"/>
              <w:keepLines w:val="0"/>
              <w:widowControl/>
              <w:numPr>
                <w:numId w:val="0"/>
              </w:numPr>
              <w:suppressLineNumbers w:val="0"/>
              <w:spacing w:before="0" w:beforeAutospacing="0" w:after="0" w:afterAutospacing="0" w:line="288" w:lineRule="atLeast"/>
              <w:ind w:leftChars="0" w:right="0" w:rightChars="0"/>
              <w:jc w:val="center"/>
              <w:rPr>
                <w:b/>
                <w:bCs/>
                <w:color w:val="000000"/>
                <w:sz w:val="19"/>
                <w:szCs w:val="19"/>
              </w:rPr>
            </w:pPr>
            <w:r>
              <w:rPr>
                <w:rFonts w:ascii="宋体" w:hAnsi="宋体" w:eastAsia="宋体" w:cs="宋体"/>
                <w:b/>
                <w:bCs/>
                <w:color w:val="000000"/>
                <w:kern w:val="0"/>
                <w:sz w:val="19"/>
                <w:szCs w:val="19"/>
                <w:bdr w:val="none" w:color="auto" w:sz="0" w:space="0"/>
                <w:lang w:val="en-US" w:eastAsia="zh-CN" w:bidi="ar"/>
              </w:rPr>
              <w:t>开地比 (%)</w:t>
            </w:r>
          </w:p>
        </w:tc>
      </w:tr>
      <w:tr w14:paraId="3D00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1D51E7B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 层</w:t>
            </w:r>
          </w:p>
        </w:tc>
        <w:tc>
          <w:tcPr>
            <w:tcW w:w="0" w:type="auto"/>
            <w:shd w:val="clear"/>
            <w:vAlign w:val="center"/>
          </w:tcPr>
          <w:p w14:paraId="23E9983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活动室</w:t>
            </w:r>
          </w:p>
        </w:tc>
        <w:tc>
          <w:tcPr>
            <w:tcW w:w="0" w:type="auto"/>
            <w:shd w:val="clear"/>
            <w:vAlign w:val="center"/>
          </w:tcPr>
          <w:p w14:paraId="2B712A6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101</w:t>
            </w:r>
          </w:p>
        </w:tc>
        <w:tc>
          <w:tcPr>
            <w:tcW w:w="0" w:type="auto"/>
            <w:shd w:val="clear"/>
            <w:vAlign w:val="center"/>
          </w:tcPr>
          <w:p w14:paraId="0309F5F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C2421</w:t>
            </w:r>
          </w:p>
        </w:tc>
        <w:tc>
          <w:tcPr>
            <w:tcW w:w="0" w:type="auto"/>
            <w:shd w:val="clear"/>
            <w:vAlign w:val="center"/>
          </w:tcPr>
          <w:p w14:paraId="02A2C02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3B5D760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43CC1F5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3436358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25.2</w:t>
            </w:r>
          </w:p>
        </w:tc>
        <w:tc>
          <w:tcPr>
            <w:tcW w:w="0" w:type="auto"/>
            <w:shd w:val="clear"/>
            <w:vAlign w:val="center"/>
          </w:tcPr>
          <w:p w14:paraId="3339CFB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6594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38568628">
            <w:pPr>
              <w:numPr>
                <w:numId w:val="0"/>
              </w:numPr>
              <w:ind w:leftChars="0"/>
              <w:rPr>
                <w:rFonts w:hint="eastAsia" w:ascii="宋体"/>
                <w:color w:val="000000"/>
                <w:sz w:val="19"/>
                <w:szCs w:val="19"/>
              </w:rPr>
            </w:pPr>
          </w:p>
        </w:tc>
        <w:tc>
          <w:tcPr>
            <w:tcW w:w="0" w:type="auto"/>
            <w:shd w:val="clear"/>
            <w:vAlign w:val="center"/>
          </w:tcPr>
          <w:p w14:paraId="1D32115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活动室</w:t>
            </w:r>
          </w:p>
        </w:tc>
        <w:tc>
          <w:tcPr>
            <w:tcW w:w="0" w:type="auto"/>
            <w:shd w:val="clear"/>
            <w:vAlign w:val="center"/>
          </w:tcPr>
          <w:p w14:paraId="77CD210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102</w:t>
            </w:r>
          </w:p>
        </w:tc>
        <w:tc>
          <w:tcPr>
            <w:tcW w:w="0" w:type="auto"/>
            <w:shd w:val="clear"/>
            <w:vAlign w:val="center"/>
          </w:tcPr>
          <w:p w14:paraId="441654D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C2421</w:t>
            </w:r>
          </w:p>
        </w:tc>
        <w:tc>
          <w:tcPr>
            <w:tcW w:w="0" w:type="auto"/>
            <w:shd w:val="clear"/>
            <w:vAlign w:val="center"/>
          </w:tcPr>
          <w:p w14:paraId="2D17D63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5C04652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41A0DCC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645C098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25.2</w:t>
            </w:r>
          </w:p>
        </w:tc>
        <w:tc>
          <w:tcPr>
            <w:tcW w:w="0" w:type="auto"/>
            <w:shd w:val="clear"/>
            <w:vAlign w:val="center"/>
          </w:tcPr>
          <w:p w14:paraId="549DED1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2398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7772FB9">
            <w:pPr>
              <w:numPr>
                <w:numId w:val="0"/>
              </w:numPr>
              <w:ind w:leftChars="0"/>
              <w:rPr>
                <w:rFonts w:hint="eastAsia" w:ascii="宋体"/>
                <w:color w:val="000000"/>
                <w:sz w:val="19"/>
                <w:szCs w:val="19"/>
              </w:rPr>
            </w:pPr>
          </w:p>
        </w:tc>
        <w:tc>
          <w:tcPr>
            <w:tcW w:w="0" w:type="auto"/>
            <w:shd w:val="clear"/>
            <w:vAlign w:val="center"/>
          </w:tcPr>
          <w:p w14:paraId="0ADE76B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寝室</w:t>
            </w:r>
          </w:p>
        </w:tc>
        <w:tc>
          <w:tcPr>
            <w:tcW w:w="0" w:type="auto"/>
            <w:shd w:val="clear"/>
            <w:vAlign w:val="center"/>
          </w:tcPr>
          <w:p w14:paraId="7BBCDCF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103</w:t>
            </w:r>
          </w:p>
        </w:tc>
        <w:tc>
          <w:tcPr>
            <w:tcW w:w="0" w:type="auto"/>
            <w:shd w:val="clear"/>
            <w:vAlign w:val="center"/>
          </w:tcPr>
          <w:p w14:paraId="12836CB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C1821</w:t>
            </w:r>
          </w:p>
        </w:tc>
        <w:tc>
          <w:tcPr>
            <w:tcW w:w="0" w:type="auto"/>
            <w:shd w:val="clear"/>
            <w:vAlign w:val="center"/>
          </w:tcPr>
          <w:p w14:paraId="0E12D4B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1E672FA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70EEA42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0D3DBE6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18.9</w:t>
            </w:r>
          </w:p>
        </w:tc>
        <w:tc>
          <w:tcPr>
            <w:tcW w:w="0" w:type="auto"/>
            <w:shd w:val="clear"/>
            <w:vAlign w:val="center"/>
          </w:tcPr>
          <w:p w14:paraId="13D99D8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1BC6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1842F684">
            <w:pPr>
              <w:numPr>
                <w:numId w:val="0"/>
              </w:numPr>
              <w:ind w:leftChars="0"/>
              <w:rPr>
                <w:rFonts w:hint="eastAsia" w:ascii="宋体"/>
                <w:color w:val="000000"/>
                <w:sz w:val="19"/>
                <w:szCs w:val="19"/>
              </w:rPr>
            </w:pPr>
          </w:p>
        </w:tc>
        <w:tc>
          <w:tcPr>
            <w:tcW w:w="0" w:type="auto"/>
            <w:shd w:val="clear"/>
            <w:vAlign w:val="center"/>
          </w:tcPr>
          <w:p w14:paraId="36D3E631">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寝室</w:t>
            </w:r>
          </w:p>
        </w:tc>
        <w:tc>
          <w:tcPr>
            <w:tcW w:w="0" w:type="auto"/>
            <w:shd w:val="clear"/>
            <w:vAlign w:val="center"/>
          </w:tcPr>
          <w:p w14:paraId="1037600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104</w:t>
            </w:r>
          </w:p>
        </w:tc>
        <w:tc>
          <w:tcPr>
            <w:tcW w:w="0" w:type="auto"/>
            <w:shd w:val="clear"/>
            <w:vAlign w:val="center"/>
          </w:tcPr>
          <w:p w14:paraId="5A4F77D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C1821</w:t>
            </w:r>
          </w:p>
        </w:tc>
        <w:tc>
          <w:tcPr>
            <w:tcW w:w="0" w:type="auto"/>
            <w:shd w:val="clear"/>
            <w:vAlign w:val="center"/>
          </w:tcPr>
          <w:p w14:paraId="7980E121">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01204DD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7F48171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5593C76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18.9</w:t>
            </w:r>
          </w:p>
        </w:tc>
        <w:tc>
          <w:tcPr>
            <w:tcW w:w="0" w:type="auto"/>
            <w:shd w:val="clear"/>
            <w:vAlign w:val="center"/>
          </w:tcPr>
          <w:p w14:paraId="1F08FB6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7540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901E5AC">
            <w:pPr>
              <w:numPr>
                <w:numId w:val="0"/>
              </w:numPr>
              <w:ind w:leftChars="0"/>
              <w:rPr>
                <w:rFonts w:hint="eastAsia" w:ascii="宋体"/>
                <w:color w:val="000000"/>
                <w:sz w:val="19"/>
                <w:szCs w:val="19"/>
              </w:rPr>
            </w:pPr>
          </w:p>
        </w:tc>
        <w:tc>
          <w:tcPr>
            <w:tcW w:w="0" w:type="auto"/>
            <w:shd w:val="clear"/>
            <w:vAlign w:val="center"/>
          </w:tcPr>
          <w:p w14:paraId="56ED62A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办公区</w:t>
            </w:r>
          </w:p>
        </w:tc>
        <w:tc>
          <w:tcPr>
            <w:tcW w:w="0" w:type="auto"/>
            <w:shd w:val="clear"/>
            <w:vAlign w:val="center"/>
          </w:tcPr>
          <w:p w14:paraId="6350E6D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105</w:t>
            </w:r>
          </w:p>
        </w:tc>
        <w:tc>
          <w:tcPr>
            <w:tcW w:w="0" w:type="auto"/>
            <w:shd w:val="clear"/>
            <w:vAlign w:val="center"/>
          </w:tcPr>
          <w:p w14:paraId="0A36FF7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C1518</w:t>
            </w:r>
          </w:p>
        </w:tc>
        <w:tc>
          <w:tcPr>
            <w:tcW w:w="0" w:type="auto"/>
            <w:shd w:val="clear"/>
            <w:vAlign w:val="center"/>
          </w:tcPr>
          <w:p w14:paraId="65B201D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2AC43A8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2.70</w:t>
            </w:r>
          </w:p>
        </w:tc>
        <w:tc>
          <w:tcPr>
            <w:tcW w:w="0" w:type="auto"/>
            <w:shd w:val="clear"/>
            <w:vAlign w:val="center"/>
          </w:tcPr>
          <w:p w14:paraId="2C2E2B5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2.70</w:t>
            </w:r>
          </w:p>
        </w:tc>
        <w:tc>
          <w:tcPr>
            <w:tcW w:w="0" w:type="auto"/>
            <w:shd w:val="clear"/>
            <w:vAlign w:val="center"/>
          </w:tcPr>
          <w:p w14:paraId="28FB26F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15.0</w:t>
            </w:r>
          </w:p>
        </w:tc>
        <w:tc>
          <w:tcPr>
            <w:tcW w:w="0" w:type="auto"/>
            <w:shd w:val="clear"/>
            <w:vAlign w:val="center"/>
          </w:tcPr>
          <w:p w14:paraId="171F923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4059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7B802529">
            <w:pPr>
              <w:numPr>
                <w:numId w:val="0"/>
              </w:numPr>
              <w:ind w:leftChars="0"/>
              <w:rPr>
                <w:rFonts w:hint="eastAsia" w:ascii="宋体"/>
                <w:color w:val="000000"/>
                <w:sz w:val="19"/>
                <w:szCs w:val="19"/>
              </w:rPr>
            </w:pPr>
          </w:p>
        </w:tc>
        <w:tc>
          <w:tcPr>
            <w:tcW w:w="0" w:type="auto"/>
            <w:shd w:val="clear"/>
            <w:vAlign w:val="center"/>
          </w:tcPr>
          <w:p w14:paraId="3E33041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多功能厅</w:t>
            </w:r>
          </w:p>
        </w:tc>
        <w:tc>
          <w:tcPr>
            <w:tcW w:w="0" w:type="auto"/>
            <w:shd w:val="clear"/>
            <w:vAlign w:val="center"/>
          </w:tcPr>
          <w:p w14:paraId="7515B37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106</w:t>
            </w:r>
          </w:p>
        </w:tc>
        <w:tc>
          <w:tcPr>
            <w:tcW w:w="0" w:type="auto"/>
            <w:shd w:val="clear"/>
            <w:vAlign w:val="center"/>
          </w:tcPr>
          <w:p w14:paraId="61982E1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C3021</w:t>
            </w:r>
          </w:p>
        </w:tc>
        <w:tc>
          <w:tcPr>
            <w:tcW w:w="0" w:type="auto"/>
            <w:shd w:val="clear"/>
            <w:vAlign w:val="center"/>
          </w:tcPr>
          <w:p w14:paraId="7A79DBF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6D58726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6.30</w:t>
            </w:r>
          </w:p>
        </w:tc>
        <w:tc>
          <w:tcPr>
            <w:tcW w:w="0" w:type="auto"/>
            <w:shd w:val="clear"/>
            <w:vAlign w:val="center"/>
          </w:tcPr>
          <w:p w14:paraId="3ECFF09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6.30</w:t>
            </w:r>
          </w:p>
        </w:tc>
        <w:tc>
          <w:tcPr>
            <w:tcW w:w="0" w:type="auto"/>
            <w:shd w:val="clear"/>
            <w:vAlign w:val="center"/>
          </w:tcPr>
          <w:p w14:paraId="0B7F636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30.0</w:t>
            </w:r>
          </w:p>
        </w:tc>
        <w:tc>
          <w:tcPr>
            <w:tcW w:w="0" w:type="auto"/>
            <w:shd w:val="clear"/>
            <w:vAlign w:val="center"/>
          </w:tcPr>
          <w:p w14:paraId="222E589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21.0</w:t>
            </w:r>
          </w:p>
        </w:tc>
      </w:tr>
      <w:tr w14:paraId="4183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4B6A7BC">
            <w:pPr>
              <w:numPr>
                <w:numId w:val="0"/>
              </w:numPr>
              <w:ind w:leftChars="0"/>
              <w:rPr>
                <w:rFonts w:hint="eastAsia" w:ascii="宋体"/>
                <w:color w:val="000000"/>
                <w:sz w:val="19"/>
                <w:szCs w:val="19"/>
              </w:rPr>
            </w:pPr>
          </w:p>
        </w:tc>
        <w:tc>
          <w:tcPr>
            <w:tcW w:w="0" w:type="auto"/>
            <w:shd w:val="clear"/>
            <w:vAlign w:val="center"/>
          </w:tcPr>
          <w:p w14:paraId="13FA223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厨房</w:t>
            </w:r>
          </w:p>
        </w:tc>
        <w:tc>
          <w:tcPr>
            <w:tcW w:w="0" w:type="auto"/>
            <w:shd w:val="clear"/>
            <w:vAlign w:val="center"/>
          </w:tcPr>
          <w:p w14:paraId="0CFACD8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107</w:t>
            </w:r>
          </w:p>
        </w:tc>
        <w:tc>
          <w:tcPr>
            <w:tcW w:w="0" w:type="auto"/>
            <w:shd w:val="clear"/>
            <w:vAlign w:val="center"/>
          </w:tcPr>
          <w:p w14:paraId="1BF755D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C1215</w:t>
            </w:r>
          </w:p>
        </w:tc>
        <w:tc>
          <w:tcPr>
            <w:tcW w:w="0" w:type="auto"/>
            <w:shd w:val="clear"/>
            <w:vAlign w:val="center"/>
          </w:tcPr>
          <w:p w14:paraId="5416ED9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0AD4B28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c>
          <w:tcPr>
            <w:tcW w:w="0" w:type="auto"/>
            <w:shd w:val="clear"/>
            <w:vAlign w:val="center"/>
          </w:tcPr>
          <w:p w14:paraId="6FA8E93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c>
          <w:tcPr>
            <w:tcW w:w="0" w:type="auto"/>
            <w:shd w:val="clear"/>
            <w:vAlign w:val="center"/>
          </w:tcPr>
          <w:p w14:paraId="5CBFBC8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10.0</w:t>
            </w:r>
          </w:p>
        </w:tc>
        <w:tc>
          <w:tcPr>
            <w:tcW w:w="0" w:type="auto"/>
            <w:shd w:val="clear"/>
            <w:vAlign w:val="center"/>
          </w:tcPr>
          <w:p w14:paraId="4D8A61A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3CDE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6E0273C">
            <w:pPr>
              <w:numPr>
                <w:numId w:val="0"/>
              </w:numPr>
              <w:ind w:leftChars="0"/>
              <w:rPr>
                <w:rFonts w:hint="eastAsia" w:ascii="宋体"/>
                <w:color w:val="000000"/>
                <w:sz w:val="19"/>
                <w:szCs w:val="19"/>
              </w:rPr>
            </w:pPr>
          </w:p>
        </w:tc>
        <w:tc>
          <w:tcPr>
            <w:tcW w:w="0" w:type="auto"/>
            <w:shd w:val="clear"/>
            <w:vAlign w:val="center"/>
          </w:tcPr>
          <w:p w14:paraId="4389776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卫生间</w:t>
            </w:r>
          </w:p>
        </w:tc>
        <w:tc>
          <w:tcPr>
            <w:tcW w:w="0" w:type="auto"/>
            <w:shd w:val="clear"/>
            <w:vAlign w:val="center"/>
          </w:tcPr>
          <w:p w14:paraId="25D071B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108</w:t>
            </w:r>
          </w:p>
        </w:tc>
        <w:tc>
          <w:tcPr>
            <w:tcW w:w="0" w:type="auto"/>
            <w:shd w:val="clear"/>
            <w:vAlign w:val="center"/>
          </w:tcPr>
          <w:p w14:paraId="4F03040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C0915</w:t>
            </w:r>
          </w:p>
        </w:tc>
        <w:tc>
          <w:tcPr>
            <w:tcW w:w="0" w:type="auto"/>
            <w:shd w:val="clear"/>
            <w:vAlign w:val="center"/>
          </w:tcPr>
          <w:p w14:paraId="46B8075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1BBC7F2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1.35</w:t>
            </w:r>
          </w:p>
        </w:tc>
        <w:tc>
          <w:tcPr>
            <w:tcW w:w="0" w:type="auto"/>
            <w:shd w:val="clear"/>
            <w:vAlign w:val="center"/>
          </w:tcPr>
          <w:p w14:paraId="1E61B3E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1.35</w:t>
            </w:r>
          </w:p>
        </w:tc>
        <w:tc>
          <w:tcPr>
            <w:tcW w:w="0" w:type="auto"/>
            <w:shd w:val="clear"/>
            <w:vAlign w:val="center"/>
          </w:tcPr>
          <w:p w14:paraId="59D841C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7.5</w:t>
            </w:r>
          </w:p>
        </w:tc>
        <w:tc>
          <w:tcPr>
            <w:tcW w:w="0" w:type="auto"/>
            <w:shd w:val="clear"/>
            <w:vAlign w:val="center"/>
          </w:tcPr>
          <w:p w14:paraId="5512934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6789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FA5BA74">
            <w:pPr>
              <w:numPr>
                <w:numId w:val="0"/>
              </w:numPr>
              <w:ind w:leftChars="0"/>
              <w:rPr>
                <w:rFonts w:hint="eastAsia" w:ascii="宋体"/>
                <w:color w:val="000000"/>
                <w:sz w:val="19"/>
                <w:szCs w:val="19"/>
              </w:rPr>
            </w:pPr>
          </w:p>
        </w:tc>
        <w:tc>
          <w:tcPr>
            <w:tcW w:w="0" w:type="auto"/>
            <w:shd w:val="clear"/>
            <w:vAlign w:val="center"/>
          </w:tcPr>
          <w:p w14:paraId="00602A7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 层合计</w:t>
            </w:r>
          </w:p>
        </w:tc>
        <w:tc>
          <w:tcPr>
            <w:tcW w:w="0" w:type="auto"/>
            <w:shd w:val="clear"/>
            <w:vAlign w:val="center"/>
          </w:tcPr>
          <w:p w14:paraId="546FBAA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6E58903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01F73F1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13B8080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29.79</w:t>
            </w:r>
          </w:p>
        </w:tc>
        <w:tc>
          <w:tcPr>
            <w:tcW w:w="0" w:type="auto"/>
            <w:shd w:val="clear"/>
            <w:vAlign w:val="center"/>
          </w:tcPr>
          <w:p w14:paraId="1BF5B07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29.79</w:t>
            </w:r>
          </w:p>
        </w:tc>
        <w:tc>
          <w:tcPr>
            <w:tcW w:w="0" w:type="auto"/>
            <w:shd w:val="clear"/>
            <w:vAlign w:val="center"/>
          </w:tcPr>
          <w:p w14:paraId="1A9D3D6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155.7</w:t>
            </w:r>
          </w:p>
        </w:tc>
        <w:tc>
          <w:tcPr>
            <w:tcW w:w="0" w:type="auto"/>
            <w:shd w:val="clear"/>
            <w:vAlign w:val="center"/>
          </w:tcPr>
          <w:p w14:paraId="0AB848E1">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19.1</w:t>
            </w:r>
          </w:p>
        </w:tc>
      </w:tr>
      <w:tr w14:paraId="1C1F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531500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 层</w:t>
            </w:r>
          </w:p>
        </w:tc>
        <w:tc>
          <w:tcPr>
            <w:tcW w:w="0" w:type="auto"/>
            <w:shd w:val="clear"/>
            <w:vAlign w:val="center"/>
          </w:tcPr>
          <w:p w14:paraId="79067B7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活动室</w:t>
            </w:r>
          </w:p>
        </w:tc>
        <w:tc>
          <w:tcPr>
            <w:tcW w:w="0" w:type="auto"/>
            <w:shd w:val="clear"/>
            <w:vAlign w:val="center"/>
          </w:tcPr>
          <w:p w14:paraId="14EEC0A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201</w:t>
            </w:r>
          </w:p>
        </w:tc>
        <w:tc>
          <w:tcPr>
            <w:tcW w:w="0" w:type="auto"/>
            <w:shd w:val="clear"/>
            <w:vAlign w:val="center"/>
          </w:tcPr>
          <w:p w14:paraId="6E92278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C2421</w:t>
            </w:r>
          </w:p>
        </w:tc>
        <w:tc>
          <w:tcPr>
            <w:tcW w:w="0" w:type="auto"/>
            <w:shd w:val="clear"/>
            <w:vAlign w:val="center"/>
          </w:tcPr>
          <w:p w14:paraId="679807D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3AE1B53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2197D3D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39845DD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25.2</w:t>
            </w:r>
          </w:p>
        </w:tc>
        <w:tc>
          <w:tcPr>
            <w:tcW w:w="0" w:type="auto"/>
            <w:shd w:val="clear"/>
            <w:vAlign w:val="center"/>
          </w:tcPr>
          <w:p w14:paraId="6A393E9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08A2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DEB7639">
            <w:pPr>
              <w:numPr>
                <w:numId w:val="0"/>
              </w:numPr>
              <w:ind w:leftChars="0"/>
              <w:rPr>
                <w:rFonts w:hint="eastAsia" w:ascii="宋体"/>
                <w:color w:val="000000"/>
                <w:sz w:val="19"/>
                <w:szCs w:val="19"/>
              </w:rPr>
            </w:pPr>
          </w:p>
        </w:tc>
        <w:tc>
          <w:tcPr>
            <w:tcW w:w="0" w:type="auto"/>
            <w:shd w:val="clear"/>
            <w:vAlign w:val="center"/>
          </w:tcPr>
          <w:p w14:paraId="2062FDF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活动室</w:t>
            </w:r>
          </w:p>
        </w:tc>
        <w:tc>
          <w:tcPr>
            <w:tcW w:w="0" w:type="auto"/>
            <w:shd w:val="clear"/>
            <w:vAlign w:val="center"/>
          </w:tcPr>
          <w:p w14:paraId="42AF5F3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202</w:t>
            </w:r>
          </w:p>
        </w:tc>
        <w:tc>
          <w:tcPr>
            <w:tcW w:w="0" w:type="auto"/>
            <w:shd w:val="clear"/>
            <w:vAlign w:val="center"/>
          </w:tcPr>
          <w:p w14:paraId="43ACAE8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C2421</w:t>
            </w:r>
          </w:p>
        </w:tc>
        <w:tc>
          <w:tcPr>
            <w:tcW w:w="0" w:type="auto"/>
            <w:shd w:val="clear"/>
            <w:vAlign w:val="center"/>
          </w:tcPr>
          <w:p w14:paraId="213E6D8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7BD2359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486E4F9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46802D0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25.2</w:t>
            </w:r>
          </w:p>
        </w:tc>
        <w:tc>
          <w:tcPr>
            <w:tcW w:w="0" w:type="auto"/>
            <w:shd w:val="clear"/>
            <w:vAlign w:val="center"/>
          </w:tcPr>
          <w:p w14:paraId="203CB8D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28D8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143F0C41">
            <w:pPr>
              <w:numPr>
                <w:numId w:val="0"/>
              </w:numPr>
              <w:ind w:leftChars="0"/>
              <w:rPr>
                <w:rFonts w:hint="eastAsia" w:ascii="宋体"/>
                <w:color w:val="000000"/>
                <w:sz w:val="19"/>
                <w:szCs w:val="19"/>
              </w:rPr>
            </w:pPr>
          </w:p>
        </w:tc>
        <w:tc>
          <w:tcPr>
            <w:tcW w:w="0" w:type="auto"/>
            <w:shd w:val="clear"/>
            <w:vAlign w:val="center"/>
          </w:tcPr>
          <w:p w14:paraId="69EDA28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寝室</w:t>
            </w:r>
          </w:p>
        </w:tc>
        <w:tc>
          <w:tcPr>
            <w:tcW w:w="0" w:type="auto"/>
            <w:shd w:val="clear"/>
            <w:vAlign w:val="center"/>
          </w:tcPr>
          <w:p w14:paraId="3064724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203</w:t>
            </w:r>
          </w:p>
        </w:tc>
        <w:tc>
          <w:tcPr>
            <w:tcW w:w="0" w:type="auto"/>
            <w:shd w:val="clear"/>
            <w:vAlign w:val="center"/>
          </w:tcPr>
          <w:p w14:paraId="2D0C96C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C1821</w:t>
            </w:r>
          </w:p>
        </w:tc>
        <w:tc>
          <w:tcPr>
            <w:tcW w:w="0" w:type="auto"/>
            <w:shd w:val="clear"/>
            <w:vAlign w:val="center"/>
          </w:tcPr>
          <w:p w14:paraId="7320A62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63C7CDC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70AE647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16DF2C5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18.9</w:t>
            </w:r>
          </w:p>
        </w:tc>
        <w:tc>
          <w:tcPr>
            <w:tcW w:w="0" w:type="auto"/>
            <w:shd w:val="clear"/>
            <w:vAlign w:val="center"/>
          </w:tcPr>
          <w:p w14:paraId="4011E74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41AB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4C458203">
            <w:pPr>
              <w:numPr>
                <w:numId w:val="0"/>
              </w:numPr>
              <w:ind w:leftChars="0"/>
              <w:rPr>
                <w:rFonts w:hint="eastAsia" w:ascii="宋体"/>
                <w:color w:val="000000"/>
                <w:sz w:val="19"/>
                <w:szCs w:val="19"/>
              </w:rPr>
            </w:pPr>
          </w:p>
        </w:tc>
        <w:tc>
          <w:tcPr>
            <w:tcW w:w="0" w:type="auto"/>
            <w:shd w:val="clear"/>
            <w:vAlign w:val="center"/>
          </w:tcPr>
          <w:p w14:paraId="710C2B0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寝室</w:t>
            </w:r>
          </w:p>
        </w:tc>
        <w:tc>
          <w:tcPr>
            <w:tcW w:w="0" w:type="auto"/>
            <w:shd w:val="clear"/>
            <w:vAlign w:val="center"/>
          </w:tcPr>
          <w:p w14:paraId="59A0B0E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204</w:t>
            </w:r>
          </w:p>
        </w:tc>
        <w:tc>
          <w:tcPr>
            <w:tcW w:w="0" w:type="auto"/>
            <w:shd w:val="clear"/>
            <w:vAlign w:val="center"/>
          </w:tcPr>
          <w:p w14:paraId="35AA53C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C1821</w:t>
            </w:r>
          </w:p>
        </w:tc>
        <w:tc>
          <w:tcPr>
            <w:tcW w:w="0" w:type="auto"/>
            <w:shd w:val="clear"/>
            <w:vAlign w:val="center"/>
          </w:tcPr>
          <w:p w14:paraId="0C28077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3F800731">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05CA5A9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56EF6A7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18.9</w:t>
            </w:r>
          </w:p>
        </w:tc>
        <w:tc>
          <w:tcPr>
            <w:tcW w:w="0" w:type="auto"/>
            <w:shd w:val="clear"/>
            <w:vAlign w:val="center"/>
          </w:tcPr>
          <w:p w14:paraId="42D9C02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634F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20F506DE">
            <w:pPr>
              <w:numPr>
                <w:numId w:val="0"/>
              </w:numPr>
              <w:ind w:leftChars="0"/>
              <w:rPr>
                <w:rFonts w:hint="eastAsia" w:ascii="宋体"/>
                <w:color w:val="000000"/>
                <w:sz w:val="19"/>
                <w:szCs w:val="19"/>
              </w:rPr>
            </w:pPr>
          </w:p>
        </w:tc>
        <w:tc>
          <w:tcPr>
            <w:tcW w:w="0" w:type="auto"/>
            <w:shd w:val="clear"/>
            <w:vAlign w:val="center"/>
          </w:tcPr>
          <w:p w14:paraId="6A6955A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办公区</w:t>
            </w:r>
          </w:p>
        </w:tc>
        <w:tc>
          <w:tcPr>
            <w:tcW w:w="0" w:type="auto"/>
            <w:shd w:val="clear"/>
            <w:vAlign w:val="center"/>
          </w:tcPr>
          <w:p w14:paraId="48E1EA9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205</w:t>
            </w:r>
          </w:p>
        </w:tc>
        <w:tc>
          <w:tcPr>
            <w:tcW w:w="0" w:type="auto"/>
            <w:shd w:val="clear"/>
            <w:vAlign w:val="center"/>
          </w:tcPr>
          <w:p w14:paraId="45CBF49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C1518</w:t>
            </w:r>
          </w:p>
        </w:tc>
        <w:tc>
          <w:tcPr>
            <w:tcW w:w="0" w:type="auto"/>
            <w:shd w:val="clear"/>
            <w:vAlign w:val="center"/>
          </w:tcPr>
          <w:p w14:paraId="6525A2B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332B079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2.70</w:t>
            </w:r>
          </w:p>
        </w:tc>
        <w:tc>
          <w:tcPr>
            <w:tcW w:w="0" w:type="auto"/>
            <w:shd w:val="clear"/>
            <w:vAlign w:val="center"/>
          </w:tcPr>
          <w:p w14:paraId="576B861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2.70</w:t>
            </w:r>
          </w:p>
        </w:tc>
        <w:tc>
          <w:tcPr>
            <w:tcW w:w="0" w:type="auto"/>
            <w:shd w:val="clear"/>
            <w:vAlign w:val="center"/>
          </w:tcPr>
          <w:p w14:paraId="4AAC599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15.0</w:t>
            </w:r>
          </w:p>
        </w:tc>
        <w:tc>
          <w:tcPr>
            <w:tcW w:w="0" w:type="auto"/>
            <w:shd w:val="clear"/>
            <w:vAlign w:val="center"/>
          </w:tcPr>
          <w:p w14:paraId="78E4B76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4F05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101033E9">
            <w:pPr>
              <w:numPr>
                <w:numId w:val="0"/>
              </w:numPr>
              <w:ind w:leftChars="0"/>
              <w:rPr>
                <w:rFonts w:hint="eastAsia" w:ascii="宋体"/>
                <w:color w:val="000000"/>
                <w:sz w:val="19"/>
                <w:szCs w:val="19"/>
              </w:rPr>
            </w:pPr>
          </w:p>
        </w:tc>
        <w:tc>
          <w:tcPr>
            <w:tcW w:w="0" w:type="auto"/>
            <w:shd w:val="clear"/>
            <w:vAlign w:val="center"/>
          </w:tcPr>
          <w:p w14:paraId="0E014AF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多功能厅</w:t>
            </w:r>
          </w:p>
        </w:tc>
        <w:tc>
          <w:tcPr>
            <w:tcW w:w="0" w:type="auto"/>
            <w:shd w:val="clear"/>
            <w:vAlign w:val="center"/>
          </w:tcPr>
          <w:p w14:paraId="6D0A2CF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206</w:t>
            </w:r>
          </w:p>
        </w:tc>
        <w:tc>
          <w:tcPr>
            <w:tcW w:w="0" w:type="auto"/>
            <w:shd w:val="clear"/>
            <w:vAlign w:val="center"/>
          </w:tcPr>
          <w:p w14:paraId="43AA6AE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C3021</w:t>
            </w:r>
          </w:p>
        </w:tc>
        <w:tc>
          <w:tcPr>
            <w:tcW w:w="0" w:type="auto"/>
            <w:shd w:val="clear"/>
            <w:vAlign w:val="center"/>
          </w:tcPr>
          <w:p w14:paraId="1C37804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4B5D8BC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6.30</w:t>
            </w:r>
          </w:p>
        </w:tc>
        <w:tc>
          <w:tcPr>
            <w:tcW w:w="0" w:type="auto"/>
            <w:shd w:val="clear"/>
            <w:vAlign w:val="center"/>
          </w:tcPr>
          <w:p w14:paraId="0BB0BC3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6.30</w:t>
            </w:r>
          </w:p>
        </w:tc>
        <w:tc>
          <w:tcPr>
            <w:tcW w:w="0" w:type="auto"/>
            <w:shd w:val="clear"/>
            <w:vAlign w:val="center"/>
          </w:tcPr>
          <w:p w14:paraId="55A6E80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30.0</w:t>
            </w:r>
          </w:p>
        </w:tc>
        <w:tc>
          <w:tcPr>
            <w:tcW w:w="0" w:type="auto"/>
            <w:shd w:val="clear"/>
            <w:vAlign w:val="center"/>
          </w:tcPr>
          <w:p w14:paraId="3E89A7E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21.0</w:t>
            </w:r>
          </w:p>
        </w:tc>
      </w:tr>
      <w:tr w14:paraId="4996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45CFA3D5">
            <w:pPr>
              <w:numPr>
                <w:numId w:val="0"/>
              </w:numPr>
              <w:ind w:leftChars="0"/>
              <w:rPr>
                <w:rFonts w:hint="eastAsia" w:ascii="宋体"/>
                <w:color w:val="000000"/>
                <w:sz w:val="19"/>
                <w:szCs w:val="19"/>
              </w:rPr>
            </w:pPr>
          </w:p>
        </w:tc>
        <w:tc>
          <w:tcPr>
            <w:tcW w:w="0" w:type="auto"/>
            <w:shd w:val="clear"/>
            <w:vAlign w:val="center"/>
          </w:tcPr>
          <w:p w14:paraId="1BA22C9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厨房</w:t>
            </w:r>
          </w:p>
        </w:tc>
        <w:tc>
          <w:tcPr>
            <w:tcW w:w="0" w:type="auto"/>
            <w:shd w:val="clear"/>
            <w:vAlign w:val="center"/>
          </w:tcPr>
          <w:p w14:paraId="4D7292C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207</w:t>
            </w:r>
          </w:p>
        </w:tc>
        <w:tc>
          <w:tcPr>
            <w:tcW w:w="0" w:type="auto"/>
            <w:shd w:val="clear"/>
            <w:vAlign w:val="center"/>
          </w:tcPr>
          <w:p w14:paraId="2AA1069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C1215</w:t>
            </w:r>
          </w:p>
        </w:tc>
        <w:tc>
          <w:tcPr>
            <w:tcW w:w="0" w:type="auto"/>
            <w:shd w:val="clear"/>
            <w:vAlign w:val="center"/>
          </w:tcPr>
          <w:p w14:paraId="7FF6948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0C8DA28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c>
          <w:tcPr>
            <w:tcW w:w="0" w:type="auto"/>
            <w:shd w:val="clear"/>
            <w:vAlign w:val="center"/>
          </w:tcPr>
          <w:p w14:paraId="3AD2AED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c>
          <w:tcPr>
            <w:tcW w:w="0" w:type="auto"/>
            <w:shd w:val="clear"/>
            <w:vAlign w:val="center"/>
          </w:tcPr>
          <w:p w14:paraId="18684C0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10.0</w:t>
            </w:r>
          </w:p>
        </w:tc>
        <w:tc>
          <w:tcPr>
            <w:tcW w:w="0" w:type="auto"/>
            <w:shd w:val="clear"/>
            <w:vAlign w:val="center"/>
          </w:tcPr>
          <w:p w14:paraId="3B5DC0C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7259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E813902">
            <w:pPr>
              <w:numPr>
                <w:numId w:val="0"/>
              </w:numPr>
              <w:ind w:leftChars="0"/>
              <w:rPr>
                <w:rFonts w:hint="eastAsia" w:ascii="宋体"/>
                <w:color w:val="000000"/>
                <w:sz w:val="19"/>
                <w:szCs w:val="19"/>
              </w:rPr>
            </w:pPr>
          </w:p>
        </w:tc>
        <w:tc>
          <w:tcPr>
            <w:tcW w:w="0" w:type="auto"/>
            <w:shd w:val="clear"/>
            <w:vAlign w:val="center"/>
          </w:tcPr>
          <w:p w14:paraId="241D56D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卫生间</w:t>
            </w:r>
          </w:p>
        </w:tc>
        <w:tc>
          <w:tcPr>
            <w:tcW w:w="0" w:type="auto"/>
            <w:shd w:val="clear"/>
            <w:vAlign w:val="center"/>
          </w:tcPr>
          <w:p w14:paraId="430E91F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208</w:t>
            </w:r>
          </w:p>
        </w:tc>
        <w:tc>
          <w:tcPr>
            <w:tcW w:w="0" w:type="auto"/>
            <w:shd w:val="clear"/>
            <w:vAlign w:val="center"/>
          </w:tcPr>
          <w:p w14:paraId="41D30E7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C0915</w:t>
            </w:r>
          </w:p>
        </w:tc>
        <w:tc>
          <w:tcPr>
            <w:tcW w:w="0" w:type="auto"/>
            <w:shd w:val="clear"/>
            <w:vAlign w:val="center"/>
          </w:tcPr>
          <w:p w14:paraId="61640AF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0FA26C2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1.35</w:t>
            </w:r>
          </w:p>
        </w:tc>
        <w:tc>
          <w:tcPr>
            <w:tcW w:w="0" w:type="auto"/>
            <w:shd w:val="clear"/>
            <w:vAlign w:val="center"/>
          </w:tcPr>
          <w:p w14:paraId="0EAEE55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1.35</w:t>
            </w:r>
          </w:p>
        </w:tc>
        <w:tc>
          <w:tcPr>
            <w:tcW w:w="0" w:type="auto"/>
            <w:shd w:val="clear"/>
            <w:vAlign w:val="center"/>
          </w:tcPr>
          <w:p w14:paraId="4316994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7.5</w:t>
            </w:r>
          </w:p>
        </w:tc>
        <w:tc>
          <w:tcPr>
            <w:tcW w:w="0" w:type="auto"/>
            <w:shd w:val="clear"/>
            <w:vAlign w:val="center"/>
          </w:tcPr>
          <w:p w14:paraId="18162BA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14EC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84490E4">
            <w:pPr>
              <w:numPr>
                <w:numId w:val="0"/>
              </w:numPr>
              <w:ind w:leftChars="0"/>
              <w:rPr>
                <w:rFonts w:hint="eastAsia" w:ascii="宋体"/>
                <w:color w:val="000000"/>
                <w:sz w:val="19"/>
                <w:szCs w:val="19"/>
              </w:rPr>
            </w:pPr>
          </w:p>
        </w:tc>
        <w:tc>
          <w:tcPr>
            <w:tcW w:w="0" w:type="auto"/>
            <w:shd w:val="clear"/>
            <w:vAlign w:val="center"/>
          </w:tcPr>
          <w:p w14:paraId="1CA72BB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 层合计</w:t>
            </w:r>
          </w:p>
        </w:tc>
        <w:tc>
          <w:tcPr>
            <w:tcW w:w="0" w:type="auto"/>
            <w:shd w:val="clear"/>
            <w:vAlign w:val="center"/>
          </w:tcPr>
          <w:p w14:paraId="167228F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0838B57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3DCA6EF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363F76C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29.79</w:t>
            </w:r>
          </w:p>
        </w:tc>
        <w:tc>
          <w:tcPr>
            <w:tcW w:w="0" w:type="auto"/>
            <w:shd w:val="clear"/>
            <w:vAlign w:val="center"/>
          </w:tcPr>
          <w:p w14:paraId="5DDD502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29.79</w:t>
            </w:r>
          </w:p>
        </w:tc>
        <w:tc>
          <w:tcPr>
            <w:tcW w:w="0" w:type="auto"/>
            <w:shd w:val="clear"/>
            <w:vAlign w:val="center"/>
          </w:tcPr>
          <w:p w14:paraId="07835DE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155.7</w:t>
            </w:r>
          </w:p>
        </w:tc>
        <w:tc>
          <w:tcPr>
            <w:tcW w:w="0" w:type="auto"/>
            <w:shd w:val="clear"/>
            <w:vAlign w:val="center"/>
          </w:tcPr>
          <w:p w14:paraId="47EA93D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19.1</w:t>
            </w:r>
          </w:p>
        </w:tc>
      </w:tr>
      <w:tr w14:paraId="1140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6C29DA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 层</w:t>
            </w:r>
          </w:p>
        </w:tc>
        <w:tc>
          <w:tcPr>
            <w:tcW w:w="0" w:type="auto"/>
            <w:shd w:val="clear"/>
            <w:vAlign w:val="center"/>
          </w:tcPr>
          <w:p w14:paraId="76C549F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活动室</w:t>
            </w:r>
          </w:p>
        </w:tc>
        <w:tc>
          <w:tcPr>
            <w:tcW w:w="0" w:type="auto"/>
            <w:shd w:val="clear"/>
            <w:vAlign w:val="center"/>
          </w:tcPr>
          <w:p w14:paraId="4FA41F3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301</w:t>
            </w:r>
          </w:p>
        </w:tc>
        <w:tc>
          <w:tcPr>
            <w:tcW w:w="0" w:type="auto"/>
            <w:shd w:val="clear"/>
            <w:vAlign w:val="center"/>
          </w:tcPr>
          <w:p w14:paraId="74979E1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C2421</w:t>
            </w:r>
          </w:p>
        </w:tc>
        <w:tc>
          <w:tcPr>
            <w:tcW w:w="0" w:type="auto"/>
            <w:shd w:val="clear"/>
            <w:vAlign w:val="center"/>
          </w:tcPr>
          <w:p w14:paraId="4E5D4B1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7FF12B4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2B972B3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605E618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25.2</w:t>
            </w:r>
          </w:p>
        </w:tc>
        <w:tc>
          <w:tcPr>
            <w:tcW w:w="0" w:type="auto"/>
            <w:shd w:val="clear"/>
            <w:vAlign w:val="center"/>
          </w:tcPr>
          <w:p w14:paraId="27B01CE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43FF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F4DA2FC">
            <w:pPr>
              <w:numPr>
                <w:numId w:val="0"/>
              </w:numPr>
              <w:ind w:leftChars="0"/>
              <w:rPr>
                <w:rFonts w:hint="eastAsia" w:ascii="宋体"/>
                <w:color w:val="000000"/>
                <w:sz w:val="19"/>
                <w:szCs w:val="19"/>
              </w:rPr>
            </w:pPr>
          </w:p>
        </w:tc>
        <w:tc>
          <w:tcPr>
            <w:tcW w:w="0" w:type="auto"/>
            <w:shd w:val="clear"/>
            <w:vAlign w:val="center"/>
          </w:tcPr>
          <w:p w14:paraId="247FDD6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活动室</w:t>
            </w:r>
          </w:p>
        </w:tc>
        <w:tc>
          <w:tcPr>
            <w:tcW w:w="0" w:type="auto"/>
            <w:shd w:val="clear"/>
            <w:vAlign w:val="center"/>
          </w:tcPr>
          <w:p w14:paraId="3B6910A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302</w:t>
            </w:r>
          </w:p>
        </w:tc>
        <w:tc>
          <w:tcPr>
            <w:tcW w:w="0" w:type="auto"/>
            <w:shd w:val="clear"/>
            <w:vAlign w:val="center"/>
          </w:tcPr>
          <w:p w14:paraId="16092FC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C2421</w:t>
            </w:r>
          </w:p>
        </w:tc>
        <w:tc>
          <w:tcPr>
            <w:tcW w:w="0" w:type="auto"/>
            <w:shd w:val="clear"/>
            <w:vAlign w:val="center"/>
          </w:tcPr>
          <w:p w14:paraId="1EAB2D8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0C121F7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0CFC4A3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5.04</w:t>
            </w:r>
          </w:p>
        </w:tc>
        <w:tc>
          <w:tcPr>
            <w:tcW w:w="0" w:type="auto"/>
            <w:shd w:val="clear"/>
            <w:vAlign w:val="center"/>
          </w:tcPr>
          <w:p w14:paraId="30F3A86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25.2</w:t>
            </w:r>
          </w:p>
        </w:tc>
        <w:tc>
          <w:tcPr>
            <w:tcW w:w="0" w:type="auto"/>
            <w:shd w:val="clear"/>
            <w:vAlign w:val="center"/>
          </w:tcPr>
          <w:p w14:paraId="6F26B72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669A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D331093">
            <w:pPr>
              <w:numPr>
                <w:numId w:val="0"/>
              </w:numPr>
              <w:ind w:leftChars="0"/>
              <w:rPr>
                <w:rFonts w:hint="eastAsia" w:ascii="宋体"/>
                <w:color w:val="000000"/>
                <w:sz w:val="19"/>
                <w:szCs w:val="19"/>
              </w:rPr>
            </w:pPr>
          </w:p>
        </w:tc>
        <w:tc>
          <w:tcPr>
            <w:tcW w:w="0" w:type="auto"/>
            <w:shd w:val="clear"/>
            <w:vAlign w:val="center"/>
          </w:tcPr>
          <w:p w14:paraId="1A76236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寝室</w:t>
            </w:r>
          </w:p>
        </w:tc>
        <w:tc>
          <w:tcPr>
            <w:tcW w:w="0" w:type="auto"/>
            <w:shd w:val="clear"/>
            <w:vAlign w:val="center"/>
          </w:tcPr>
          <w:p w14:paraId="5DAFCC7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303</w:t>
            </w:r>
          </w:p>
        </w:tc>
        <w:tc>
          <w:tcPr>
            <w:tcW w:w="0" w:type="auto"/>
            <w:shd w:val="clear"/>
            <w:vAlign w:val="center"/>
          </w:tcPr>
          <w:p w14:paraId="5D432CC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C1821</w:t>
            </w:r>
          </w:p>
        </w:tc>
        <w:tc>
          <w:tcPr>
            <w:tcW w:w="0" w:type="auto"/>
            <w:shd w:val="clear"/>
            <w:vAlign w:val="center"/>
          </w:tcPr>
          <w:p w14:paraId="1BEF408B">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3323833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040922C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77604BF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18.9</w:t>
            </w:r>
          </w:p>
        </w:tc>
        <w:tc>
          <w:tcPr>
            <w:tcW w:w="0" w:type="auto"/>
            <w:shd w:val="clear"/>
            <w:vAlign w:val="center"/>
          </w:tcPr>
          <w:p w14:paraId="36F06B6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0386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4C703B08">
            <w:pPr>
              <w:numPr>
                <w:numId w:val="0"/>
              </w:numPr>
              <w:ind w:leftChars="0"/>
              <w:rPr>
                <w:rFonts w:hint="eastAsia" w:ascii="宋体"/>
                <w:color w:val="000000"/>
                <w:sz w:val="19"/>
                <w:szCs w:val="19"/>
              </w:rPr>
            </w:pPr>
          </w:p>
        </w:tc>
        <w:tc>
          <w:tcPr>
            <w:tcW w:w="0" w:type="auto"/>
            <w:shd w:val="clear"/>
            <w:vAlign w:val="center"/>
          </w:tcPr>
          <w:p w14:paraId="1191737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寝室</w:t>
            </w:r>
          </w:p>
        </w:tc>
        <w:tc>
          <w:tcPr>
            <w:tcW w:w="0" w:type="auto"/>
            <w:shd w:val="clear"/>
            <w:vAlign w:val="center"/>
          </w:tcPr>
          <w:p w14:paraId="71D75F8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304</w:t>
            </w:r>
          </w:p>
        </w:tc>
        <w:tc>
          <w:tcPr>
            <w:tcW w:w="0" w:type="auto"/>
            <w:shd w:val="clear"/>
            <w:vAlign w:val="center"/>
          </w:tcPr>
          <w:p w14:paraId="0FB61CD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C1821</w:t>
            </w:r>
          </w:p>
        </w:tc>
        <w:tc>
          <w:tcPr>
            <w:tcW w:w="0" w:type="auto"/>
            <w:shd w:val="clear"/>
            <w:vAlign w:val="center"/>
          </w:tcPr>
          <w:p w14:paraId="49F1D9A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2D186E6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2930AAE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3.78</w:t>
            </w:r>
          </w:p>
        </w:tc>
        <w:tc>
          <w:tcPr>
            <w:tcW w:w="0" w:type="auto"/>
            <w:shd w:val="clear"/>
            <w:vAlign w:val="center"/>
          </w:tcPr>
          <w:p w14:paraId="38D13CD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18.9</w:t>
            </w:r>
          </w:p>
        </w:tc>
        <w:tc>
          <w:tcPr>
            <w:tcW w:w="0" w:type="auto"/>
            <w:shd w:val="clear"/>
            <w:vAlign w:val="center"/>
          </w:tcPr>
          <w:p w14:paraId="1DAE57C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20.0</w:t>
            </w:r>
          </w:p>
        </w:tc>
      </w:tr>
      <w:tr w14:paraId="2463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E9C005E">
            <w:pPr>
              <w:numPr>
                <w:numId w:val="0"/>
              </w:numPr>
              <w:ind w:leftChars="0"/>
              <w:rPr>
                <w:rFonts w:hint="eastAsia" w:ascii="宋体"/>
                <w:color w:val="000000"/>
                <w:sz w:val="19"/>
                <w:szCs w:val="19"/>
              </w:rPr>
            </w:pPr>
          </w:p>
        </w:tc>
        <w:tc>
          <w:tcPr>
            <w:tcW w:w="0" w:type="auto"/>
            <w:shd w:val="clear"/>
            <w:vAlign w:val="center"/>
          </w:tcPr>
          <w:p w14:paraId="0B6E957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办公区</w:t>
            </w:r>
          </w:p>
        </w:tc>
        <w:tc>
          <w:tcPr>
            <w:tcW w:w="0" w:type="auto"/>
            <w:shd w:val="clear"/>
            <w:vAlign w:val="center"/>
          </w:tcPr>
          <w:p w14:paraId="0CEE4F7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305</w:t>
            </w:r>
          </w:p>
        </w:tc>
        <w:tc>
          <w:tcPr>
            <w:tcW w:w="0" w:type="auto"/>
            <w:shd w:val="clear"/>
            <w:vAlign w:val="center"/>
          </w:tcPr>
          <w:p w14:paraId="25410C0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C1518</w:t>
            </w:r>
          </w:p>
        </w:tc>
        <w:tc>
          <w:tcPr>
            <w:tcW w:w="0" w:type="auto"/>
            <w:shd w:val="clear"/>
            <w:vAlign w:val="center"/>
          </w:tcPr>
          <w:p w14:paraId="6167CA21">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13E25A1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2.70</w:t>
            </w:r>
          </w:p>
        </w:tc>
        <w:tc>
          <w:tcPr>
            <w:tcW w:w="0" w:type="auto"/>
            <w:shd w:val="clear"/>
            <w:vAlign w:val="center"/>
          </w:tcPr>
          <w:p w14:paraId="3D2CFB2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2.70</w:t>
            </w:r>
          </w:p>
        </w:tc>
        <w:tc>
          <w:tcPr>
            <w:tcW w:w="0" w:type="auto"/>
            <w:shd w:val="clear"/>
            <w:vAlign w:val="center"/>
          </w:tcPr>
          <w:p w14:paraId="72BBB55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15.0</w:t>
            </w:r>
          </w:p>
        </w:tc>
        <w:tc>
          <w:tcPr>
            <w:tcW w:w="0" w:type="auto"/>
            <w:shd w:val="clear"/>
            <w:vAlign w:val="center"/>
          </w:tcPr>
          <w:p w14:paraId="7ACE6261">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7671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B526948">
            <w:pPr>
              <w:numPr>
                <w:numId w:val="0"/>
              </w:numPr>
              <w:ind w:leftChars="0"/>
              <w:rPr>
                <w:rFonts w:hint="eastAsia" w:ascii="宋体"/>
                <w:color w:val="000000"/>
                <w:sz w:val="19"/>
                <w:szCs w:val="19"/>
              </w:rPr>
            </w:pPr>
          </w:p>
        </w:tc>
        <w:tc>
          <w:tcPr>
            <w:tcW w:w="0" w:type="auto"/>
            <w:shd w:val="clear"/>
            <w:vAlign w:val="center"/>
          </w:tcPr>
          <w:p w14:paraId="5C1B1531">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多功能厅</w:t>
            </w:r>
          </w:p>
        </w:tc>
        <w:tc>
          <w:tcPr>
            <w:tcW w:w="0" w:type="auto"/>
            <w:shd w:val="clear"/>
            <w:vAlign w:val="center"/>
          </w:tcPr>
          <w:p w14:paraId="65C22D0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306</w:t>
            </w:r>
          </w:p>
        </w:tc>
        <w:tc>
          <w:tcPr>
            <w:tcW w:w="0" w:type="auto"/>
            <w:shd w:val="clear"/>
            <w:vAlign w:val="center"/>
          </w:tcPr>
          <w:p w14:paraId="7999021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C3021</w:t>
            </w:r>
          </w:p>
        </w:tc>
        <w:tc>
          <w:tcPr>
            <w:tcW w:w="0" w:type="auto"/>
            <w:shd w:val="clear"/>
            <w:vAlign w:val="center"/>
          </w:tcPr>
          <w:p w14:paraId="22B2D89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058B42F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6.30</w:t>
            </w:r>
          </w:p>
        </w:tc>
        <w:tc>
          <w:tcPr>
            <w:tcW w:w="0" w:type="auto"/>
            <w:shd w:val="clear"/>
            <w:vAlign w:val="center"/>
          </w:tcPr>
          <w:p w14:paraId="0CEDF6E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6.30</w:t>
            </w:r>
          </w:p>
        </w:tc>
        <w:tc>
          <w:tcPr>
            <w:tcW w:w="0" w:type="auto"/>
            <w:shd w:val="clear"/>
            <w:vAlign w:val="center"/>
          </w:tcPr>
          <w:p w14:paraId="5B683CA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30.0</w:t>
            </w:r>
          </w:p>
        </w:tc>
        <w:tc>
          <w:tcPr>
            <w:tcW w:w="0" w:type="auto"/>
            <w:shd w:val="clear"/>
            <w:vAlign w:val="center"/>
          </w:tcPr>
          <w:p w14:paraId="0CDE8D0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21.0</w:t>
            </w:r>
          </w:p>
        </w:tc>
      </w:tr>
      <w:tr w14:paraId="0160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42933BB1">
            <w:pPr>
              <w:numPr>
                <w:numId w:val="0"/>
              </w:numPr>
              <w:ind w:leftChars="0"/>
              <w:rPr>
                <w:rFonts w:hint="eastAsia" w:ascii="宋体"/>
                <w:color w:val="000000"/>
                <w:sz w:val="19"/>
                <w:szCs w:val="19"/>
              </w:rPr>
            </w:pPr>
          </w:p>
        </w:tc>
        <w:tc>
          <w:tcPr>
            <w:tcW w:w="0" w:type="auto"/>
            <w:shd w:val="clear"/>
            <w:vAlign w:val="center"/>
          </w:tcPr>
          <w:p w14:paraId="30129C8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厨房</w:t>
            </w:r>
          </w:p>
        </w:tc>
        <w:tc>
          <w:tcPr>
            <w:tcW w:w="0" w:type="auto"/>
            <w:shd w:val="clear"/>
            <w:vAlign w:val="center"/>
          </w:tcPr>
          <w:p w14:paraId="4A273FE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307</w:t>
            </w:r>
          </w:p>
        </w:tc>
        <w:tc>
          <w:tcPr>
            <w:tcW w:w="0" w:type="auto"/>
            <w:shd w:val="clear"/>
            <w:vAlign w:val="center"/>
          </w:tcPr>
          <w:p w14:paraId="3670217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C1215</w:t>
            </w:r>
          </w:p>
        </w:tc>
        <w:tc>
          <w:tcPr>
            <w:tcW w:w="0" w:type="auto"/>
            <w:shd w:val="clear"/>
            <w:vAlign w:val="center"/>
          </w:tcPr>
          <w:p w14:paraId="68EB499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5F6F468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c>
          <w:tcPr>
            <w:tcW w:w="0" w:type="auto"/>
            <w:shd w:val="clear"/>
            <w:vAlign w:val="center"/>
          </w:tcPr>
          <w:p w14:paraId="06ACB14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c>
          <w:tcPr>
            <w:tcW w:w="0" w:type="auto"/>
            <w:shd w:val="clear"/>
            <w:vAlign w:val="center"/>
          </w:tcPr>
          <w:p w14:paraId="125EA47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10.0</w:t>
            </w:r>
          </w:p>
        </w:tc>
        <w:tc>
          <w:tcPr>
            <w:tcW w:w="0" w:type="auto"/>
            <w:shd w:val="clear"/>
            <w:vAlign w:val="center"/>
          </w:tcPr>
          <w:p w14:paraId="09826CB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49E6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3D14305">
            <w:pPr>
              <w:numPr>
                <w:numId w:val="0"/>
              </w:numPr>
              <w:ind w:leftChars="0"/>
              <w:rPr>
                <w:rFonts w:hint="eastAsia" w:ascii="宋体"/>
                <w:color w:val="000000"/>
                <w:sz w:val="19"/>
                <w:szCs w:val="19"/>
              </w:rPr>
            </w:pPr>
          </w:p>
        </w:tc>
        <w:tc>
          <w:tcPr>
            <w:tcW w:w="0" w:type="auto"/>
            <w:shd w:val="clear"/>
            <w:vAlign w:val="center"/>
          </w:tcPr>
          <w:p w14:paraId="111734D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卫生间</w:t>
            </w:r>
          </w:p>
        </w:tc>
        <w:tc>
          <w:tcPr>
            <w:tcW w:w="0" w:type="auto"/>
            <w:shd w:val="clear"/>
            <w:vAlign w:val="center"/>
          </w:tcPr>
          <w:p w14:paraId="26097E3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308</w:t>
            </w:r>
          </w:p>
        </w:tc>
        <w:tc>
          <w:tcPr>
            <w:tcW w:w="0" w:type="auto"/>
            <w:shd w:val="clear"/>
            <w:vAlign w:val="center"/>
          </w:tcPr>
          <w:p w14:paraId="0F997DD3">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C0915</w:t>
            </w:r>
          </w:p>
        </w:tc>
        <w:tc>
          <w:tcPr>
            <w:tcW w:w="0" w:type="auto"/>
            <w:shd w:val="clear"/>
            <w:vAlign w:val="center"/>
          </w:tcPr>
          <w:p w14:paraId="52E2AAF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推拉窗</w:t>
            </w:r>
          </w:p>
        </w:tc>
        <w:tc>
          <w:tcPr>
            <w:tcW w:w="0" w:type="auto"/>
            <w:shd w:val="clear"/>
            <w:vAlign w:val="center"/>
          </w:tcPr>
          <w:p w14:paraId="0B3CF912">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1.35</w:t>
            </w:r>
          </w:p>
        </w:tc>
        <w:tc>
          <w:tcPr>
            <w:tcW w:w="0" w:type="auto"/>
            <w:shd w:val="clear"/>
            <w:vAlign w:val="center"/>
          </w:tcPr>
          <w:p w14:paraId="306F4AD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1.35</w:t>
            </w:r>
          </w:p>
        </w:tc>
        <w:tc>
          <w:tcPr>
            <w:tcW w:w="0" w:type="auto"/>
            <w:shd w:val="clear"/>
            <w:vAlign w:val="center"/>
          </w:tcPr>
          <w:p w14:paraId="67C4B948">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7.5</w:t>
            </w:r>
          </w:p>
        </w:tc>
        <w:tc>
          <w:tcPr>
            <w:tcW w:w="0" w:type="auto"/>
            <w:shd w:val="clear"/>
            <w:vAlign w:val="center"/>
          </w:tcPr>
          <w:p w14:paraId="06237FA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18.0</w:t>
            </w:r>
          </w:p>
        </w:tc>
      </w:tr>
      <w:tr w14:paraId="38F2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E5FA617">
            <w:pPr>
              <w:numPr>
                <w:numId w:val="0"/>
              </w:numPr>
              <w:ind w:leftChars="0"/>
              <w:rPr>
                <w:rFonts w:hint="eastAsia" w:ascii="宋体"/>
                <w:color w:val="000000"/>
                <w:sz w:val="19"/>
                <w:szCs w:val="19"/>
              </w:rPr>
            </w:pPr>
          </w:p>
        </w:tc>
        <w:tc>
          <w:tcPr>
            <w:tcW w:w="0" w:type="auto"/>
            <w:shd w:val="clear"/>
            <w:vAlign w:val="center"/>
          </w:tcPr>
          <w:p w14:paraId="48EDFC1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3 层合计</w:t>
            </w:r>
          </w:p>
        </w:tc>
        <w:tc>
          <w:tcPr>
            <w:tcW w:w="0" w:type="auto"/>
            <w:shd w:val="clear"/>
            <w:vAlign w:val="center"/>
          </w:tcPr>
          <w:p w14:paraId="10AFCE5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0A07DB3D">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440F0EAA">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386140F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29.79</w:t>
            </w:r>
          </w:p>
        </w:tc>
        <w:tc>
          <w:tcPr>
            <w:tcW w:w="0" w:type="auto"/>
            <w:shd w:val="clear"/>
            <w:vAlign w:val="center"/>
          </w:tcPr>
          <w:p w14:paraId="2A0F682E">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29.79</w:t>
            </w:r>
          </w:p>
        </w:tc>
        <w:tc>
          <w:tcPr>
            <w:tcW w:w="0" w:type="auto"/>
            <w:shd w:val="clear"/>
            <w:vAlign w:val="center"/>
          </w:tcPr>
          <w:p w14:paraId="50BCC3E1">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155.7</w:t>
            </w:r>
          </w:p>
        </w:tc>
        <w:tc>
          <w:tcPr>
            <w:tcW w:w="0" w:type="auto"/>
            <w:shd w:val="clear"/>
            <w:vAlign w:val="center"/>
          </w:tcPr>
          <w:p w14:paraId="3111DCAC">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19.1</w:t>
            </w:r>
          </w:p>
        </w:tc>
      </w:tr>
      <w:tr w14:paraId="2D42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78AB1C5">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建筑整体</w:t>
            </w:r>
          </w:p>
        </w:tc>
        <w:tc>
          <w:tcPr>
            <w:tcW w:w="0" w:type="auto"/>
            <w:shd w:val="clear"/>
            <w:vAlign w:val="center"/>
          </w:tcPr>
          <w:p w14:paraId="72FD5D1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75CCEFA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577136FF">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30BF8267">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w:t>
            </w:r>
          </w:p>
        </w:tc>
        <w:tc>
          <w:tcPr>
            <w:tcW w:w="0" w:type="auto"/>
            <w:shd w:val="clear"/>
            <w:vAlign w:val="center"/>
          </w:tcPr>
          <w:p w14:paraId="7C1C2259">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89.37</w:t>
            </w:r>
          </w:p>
        </w:tc>
        <w:tc>
          <w:tcPr>
            <w:tcW w:w="0" w:type="auto"/>
            <w:shd w:val="clear"/>
            <w:vAlign w:val="center"/>
          </w:tcPr>
          <w:p w14:paraId="4397BDE0">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89.37</w:t>
            </w:r>
          </w:p>
        </w:tc>
        <w:tc>
          <w:tcPr>
            <w:tcW w:w="0" w:type="auto"/>
            <w:shd w:val="clear"/>
            <w:vAlign w:val="center"/>
          </w:tcPr>
          <w:p w14:paraId="7F8C02C6">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467.1</w:t>
            </w:r>
          </w:p>
        </w:tc>
        <w:tc>
          <w:tcPr>
            <w:tcW w:w="0" w:type="auto"/>
            <w:shd w:val="clear"/>
            <w:vAlign w:val="center"/>
          </w:tcPr>
          <w:p w14:paraId="5F338724">
            <w:pPr>
              <w:keepNext w:val="0"/>
              <w:keepLines w:val="0"/>
              <w:widowControl/>
              <w:numPr>
                <w:numId w:val="0"/>
              </w:numPr>
              <w:suppressLineNumbers w:val="0"/>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19.1</w:t>
            </w:r>
          </w:p>
        </w:tc>
      </w:tr>
    </w:tbl>
    <w:p w14:paraId="1BEEB2AD">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统计说明</w:t>
      </w:r>
    </w:p>
    <w:p w14:paraId="57985BE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本项目所有主要功能房间通风开口面积与地板面积比例最小值为 18.0%（办公区、厨房、卫生间），最大值为 21.0%（多功能厅），建筑整体平均比例为 19.1%；</w:t>
      </w:r>
    </w:p>
    <w:p w14:paraId="51DCAA8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幼儿活动室、寝室开地比均达到 20.0%，远超夏热冬暖地区 12% 的基础要求，确保幼儿活动区域通风充足；</w:t>
      </w:r>
    </w:p>
    <w:p w14:paraId="6BB2A5D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通风开口均设置在房间外窗侧，无遮挡物，保证气流顺畅，无短路现象。</w:t>
      </w:r>
    </w:p>
    <w:p w14:paraId="5F2B3C1D">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rPr>
          <w:color w:val="000000"/>
          <w:sz w:val="19"/>
          <w:szCs w:val="19"/>
        </w:rPr>
      </w:pPr>
      <w:r>
        <w:rPr>
          <w:color w:val="000000"/>
          <w:sz w:val="19"/>
          <w:szCs w:val="19"/>
          <w:bdr w:val="none" w:color="auto" w:sz="0" w:space="0"/>
        </w:rPr>
        <w:t>6 结论</w:t>
      </w:r>
    </w:p>
    <w:p w14:paraId="0D0C3B0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rFonts w:ascii="宋体" w:hAnsi="宋体" w:eastAsia="宋体" w:cs="宋体"/>
          <w:color w:val="000000"/>
          <w:kern w:val="0"/>
          <w:sz w:val="19"/>
          <w:szCs w:val="19"/>
          <w:bdr w:val="none" w:color="auto" w:sz="0" w:space="0"/>
          <w:lang w:val="en-US" w:eastAsia="zh-CN" w:bidi="ar"/>
        </w:rPr>
        <w:t>通过对柳州市新生幼儿园各层主要功能房间通风开口面积与地板面积比例的计算统计，得出以下结论：</w:t>
      </w:r>
    </w:p>
    <w:p w14:paraId="6C17E37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本项目建筑通风开口面积与房间地板面积的最小比例为 18.0%，满足《绿色建筑评价标准》GB/T 50378-2019（2024 年版）第 5.2.10 条第 1 款中 “夏热冬暖地区达到 18%” 的最高要求；</w:t>
      </w:r>
    </w:p>
    <w:p w14:paraId="7B2676C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依据得分规则，本项目该项指标得分为 8 分（满分）；</w:t>
      </w:r>
    </w:p>
    <w:p w14:paraId="09A820C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0" w:right="0" w:rightChars="0"/>
        <w:jc w:val="left"/>
        <w:rPr>
          <w:color w:val="000000"/>
          <w:sz w:val="19"/>
          <w:szCs w:val="19"/>
        </w:rPr>
      </w:pPr>
      <w:r>
        <w:rPr>
          <w:color w:val="000000"/>
          <w:sz w:val="19"/>
          <w:szCs w:val="19"/>
          <w:bdr w:val="none" w:color="auto" w:sz="0" w:space="0"/>
        </w:rPr>
        <w:t>项目通风开口设计合理，主要功能房间（活动室、寝室）开地比均≥20.0%，通风条件优越，能够有效改善室内空气质量，满足幼儿园对通风换气的高需求，符合绿色建筑设计理念。</w:t>
      </w:r>
    </w:p>
    <w:p w14:paraId="6477D443">
      <w:pPr>
        <w:rPr>
          <w:lang w:val="en-US"/>
        </w:rPr>
      </w:pPr>
    </w:p>
    <w:bookmarkEnd w:id="12"/>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1281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550E615">
          <w:pPr>
            <w:pStyle w:val="15"/>
            <w:spacing w:line="360" w:lineRule="exact"/>
            <w:rPr>
              <w:sz w:val="20"/>
              <w:szCs w:val="21"/>
            </w:rPr>
          </w:pPr>
        </w:p>
      </w:tc>
      <w:tc>
        <w:tcPr>
          <w:tcW w:w="3020" w:type="dxa"/>
        </w:tcPr>
        <w:p w14:paraId="74F03A68">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3020" w:type="dxa"/>
        </w:tcPr>
        <w:p w14:paraId="3B9ECB53">
          <w:pPr>
            <w:pStyle w:val="15"/>
            <w:spacing w:line="360" w:lineRule="exact"/>
            <w:jc w:val="right"/>
            <w:rPr>
              <w:sz w:val="20"/>
              <w:szCs w:val="21"/>
            </w:rPr>
          </w:pPr>
        </w:p>
      </w:tc>
    </w:tr>
  </w:tbl>
  <w:p w14:paraId="226E31D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5551">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80"/>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443C"/>
    <w:rsid w:val="0049605E"/>
    <w:rsid w:val="0049642C"/>
    <w:rsid w:val="004A18B3"/>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3F80"/>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B52C2"/>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E416EC8"/>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8"/>
    <w:qFormat/>
    <w:uiPriority w:val="0"/>
    <w:rPr>
      <w:szCs w:val="18"/>
    </w:rPr>
  </w:style>
  <w:style w:type="paragraph" w:styleId="15">
    <w:name w:val="footer"/>
    <w:basedOn w:val="1"/>
    <w:link w:val="30"/>
    <w:qFormat/>
    <w:uiPriority w:val="99"/>
    <w:pPr>
      <w:tabs>
        <w:tab w:val="center" w:pos="4153"/>
        <w:tab w:val="right" w:pos="8306"/>
      </w:tabs>
      <w:snapToGrid w:val="0"/>
    </w:pPr>
    <w:rPr>
      <w:szCs w:val="18"/>
    </w:rPr>
  </w:style>
  <w:style w:type="paragraph" w:styleId="16">
    <w:name w:val="header"/>
    <w:basedOn w:val="1"/>
    <w:link w:val="3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8"/>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qFormat/>
    <w:uiPriority w:val="99"/>
    <w:rPr>
      <w:color w:val="0000FF"/>
      <w:u w:val="single"/>
    </w:rPr>
  </w:style>
  <w:style w:type="character" w:styleId="25">
    <w:name w:val="footnote reference"/>
    <w:basedOn w:val="22"/>
    <w:semiHidden/>
    <w:unhideWhenUsed/>
    <w:qFormat/>
    <w:uiPriority w:val="0"/>
    <w:rPr>
      <w:vertAlign w:val="superscript"/>
    </w:rPr>
  </w:style>
  <w:style w:type="paragraph" w:styleId="26">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7">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8">
    <w:name w:val="批注框文本 字符"/>
    <w:link w:val="14"/>
    <w:qFormat/>
    <w:uiPriority w:val="0"/>
    <w:rPr>
      <w:sz w:val="18"/>
      <w:szCs w:val="18"/>
      <w:lang w:val="en-GB"/>
    </w:rPr>
  </w:style>
  <w:style w:type="character" w:styleId="29">
    <w:name w:val="Placeholder Text"/>
    <w:semiHidden/>
    <w:qFormat/>
    <w:uiPriority w:val="99"/>
    <w:rPr>
      <w:color w:val="808080"/>
    </w:rPr>
  </w:style>
  <w:style w:type="character" w:customStyle="1" w:styleId="30">
    <w:name w:val="页脚 字符"/>
    <w:link w:val="15"/>
    <w:qFormat/>
    <w:uiPriority w:val="99"/>
    <w:rPr>
      <w:sz w:val="18"/>
      <w:szCs w:val="18"/>
      <w:lang w:val="en-GB"/>
    </w:rPr>
  </w:style>
  <w:style w:type="character" w:customStyle="1" w:styleId="31">
    <w:name w:val="页眉 字符"/>
    <w:link w:val="16"/>
    <w:qFormat/>
    <w:uiPriority w:val="0"/>
    <w:rPr>
      <w:sz w:val="18"/>
      <w:szCs w:val="18"/>
      <w:lang w:val="en-GB"/>
    </w:rPr>
  </w:style>
  <w:style w:type="character" w:customStyle="1" w:styleId="32">
    <w:name w:val="封面表格 字符"/>
    <w:basedOn w:val="22"/>
    <w:link w:val="33"/>
    <w:qFormat/>
    <w:locked/>
    <w:uiPriority w:val="0"/>
    <w:rPr>
      <w:rFonts w:ascii="微软雅黑" w:hAnsi="微软雅黑" w:eastAsia="微软雅黑" w:cs="微软雅黑"/>
      <w:sz w:val="24"/>
      <w:szCs w:val="24"/>
      <w:lang w:val="en-GB"/>
    </w:rPr>
  </w:style>
  <w:style w:type="paragraph" w:customStyle="1" w:styleId="33">
    <w:name w:val="封面表格"/>
    <w:basedOn w:val="1"/>
    <w:link w:val="32"/>
    <w:qFormat/>
    <w:uiPriority w:val="0"/>
    <w:rPr>
      <w:sz w:val="24"/>
      <w:szCs w:val="24"/>
    </w:rPr>
  </w:style>
  <w:style w:type="character" w:customStyle="1" w:styleId="34">
    <w:name w:val="封面页尾 字符"/>
    <w:basedOn w:val="22"/>
    <w:link w:val="35"/>
    <w:qFormat/>
    <w:locked/>
    <w:uiPriority w:val="0"/>
    <w:rPr>
      <w:rFonts w:ascii="微软雅黑" w:hAnsi="微软雅黑" w:eastAsia="微软雅黑" w:cs="微软雅黑"/>
      <w:sz w:val="18"/>
      <w:lang w:val="en-GB"/>
    </w:rPr>
  </w:style>
  <w:style w:type="paragraph" w:customStyle="1" w:styleId="35">
    <w:name w:val="封面页尾"/>
    <w:basedOn w:val="1"/>
    <w:link w:val="34"/>
    <w:qFormat/>
    <w:uiPriority w:val="0"/>
    <w:pPr>
      <w:spacing w:line="240" w:lineRule="exact"/>
    </w:pPr>
    <w:rPr>
      <w:sz w:val="18"/>
      <w:szCs w:val="20"/>
    </w:rPr>
  </w:style>
  <w:style w:type="character" w:customStyle="1" w:styleId="36">
    <w:name w:val="封面信息 字符"/>
    <w:basedOn w:val="32"/>
    <w:link w:val="37"/>
    <w:qFormat/>
    <w:locked/>
    <w:uiPriority w:val="0"/>
    <w:rPr>
      <w:rFonts w:ascii="微软雅黑" w:hAnsi="微软雅黑" w:eastAsia="微软雅黑" w:cs="微软雅黑"/>
      <w:sz w:val="32"/>
      <w:szCs w:val="32"/>
      <w:lang w:val="en-GB"/>
    </w:rPr>
  </w:style>
  <w:style w:type="paragraph" w:customStyle="1" w:styleId="37">
    <w:name w:val="封面信息"/>
    <w:basedOn w:val="33"/>
    <w:link w:val="36"/>
    <w:qFormat/>
    <w:uiPriority w:val="0"/>
    <w:pPr>
      <w:jc w:val="center"/>
    </w:pPr>
    <w:rPr>
      <w:sz w:val="32"/>
      <w:szCs w:val="32"/>
    </w:rPr>
  </w:style>
  <w:style w:type="character" w:customStyle="1" w:styleId="38">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2993-92BF-4BC3-A28E-A30FFFD653E9}">
  <ds:schemaRefs/>
</ds:datastoreItem>
</file>

<file path=docProps/app.xml><?xml version="1.0" encoding="utf-8"?>
<Properties xmlns="http://schemas.openxmlformats.org/officeDocument/2006/extended-properties" xmlns:vt="http://schemas.openxmlformats.org/officeDocument/2006/docPropsVTypes">
  <Template>tmp20.dotx</Template>
  <Company>ths</Company>
  <Pages>4</Pages>
  <Words>2371</Words>
  <Characters>5255</Characters>
  <Lines>48</Lines>
  <Paragraphs>13</Paragraphs>
  <TotalTime>2</TotalTime>
  <ScaleCrop>false</ScaleCrop>
  <LinksUpToDate>false</LinksUpToDate>
  <CharactersWithSpaces>5276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2025-06-21T02:57:00Z</dcterms:created>
  <dc:creator>Jaylin</dc:creator>
  <cp:lastModifiedBy>Mike</cp:lastModifiedBy>
  <cp:lastPrinted>1900-12-31T16:00:00Z</cp:lastPrinted>
  <dcterms:modified xsi:type="dcterms:W3CDTF">2026-03-15T04:49:40Z</dcterms:modified>
  <dc:title>居住建筑通风开口面积计算书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2052-12.1.0.21541</vt:lpwstr>
  </property>
  <property fmtid="{D5CDD505-2E9C-101B-9397-08002B2CF9AE}" pid="4" name="ICV">
    <vt:lpwstr>86844E2321B2457C853F8995F32823C6_13</vt:lpwstr>
  </property>
  <property fmtid="{D5CDD505-2E9C-101B-9397-08002B2CF9AE}" pid="5" name="KSOTemplateDocerSaveRecord">
    <vt:lpwstr>eyJoZGlkIjoiY2ZmYzM2OTJhODM4ZWQxOTRiY2EyYjg3OTRhMTM3YTAiLCJ1c2VySWQiOiI1ODA2NTI5NzkifQ==</vt:lpwstr>
  </property>
</Properties>
</file>