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E18F" w14:textId="77777777" w:rsidR="00DF040F" w:rsidRPr="002A7ED7" w:rsidRDefault="00DF040F" w:rsidP="00DF040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采用建设</w:t>
      </w:r>
      <w:r w:rsidRPr="002A7ED7">
        <w:rPr>
          <w:sz w:val="24"/>
          <w:szCs w:val="40"/>
        </w:rPr>
        <w:t>工程</w:t>
      </w:r>
      <w:r w:rsidRPr="002A7ED7">
        <w:rPr>
          <w:rFonts w:hint="eastAsia"/>
          <w:sz w:val="24"/>
          <w:szCs w:val="40"/>
        </w:rPr>
        <w:t>质量</w:t>
      </w:r>
      <w:r w:rsidRPr="002A7ED7"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13F22EA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F040F" w:rsidRPr="003F2596" w14:paraId="5EB9A3EB" w14:textId="77777777" w:rsidTr="00F67CF5">
        <w:trPr>
          <w:jc w:val="center"/>
        </w:trPr>
        <w:tc>
          <w:tcPr>
            <w:tcW w:w="455" w:type="pct"/>
          </w:tcPr>
          <w:p w14:paraId="3E2B1724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6239965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EC07EF2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9D30026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266D8" w:rsidRPr="003F2596" w14:paraId="42421672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12D260B7" w14:textId="77777777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2BD50700" w14:textId="021BADEC" w:rsidR="009266D8" w:rsidRPr="003F2596" w:rsidRDefault="009266D8" w:rsidP="009266D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建设工程质量潜在缺陷保险承保范围包括地基基础工程、主体结构工程、屋面防水工程和其他土建工程的质量问题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267A5F85" w14:textId="613238CF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77CE5047DF514E0CBE14CA90A620D6D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3FAF46F6" w14:textId="4007C9F4" w:rsidR="009266D8" w:rsidRPr="003F2596" w:rsidRDefault="009266D8" w:rsidP="009266D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922CB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9266D8" w:rsidRPr="003F2596" w14:paraId="503FD6A7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7C63ED66" w14:textId="77777777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0976807" w14:textId="4A144DCE" w:rsidR="009266D8" w:rsidRPr="003F2596" w:rsidRDefault="009266D8" w:rsidP="009266D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建设工程质量潜在缺陷保险承保范围包括装修工程、电气管线、上下水管线的安装工程，供热、供冷系统工程的质量问题</w:t>
            </w:r>
          </w:p>
        </w:tc>
        <w:tc>
          <w:tcPr>
            <w:tcW w:w="984" w:type="pct"/>
            <w:vAlign w:val="center"/>
          </w:tcPr>
          <w:p w14:paraId="6B7EA5B0" w14:textId="2A7679F1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4279140"/>
            <w:placeholder>
              <w:docPart w:val="1ED9C9FD60EF4C22AB83057886B5437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4A74646" w14:textId="4C456AE4" w:rsidR="009266D8" w:rsidRPr="003F2596" w:rsidRDefault="00E922CB" w:rsidP="009266D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9266D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266D8" w:rsidRPr="003F2596" w14:paraId="253C103A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07E3D302" w14:textId="0C474243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A22A76D" w14:textId="07F9B56D" w:rsidR="009266D8" w:rsidRPr="003F2596" w:rsidRDefault="009266D8" w:rsidP="009266D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具有绿色建筑性能保险</w:t>
            </w:r>
          </w:p>
        </w:tc>
        <w:tc>
          <w:tcPr>
            <w:tcW w:w="984" w:type="pct"/>
            <w:vAlign w:val="center"/>
          </w:tcPr>
          <w:p w14:paraId="2E7DE72D" w14:textId="1E30E234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34" w:type="pct"/>
            <w:vAlign w:val="center"/>
          </w:tcPr>
          <w:p w14:paraId="2F1A7660" w14:textId="30AE7C1A" w:rsidR="009266D8" w:rsidRDefault="00E922CB" w:rsidP="009266D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  <w:tr w:rsidR="009266D8" w:rsidRPr="003F2596" w14:paraId="14F29CD8" w14:textId="77777777" w:rsidTr="00F67CF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C1A9BCF" w14:textId="77777777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3D8378D" w14:textId="2D6D3B98" w:rsidR="009266D8" w:rsidRPr="003F2596" w:rsidRDefault="0075373B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78D816E1" w14:textId="7746ECE7" w:rsidR="009266D8" w:rsidRPr="003F2596" w:rsidRDefault="00E922CB" w:rsidP="009266D8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</w:tr>
    </w:tbl>
    <w:p w14:paraId="3A77BB8C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7C3ACF" w14:textId="5401B908" w:rsidR="000219E9" w:rsidRPr="00885BE7" w:rsidRDefault="000219E9" w:rsidP="000219E9">
      <w:pPr>
        <w:spacing w:line="288" w:lineRule="auto"/>
        <w:rPr>
          <w:b/>
          <w:sz w:val="24"/>
        </w:rPr>
      </w:pPr>
      <w:r w:rsidRPr="00885BE7">
        <w:rPr>
          <w:rFonts w:hint="eastAsia"/>
        </w:rPr>
        <w:t>是否采用建设工程质量潜在缺陷保险产品</w:t>
      </w:r>
      <w:r w:rsidRPr="00885BE7">
        <w:rPr>
          <w:rFonts w:cs="宋体" w:hint="eastAsia"/>
          <w:lang w:val="zh-CN"/>
        </w:rPr>
        <w:t>：□是</w:t>
      </w:r>
      <w:r w:rsidRPr="00885BE7">
        <w:rPr>
          <w:rFonts w:cs="宋体" w:hint="eastAsia"/>
        </w:rPr>
        <w:t xml:space="preserve"> 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cs="宋体" w:hint="eastAsia"/>
          <w:lang w:val="zh-CN"/>
        </w:rPr>
        <w:t>否</w:t>
      </w:r>
    </w:p>
    <w:p w14:paraId="70E8D636" w14:textId="615DA9B9" w:rsidR="000219E9" w:rsidRPr="00885BE7" w:rsidRDefault="000219E9" w:rsidP="000219E9">
      <w:pPr>
        <w:spacing w:line="288" w:lineRule="auto"/>
        <w:rPr>
          <w:rFonts w:ascii="宋体" w:hAnsi="宋体" w:cs="宋体"/>
          <w:kern w:val="0"/>
          <w:sz w:val="22"/>
        </w:rPr>
      </w:pPr>
      <w:r w:rsidRPr="00885BE7">
        <w:rPr>
          <w:rFonts w:ascii="宋体" w:hAnsi="宋体" w:cs="宋体" w:hint="eastAsia"/>
          <w:kern w:val="0"/>
          <w:sz w:val="22"/>
        </w:rPr>
        <w:t>保险承保范围包括：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地基基础工程</w:t>
      </w:r>
      <w:r w:rsidRPr="00885BE7">
        <w:rPr>
          <w:rFonts w:cs="宋体" w:hint="eastAsia"/>
          <w:lang w:val="zh-CN"/>
        </w:rPr>
        <w:t>、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主体结构工程</w:t>
      </w:r>
      <w:r w:rsidRPr="00885BE7">
        <w:rPr>
          <w:rFonts w:cs="宋体" w:hint="eastAsia"/>
          <w:lang w:val="zh-CN"/>
        </w:rPr>
        <w:t>、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屋面防水工程</w:t>
      </w:r>
      <w:r w:rsidRPr="00885BE7">
        <w:rPr>
          <w:rFonts w:cs="宋体" w:hint="eastAsia"/>
          <w:lang w:val="zh-CN"/>
        </w:rPr>
        <w:t>、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其他土建工程的质量问题</w:t>
      </w:r>
      <w:r w:rsidRPr="00885BE7">
        <w:rPr>
          <w:rFonts w:cs="宋体" w:hint="eastAsia"/>
          <w:lang w:val="zh-CN"/>
        </w:rPr>
        <w:t>、</w:t>
      </w:r>
      <w:r w:rsidRPr="00885BE7">
        <w:rPr>
          <w:rFonts w:ascii="宋体" w:hint="eastAsia"/>
          <w:bCs/>
          <w:szCs w:val="21"/>
          <w:lang w:val="zh-CN"/>
        </w:rPr>
        <w:t>□以上皆无</w:t>
      </w:r>
    </w:p>
    <w:p w14:paraId="2F6ECC9B" w14:textId="545473E8" w:rsidR="000219E9" w:rsidRPr="00885BE7" w:rsidRDefault="000219E9" w:rsidP="000219E9">
      <w:pPr>
        <w:spacing w:line="288" w:lineRule="auto"/>
        <w:rPr>
          <w:b/>
          <w:sz w:val="24"/>
        </w:rPr>
      </w:pPr>
      <w:r w:rsidRPr="00885BE7">
        <w:rPr>
          <w:rFonts w:ascii="宋体" w:hAnsi="宋体" w:cs="宋体" w:hint="eastAsia"/>
          <w:kern w:val="0"/>
          <w:sz w:val="22"/>
        </w:rPr>
        <w:t>保险承保范围包括：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装修工程、</w:t>
      </w:r>
      <w:r w:rsidRPr="00885BE7">
        <w:rPr>
          <w:rFonts w:cs="宋体" w:hint="eastAsia"/>
          <w:lang w:val="zh-CN"/>
        </w:rPr>
        <w:t>□</w:t>
      </w:r>
      <w:r w:rsidRPr="00885BE7">
        <w:rPr>
          <w:rFonts w:ascii="宋体" w:hAnsi="宋体" w:cs="宋体" w:hint="eastAsia"/>
          <w:kern w:val="0"/>
          <w:sz w:val="22"/>
        </w:rPr>
        <w:t>电气管线、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上下水管线的安装工程</w:t>
      </w:r>
      <w:r w:rsidRPr="00885BE7">
        <w:rPr>
          <w:rFonts w:cs="宋体" w:hint="eastAsia"/>
          <w:lang w:val="zh-CN"/>
        </w:rPr>
        <w:t>、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</w:rPr>
        <w:t>供热、供冷系统工程的质量问题</w:t>
      </w:r>
      <w:r w:rsidRPr="00885BE7">
        <w:rPr>
          <w:rFonts w:cs="宋体" w:hint="eastAsia"/>
          <w:lang w:val="zh-CN"/>
        </w:rPr>
        <w:t>、</w:t>
      </w:r>
      <w:r w:rsidRPr="00885BE7">
        <w:rPr>
          <w:rFonts w:ascii="宋体" w:hint="eastAsia"/>
          <w:bCs/>
          <w:szCs w:val="21"/>
          <w:lang w:val="zh-CN"/>
        </w:rPr>
        <w:t>□以上皆无</w:t>
      </w:r>
    </w:p>
    <w:p w14:paraId="48AC1ADE" w14:textId="02E56B48" w:rsidR="000219E9" w:rsidRPr="00885BE7" w:rsidRDefault="000219E9" w:rsidP="000219E9">
      <w:pPr>
        <w:spacing w:line="288" w:lineRule="auto"/>
        <w:rPr>
          <w:rFonts w:ascii="宋体" w:hAnsi="宋体" w:cs="宋体"/>
          <w:kern w:val="0"/>
          <w:sz w:val="22"/>
        </w:rPr>
      </w:pPr>
      <w:r w:rsidRPr="00885BE7">
        <w:rPr>
          <w:rFonts w:ascii="宋体" w:hAnsi="宋体" w:cs="宋体" w:hint="eastAsia"/>
          <w:kern w:val="0"/>
          <w:sz w:val="22"/>
        </w:rPr>
        <w:t>是否采用绿色建筑性能险</w:t>
      </w:r>
      <w:r w:rsidRPr="00885BE7">
        <w:rPr>
          <w:rFonts w:ascii="宋体" w:hAnsi="宋体" w:cs="宋体" w:hint="eastAsia"/>
          <w:kern w:val="0"/>
          <w:sz w:val="22"/>
          <w:lang w:val="zh-CN"/>
        </w:rPr>
        <w:t>：</w:t>
      </w:r>
      <w:r w:rsidR="00E922CB">
        <w:rPr>
          <w:rFonts w:ascii="Apple Color Emoji" w:hAnsi="Apple Color Emoji" w:cs="Apple Color Emoji"/>
        </w:rPr>
        <w:t>☑</w:t>
      </w:r>
      <w:r w:rsidRPr="00885BE7">
        <w:rPr>
          <w:rFonts w:ascii="宋体" w:hAnsi="宋体" w:cs="宋体" w:hint="eastAsia"/>
          <w:kern w:val="0"/>
          <w:sz w:val="22"/>
          <w:lang w:val="zh-CN"/>
        </w:rPr>
        <w:t>是</w:t>
      </w:r>
      <w:r w:rsidRPr="00885BE7">
        <w:rPr>
          <w:rFonts w:ascii="宋体" w:hAnsi="宋体" w:cs="宋体" w:hint="eastAsia"/>
          <w:kern w:val="0"/>
          <w:sz w:val="22"/>
        </w:rPr>
        <w:t xml:space="preserve"> </w:t>
      </w:r>
      <w:r w:rsidRPr="00885BE7">
        <w:rPr>
          <w:rFonts w:ascii="宋体" w:hAnsi="宋体" w:cs="宋体" w:hint="eastAsia"/>
          <w:kern w:val="0"/>
          <w:sz w:val="22"/>
          <w:lang w:val="zh-CN"/>
        </w:rPr>
        <w:t>□否</w:t>
      </w:r>
    </w:p>
    <w:p w14:paraId="3835CC7A" w14:textId="77777777" w:rsidR="000219E9" w:rsidRPr="00547320" w:rsidRDefault="000219E9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1CA7D376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055F64">
        <w:rPr>
          <w:rFonts w:asciiTheme="minorEastAsia" w:hAnsiTheme="minorEastAsia" w:hint="eastAsia"/>
          <w:szCs w:val="21"/>
          <w:lang w:val="zh-CN"/>
        </w:rPr>
        <w:t>请简要</w:t>
      </w:r>
      <w:r w:rsidRPr="00055F64"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055F64"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 w:rsidRPr="00055F6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547320" w14:paraId="4FFB2FEF" w14:textId="77777777" w:rsidTr="00F67CF5">
        <w:trPr>
          <w:trHeight w:val="2634"/>
          <w:jc w:val="center"/>
        </w:trPr>
        <w:tc>
          <w:tcPr>
            <w:tcW w:w="8272" w:type="dxa"/>
          </w:tcPr>
          <w:p w14:paraId="6D682909" w14:textId="446F0F94" w:rsidR="00DF040F" w:rsidRPr="00F67CF5" w:rsidRDefault="00E922CB" w:rsidP="005A4BEF">
            <w:pPr>
              <w:rPr>
                <w:szCs w:val="21"/>
              </w:rPr>
            </w:pPr>
            <w:r>
              <w:rPr>
                <w:rStyle w:val="citation-78"/>
              </w:rPr>
              <w:t>“</w:t>
            </w:r>
            <w:r>
              <w:rPr>
                <w:rStyle w:val="citation-78"/>
              </w:rPr>
              <w:t>本项目（西部科技影视基地）高度重视工程质量与绿色低碳运营，计划全面引入建设工程质量潜在缺陷保险（</w:t>
            </w:r>
            <w:r>
              <w:rPr>
                <w:rStyle w:val="citation-78"/>
              </w:rPr>
              <w:t>IDI</w:t>
            </w:r>
            <w:r>
              <w:rPr>
                <w:rStyle w:val="citation-78"/>
              </w:rPr>
              <w:t>）及绿色建筑性能保险</w:t>
            </w:r>
            <w:r>
              <w:rPr>
                <w:rStyle w:val="citation-78"/>
              </w:rPr>
              <w:t xml:space="preserve"> </w:t>
            </w:r>
            <w:r>
              <w:t>。</w:t>
            </w:r>
            <w:r>
              <w:t xml:space="preserve"> </w:t>
            </w: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主要条款：</w:t>
            </w:r>
            <w:r>
              <w:t xml:space="preserve"> IDI</w:t>
            </w:r>
            <w:r>
              <w:t>保险完整覆盖项目交付后法定期限内的隐蔽工程及潜在质量缺陷。其中地基基础和主体结构保修期为</w:t>
            </w:r>
            <w:r>
              <w:t>10</w:t>
            </w:r>
            <w:r>
              <w:t>年；屋面、外墙防水保修期为</w:t>
            </w:r>
            <w:r>
              <w:t>5</w:t>
            </w:r>
            <w:r>
              <w:t>年；装修工程、电气及冷热管线设备保修期为</w:t>
            </w:r>
            <w:r>
              <w:t>2</w:t>
            </w:r>
            <w:r>
              <w:t>年。附加的绿色建筑性能险，将保障园区在运营期内若未达到预期的绿色星级能耗指标，由保险公司承担整改维修费用。</w:t>
            </w:r>
            <w:r>
              <w:t xml:space="preserve"> 2. </w:t>
            </w:r>
            <w:r>
              <w:rPr>
                <w:rStyle w:val="citation-77"/>
              </w:rPr>
              <w:t>保额与保费：</w:t>
            </w:r>
            <w:r>
              <w:rPr>
                <w:rStyle w:val="citation-77"/>
              </w:rPr>
              <w:t xml:space="preserve"> </w:t>
            </w:r>
            <w:r>
              <w:rPr>
                <w:rStyle w:val="citation-77"/>
              </w:rPr>
              <w:t>本项目总建筑面积达</w:t>
            </w:r>
            <w:r>
              <w:rPr>
                <w:rStyle w:val="citation-77"/>
              </w:rPr>
              <w:t>45.7</w:t>
            </w:r>
            <w:r>
              <w:rPr>
                <w:rStyle w:val="citation-77"/>
              </w:rPr>
              <w:t>万平方米，</w:t>
            </w:r>
            <w:r>
              <w:rPr>
                <w:rStyle w:val="citation-77"/>
              </w:rPr>
              <w:t>IDI</w:t>
            </w:r>
            <w:r>
              <w:rPr>
                <w:rStyle w:val="citation-77"/>
              </w:rPr>
              <w:t>总保额将完全覆盖项目主体建安工程总造价，按照当地行业指导费率测算，已将该笔保费专项列入项目建设总投资成本中</w:t>
            </w:r>
            <w:r>
              <w:rPr>
                <w:rStyle w:val="citation-77"/>
              </w:rPr>
              <w:t xml:space="preserve"> </w:t>
            </w:r>
            <w:r>
              <w:t>。</w:t>
            </w:r>
            <w:r>
              <w:t>”</w:t>
            </w:r>
          </w:p>
        </w:tc>
      </w:tr>
    </w:tbl>
    <w:p w14:paraId="726AD2CA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258FF7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7109E84" w14:textId="1EA1CB39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1）</w:t>
      </w:r>
      <w:r w:rsidR="000219E9" w:rsidRPr="000219E9">
        <w:rPr>
          <w:rFonts w:asciiTheme="minorEastAsia" w:hAnsiTheme="minorEastAsia" w:cs="宋体" w:hint="eastAsia"/>
          <w:kern w:val="0"/>
        </w:rPr>
        <w:t>建设工程质量保险产品投保计划，保险产品保单</w:t>
      </w:r>
      <w:r w:rsidRPr="003F2596">
        <w:rPr>
          <w:rFonts w:asciiTheme="minorEastAsia" w:hAnsiTheme="minorEastAsia" w:cs="宋体" w:hint="eastAsia"/>
          <w:kern w:val="0"/>
        </w:rPr>
        <w:t>。</w:t>
      </w:r>
    </w:p>
    <w:p w14:paraId="639E1919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</w:p>
    <w:p w14:paraId="4335CA8B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547320" w14:paraId="28875968" w14:textId="77777777" w:rsidTr="00F67CF5">
        <w:trPr>
          <w:trHeight w:val="2634"/>
          <w:jc w:val="center"/>
        </w:trPr>
        <w:tc>
          <w:tcPr>
            <w:tcW w:w="9356" w:type="dxa"/>
          </w:tcPr>
          <w:p w14:paraId="01A81702" w14:textId="77777777" w:rsidR="00DF040F" w:rsidRPr="00547320" w:rsidRDefault="00DF040F" w:rsidP="005A4BEF">
            <w:pPr>
              <w:rPr>
                <w:szCs w:val="21"/>
              </w:rPr>
            </w:pPr>
          </w:p>
        </w:tc>
      </w:tr>
    </w:tbl>
    <w:p w14:paraId="6B7DAE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62C3" w14:textId="77777777" w:rsidR="00C66844" w:rsidRDefault="00C66844" w:rsidP="00DF040F">
      <w:r>
        <w:separator/>
      </w:r>
    </w:p>
  </w:endnote>
  <w:endnote w:type="continuationSeparator" w:id="0">
    <w:p w14:paraId="61086D3D" w14:textId="77777777" w:rsidR="00C66844" w:rsidRDefault="00C66844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E101" w14:textId="77777777" w:rsidR="00C66844" w:rsidRDefault="00C66844" w:rsidP="00DF040F">
      <w:r>
        <w:separator/>
      </w:r>
    </w:p>
  </w:footnote>
  <w:footnote w:type="continuationSeparator" w:id="0">
    <w:p w14:paraId="28F77977" w14:textId="77777777" w:rsidR="00C66844" w:rsidRDefault="00C66844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2"/>
    <w:rsid w:val="000219E9"/>
    <w:rsid w:val="00074A38"/>
    <w:rsid w:val="00356928"/>
    <w:rsid w:val="0075373B"/>
    <w:rsid w:val="009266D8"/>
    <w:rsid w:val="00A12E65"/>
    <w:rsid w:val="00AD59A2"/>
    <w:rsid w:val="00B26CBA"/>
    <w:rsid w:val="00B87999"/>
    <w:rsid w:val="00C66844"/>
    <w:rsid w:val="00CA6DFF"/>
    <w:rsid w:val="00D96087"/>
    <w:rsid w:val="00DF040F"/>
    <w:rsid w:val="00E922CB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DC72E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0F"/>
    <w:rPr>
      <w:sz w:val="18"/>
      <w:szCs w:val="18"/>
    </w:rPr>
  </w:style>
  <w:style w:type="character" w:customStyle="1" w:styleId="40">
    <w:name w:val="标题 4 字符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8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8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8">
    <w:name w:val="citation-78"/>
    <w:basedOn w:val="a0"/>
    <w:rsid w:val="00E922CB"/>
  </w:style>
  <w:style w:type="character" w:customStyle="1" w:styleId="citation-77">
    <w:name w:val="citation-77"/>
    <w:basedOn w:val="a0"/>
    <w:rsid w:val="00E9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E5047DF514E0CBE14CA90A620D6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8F20F-219B-4961-8FF3-464FCBA92509}"/>
      </w:docPartPr>
      <w:docPartBody>
        <w:p w:rsidR="00197795" w:rsidRDefault="008B3DB8" w:rsidP="008B3DB8">
          <w:pPr>
            <w:pStyle w:val="77CE5047DF514E0CBE14CA90A620D6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D9C9FD60EF4C22AB83057886B543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D89057-29EB-4A00-83D8-4536332F82BB}"/>
      </w:docPartPr>
      <w:docPartBody>
        <w:p w:rsidR="00197795" w:rsidRDefault="008B3DB8" w:rsidP="008B3DB8">
          <w:pPr>
            <w:pStyle w:val="1ED9C9FD60EF4C22AB83057886B543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84"/>
    <w:rsid w:val="00107F99"/>
    <w:rsid w:val="00197795"/>
    <w:rsid w:val="00282084"/>
    <w:rsid w:val="00356928"/>
    <w:rsid w:val="004E43D4"/>
    <w:rsid w:val="00842B1B"/>
    <w:rsid w:val="008B3DB8"/>
    <w:rsid w:val="00B87999"/>
    <w:rsid w:val="00D61752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DB8"/>
    <w:rPr>
      <w:color w:val="808080"/>
    </w:rPr>
  </w:style>
  <w:style w:type="paragraph" w:customStyle="1" w:styleId="77CE5047DF514E0CBE14CA90A620D6DB">
    <w:name w:val="77CE5047DF514E0CBE14CA90A620D6DB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ED9C9FD60EF4C22AB83057886B54374">
    <w:name w:val="1ED9C9FD60EF4C22AB83057886B54374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9</cp:revision>
  <dcterms:created xsi:type="dcterms:W3CDTF">2019-07-12T08:21:00Z</dcterms:created>
  <dcterms:modified xsi:type="dcterms:W3CDTF">2026-03-27T02:57:00Z</dcterms:modified>
</cp:coreProperties>
</file>