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南宁群众艺术馆</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6A694E79">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广西-南宁</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7F6DBE9">
      <w:pPr>
        <w:pStyle w:val="2"/>
      </w:pPr>
      <w:bookmarkStart w:id="12" w:name="_Toc316568035"/>
      <w:r>
        <w:rPr>
          <w:rFonts w:hint="eastAsia"/>
        </w:rPr>
        <w:t>建筑概况</w:t>
      </w:r>
      <w:bookmarkEnd w:id="12"/>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3" w:name="工程名称"/>
            <w:r>
              <w:t>南宁群众艺术馆</w:t>
            </w:r>
            <w:bookmarkEnd w:id="13"/>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4" w:name="工程地点"/>
            <w:r>
              <w:t>广西-南宁</w:t>
            </w:r>
            <w:bookmarkEnd w:id="14"/>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5" w:name="气候分区"/>
            <w:r>
              <w:t>夏热冬暖B区</w:t>
            </w:r>
            <w:bookmarkEnd w:id="15"/>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8159</w:t>
            </w:r>
            <w:bookmarkEnd w:id="16"/>
            <w:r>
              <w:rPr>
                <w:rFonts w:hint="eastAsia" w:ascii="宋体" w:hAnsi="宋体"/>
              </w:rPr>
              <w:t>㎡</w:t>
            </w:r>
            <w:r>
              <w:rPr>
                <w:rFonts w:hint="eastAsia" w:ascii="宋体" w:hAnsi="宋体"/>
                <w:lang w:val="en-US"/>
              </w:rPr>
              <w:t xml:space="preserve">    地下</w:t>
            </w:r>
            <w:bookmarkStart w:id="17" w:name="地下建筑面积"/>
            <w:r>
              <w:rPr>
                <w:rFonts w:hint="eastAsia" w:ascii="宋体" w:hAnsi="宋体"/>
                <w:lang w:val="en-US"/>
              </w:rPr>
              <w:t>0</w:t>
            </w:r>
            <w:bookmarkEnd w:id="17"/>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0" w:name="地上建筑高度"/>
            <w:r>
              <w:rPr>
                <w:rFonts w:hint="eastAsia" w:ascii="宋体" w:hAnsi="宋体"/>
                <w:lang w:val="en-US"/>
              </w:rPr>
              <w:t>10.1</w:t>
            </w:r>
            <w:bookmarkEnd w:id="20"/>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1" w:name="结构类型"/>
            <w:r>
              <w:t>框架结构</w:t>
            </w:r>
            <w:bookmarkEnd w:id="21"/>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2" w:name="累年最低日平均温度"/>
            <w:r>
              <w:t>-0.2</w:t>
            </w:r>
            <w:bookmarkEnd w:id="22"/>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3" w:name="采暖期室外计算温度"/>
            <w:r>
              <w:t>4.1</w:t>
            </w:r>
            <w:bookmarkEnd w:id="23"/>
          </w:p>
        </w:tc>
      </w:tr>
    </w:tbl>
    <w:p w14:paraId="128609A4">
      <w:pPr>
        <w:pStyle w:val="2"/>
      </w:pPr>
      <w:bookmarkStart w:id="24" w:name="_Toc316568036"/>
      <w:bookmarkStart w:id="25" w:name="TitleFormat"/>
      <w:r>
        <w:rPr>
          <w:rFonts w:hint="eastAsia"/>
        </w:rPr>
        <w:t>评价依据</w:t>
      </w:r>
      <w:bookmarkEnd w:id="24"/>
    </w:p>
    <w:bookmarkEnd w:id="25"/>
    <w:p w14:paraId="53E078FC">
      <w:pPr>
        <w:widowControl w:val="0"/>
        <w:jc w:val="both"/>
        <w:rPr>
          <w:kern w:val="2"/>
          <w:lang w:val="en-US"/>
        </w:rPr>
      </w:pPr>
      <w:bookmarkStart w:id="26" w:name="结露检查评价依据列表"/>
      <w:bookmarkEnd w:id="26"/>
      <w:r>
        <w:rPr>
          <w:kern w:val="2"/>
          <w:lang w:val="en-US"/>
        </w:rPr>
        <w:t>1. 《建筑环境通用规范》GB55016-2021</w:t>
      </w:r>
    </w:p>
    <w:p w14:paraId="25A7CBA0">
      <w:pPr>
        <w:widowControl w:val="0"/>
        <w:jc w:val="both"/>
        <w:rPr>
          <w:kern w:val="2"/>
          <w:lang w:val="en-US"/>
        </w:rPr>
      </w:pPr>
      <w:r>
        <w:rPr>
          <w:kern w:val="2"/>
          <w:lang w:val="en-US"/>
        </w:rPr>
        <w:t>2. 《绿色建筑评价标准》GB/T 50378-2019（2024年版）</w:t>
      </w:r>
    </w:p>
    <w:p w14:paraId="33E69274">
      <w:pPr>
        <w:widowControl w:val="0"/>
        <w:jc w:val="both"/>
        <w:rPr>
          <w:kern w:val="2"/>
          <w:lang w:val="en-US"/>
        </w:rPr>
      </w:pPr>
      <w:r>
        <w:rPr>
          <w:kern w:val="2"/>
          <w:lang w:val="en-US"/>
        </w:rPr>
        <w:t>3. 《民用建筑热工设计规范》GB50176-2016</w:t>
      </w:r>
    </w:p>
    <w:p w14:paraId="64EE0063">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7"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8" w:name="建筑环境通用规范Y：1"/>
      <w:r>
        <w:rPr>
          <w:rFonts w:hint="eastAsia"/>
          <w:kern w:val="2"/>
          <w:szCs w:val="24"/>
          <w:lang w:val="en-US"/>
        </w:rPr>
        <w:t>《建筑环境通用规范》GB55016-2021</w:t>
      </w:r>
      <w:bookmarkEnd w:id="28"/>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9" w:name="地方绿建评价标准：1"/>
      <w:r>
        <w:rPr>
          <w:rFonts w:ascii="宋体" w:hAnsi="宋体"/>
          <w:kern w:val="2"/>
          <w:szCs w:val="21"/>
          <w:lang w:val="en-US"/>
        </w:rPr>
        <w:t>《绿色建筑评价标准》GB/T 50378-2019（2024年版）</w:t>
      </w:r>
      <w:bookmarkEnd w:id="29"/>
      <w:r>
        <w:rPr>
          <w:rFonts w:hint="eastAsia" w:ascii="宋体" w:hAnsi="宋体"/>
          <w:kern w:val="2"/>
          <w:szCs w:val="21"/>
          <w:lang w:val="en-US"/>
        </w:rPr>
        <w:t>“围护结构的内表面在室内设计温、湿度条件下无结露现象”的要求。</w:t>
      </w:r>
    </w:p>
    <w:bookmarkEnd w:id="27"/>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0" w:name="建筑环境通用规范Y：2"/>
      <w:r>
        <w:rPr>
          <w:rFonts w:hint="eastAsia"/>
          <w:kern w:val="2"/>
          <w:szCs w:val="24"/>
          <w:lang w:val="en-US"/>
        </w:rPr>
        <w:t>《建筑环境通用规范》GB55016-2021</w:t>
      </w:r>
      <w:bookmarkEnd w:id="30"/>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1"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2" w:name="民用建筑热工设计规范Y：1"/>
      <w:r>
        <w:rPr>
          <w:rFonts w:cs="宋体"/>
        </w:rPr>
        <w:t>《民用建筑热工设计规范》GB50176-2016</w:t>
      </w:r>
      <w:bookmarkEnd w:id="32"/>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3" w:name="民用建筑热工设计规范Y：2"/>
      <w:r>
        <w:rPr>
          <w:rFonts w:ascii="宋体" w:hAnsi="宋体"/>
          <w:kern w:val="2"/>
          <w:szCs w:val="21"/>
          <w:lang w:val="en-US"/>
        </w:rPr>
        <w:t>《民用建筑热工设计规范》GB50176-2016</w:t>
      </w:r>
      <w:bookmarkEnd w:id="33"/>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1"/>
    <w:p w14:paraId="2182795A">
      <w:pPr>
        <w:pStyle w:val="5"/>
      </w:pPr>
      <w:bookmarkStart w:id="34"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5" w:name="民用建筑热工设计规范Y：3"/>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4"/>
    <w:p w14:paraId="5881CABD">
      <w:pPr>
        <w:pStyle w:val="2"/>
        <w:autoSpaceDE w:val="0"/>
        <w:autoSpaceDN w:val="0"/>
        <w:adjustRightInd w:val="0"/>
        <w:snapToGrid w:val="0"/>
        <w:rPr>
          <w:kern w:val="2"/>
          <w:szCs w:val="21"/>
          <w:lang w:val="en-US"/>
        </w:rPr>
      </w:pPr>
      <w:r>
        <w:rPr>
          <w:kern w:val="2"/>
          <w:szCs w:val="21"/>
          <w:lang w:val="en-US"/>
        </w:rPr>
        <w:t>评价内容</w:t>
      </w:r>
    </w:p>
    <w:p w14:paraId="1E00DECA">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912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CB850">
            <w:r>
              <w:t>地点</w:t>
            </w:r>
          </w:p>
        </w:tc>
        <w:tc>
          <w:tcPr>
            <w:vAlign w:val="center"/>
          </w:tcPr>
          <w:p w14:paraId="368BAFDD">
            <w:r>
              <w:t>广西-南宁</w:t>
            </w:r>
          </w:p>
        </w:tc>
      </w:tr>
      <w:tr w14:paraId="2C6A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EEEFA">
            <w:r>
              <w:t>ai 内表面换热系数W/(m2.K)</w:t>
            </w:r>
          </w:p>
        </w:tc>
        <w:tc>
          <w:tcPr>
            <w:vAlign w:val="center"/>
          </w:tcPr>
          <w:p w14:paraId="52C7E72D">
            <w:r>
              <w:t>8.7</w:t>
            </w:r>
          </w:p>
        </w:tc>
      </w:tr>
      <w:tr w14:paraId="4A78E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666F0">
            <w:r>
              <w:t>ae 外表面换热系数W/(m2.K)</w:t>
            </w:r>
          </w:p>
        </w:tc>
        <w:tc>
          <w:tcPr>
            <w:vAlign w:val="center"/>
          </w:tcPr>
          <w:p w14:paraId="4B69D1D0">
            <w:r>
              <w:t>23.0</w:t>
            </w:r>
          </w:p>
        </w:tc>
      </w:tr>
      <w:tr w14:paraId="3B512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01F78">
            <w:r>
              <w:t>ti 室内计算温度(℃)</w:t>
            </w:r>
          </w:p>
        </w:tc>
        <w:tc>
          <w:tcPr>
            <w:vAlign w:val="center"/>
          </w:tcPr>
          <w:p w14:paraId="2E49C9FE">
            <w:r>
              <w:t>18</w:t>
            </w:r>
          </w:p>
        </w:tc>
      </w:tr>
      <w:tr w14:paraId="5205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54FC5">
            <w:r>
              <w:t>te.min 累年最低日平均温度(℃)</w:t>
            </w:r>
          </w:p>
        </w:tc>
        <w:tc>
          <w:tcPr>
            <w:vAlign w:val="center"/>
          </w:tcPr>
          <w:p w14:paraId="6F25A6A5">
            <w:r>
              <w:t>-0.20</w:t>
            </w:r>
          </w:p>
        </w:tc>
      </w:tr>
      <w:tr w14:paraId="7C038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1A016">
            <w:r>
              <w:t>tw 采暖室外计算温度(℃)</w:t>
            </w:r>
          </w:p>
        </w:tc>
        <w:tc>
          <w:tcPr>
            <w:vAlign w:val="center"/>
          </w:tcPr>
          <w:p w14:paraId="029CC84C">
            <w:r>
              <w:t>4.10</w:t>
            </w:r>
          </w:p>
        </w:tc>
      </w:tr>
      <w:tr w14:paraId="4940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47763">
            <w:r>
              <w:t>室内相对湿度 (%)</w:t>
            </w:r>
          </w:p>
        </w:tc>
        <w:tc>
          <w:tcPr>
            <w:vAlign w:val="center"/>
          </w:tcPr>
          <w:p w14:paraId="07574594">
            <w:r>
              <w:t>50</w:t>
            </w:r>
          </w:p>
        </w:tc>
      </w:tr>
      <w:tr w14:paraId="65803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2497E">
            <w:r>
              <w:t>室内露点温度(℃)</w:t>
            </w:r>
          </w:p>
        </w:tc>
        <w:tc>
          <w:tcPr>
            <w:vAlign w:val="center"/>
          </w:tcPr>
          <w:p w14:paraId="1090FC96">
            <w:r>
              <w:t>7.42</w:t>
            </w:r>
          </w:p>
        </w:tc>
      </w:tr>
    </w:tbl>
    <w:p w14:paraId="04DB39DF">
      <w:pPr>
        <w:autoSpaceDE w:val="0"/>
        <w:autoSpaceDN w:val="0"/>
        <w:adjustRightInd w:val="0"/>
        <w:snapToGrid w:val="0"/>
        <w:rPr>
          <w:kern w:val="2"/>
          <w:szCs w:val="21"/>
          <w:lang w:val="en-US"/>
        </w:rPr>
      </w:pPr>
      <w:r>
        <w:rPr>
          <w:kern w:val="2"/>
          <w:szCs w:val="21"/>
          <w:lang w:val="en-US"/>
        </w:rPr>
        <w:t>注：气象数据参考 广西-</w:t>
      </w:r>
      <w:bookmarkStart w:id="36" w:name="_GoBack"/>
      <w:r>
        <w:rPr>
          <w:rFonts w:hint="eastAsia"/>
          <w:kern w:val="2"/>
          <w:szCs w:val="21"/>
          <w:lang w:val="en-US" w:eastAsia="zh-CN"/>
        </w:rPr>
        <w:t>南宁</w:t>
      </w:r>
      <w:r>
        <w:rPr>
          <w:kern w:val="2"/>
          <w:szCs w:val="21"/>
          <w:lang w:val="en-US"/>
        </w:rPr>
        <w:t>.</w:t>
      </w:r>
      <w:bookmarkEnd w:id="36"/>
    </w:p>
    <w:p w14:paraId="6BC96645">
      <w:pPr>
        <w:pStyle w:val="4"/>
        <w:autoSpaceDE w:val="0"/>
        <w:autoSpaceDN w:val="0"/>
        <w:adjustRightInd w:val="0"/>
        <w:snapToGrid w:val="0"/>
        <w:rPr>
          <w:kern w:val="2"/>
          <w:szCs w:val="21"/>
          <w:lang w:val="en-US"/>
        </w:rPr>
      </w:pPr>
      <w:r>
        <w:rPr>
          <w:kern w:val="2"/>
          <w:szCs w:val="21"/>
          <w:lang w:val="en-US"/>
        </w:rPr>
        <w:t>热桥节点图和内表面温度计算</w:t>
      </w:r>
    </w:p>
    <w:p w14:paraId="17CC8E42">
      <w:pPr>
        <w:pStyle w:val="5"/>
        <w:autoSpaceDE w:val="0"/>
        <w:autoSpaceDN w:val="0"/>
        <w:adjustRightInd w:val="0"/>
        <w:snapToGrid w:val="0"/>
        <w:rPr>
          <w:kern w:val="2"/>
          <w:szCs w:val="21"/>
          <w:lang w:val="en-US"/>
        </w:rPr>
      </w:pPr>
      <w:r>
        <w:rPr>
          <w:kern w:val="2"/>
          <w:szCs w:val="21"/>
          <w:lang w:val="en-US"/>
        </w:rPr>
        <w:t>外墙－屋顶(WR-1)节点</w:t>
      </w:r>
    </w:p>
    <w:p w14:paraId="238F362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D1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72308BF">
            <w:pPr>
              <w:jc w:val="center"/>
            </w:pPr>
            <w:r>
              <w:t>平壁</w:t>
            </w:r>
            <w:r>
              <w:br w:type="textWrapping"/>
            </w:r>
            <w:r>
              <w:t>编号</w:t>
            </w:r>
          </w:p>
        </w:tc>
        <w:tc>
          <w:tcPr>
            <w:vMerge w:val="restart"/>
            <w:shd w:val="clear" w:color="auto" w:fill="E6E6E6"/>
            <w:vAlign w:val="center"/>
          </w:tcPr>
          <w:p w14:paraId="46313F02">
            <w:pPr>
              <w:jc w:val="center"/>
            </w:pPr>
            <w:r>
              <w:t>材料名称</w:t>
            </w:r>
          </w:p>
        </w:tc>
        <w:tc>
          <w:tcPr>
            <w:shd w:val="clear" w:color="auto" w:fill="E6E6E6"/>
            <w:vAlign w:val="center"/>
          </w:tcPr>
          <w:p w14:paraId="0989B8A9">
            <w:pPr>
              <w:jc w:val="center"/>
            </w:pPr>
            <w:r>
              <w:t>厚度</w:t>
            </w:r>
          </w:p>
        </w:tc>
        <w:tc>
          <w:tcPr>
            <w:shd w:val="clear" w:color="auto" w:fill="E6E6E6"/>
            <w:vAlign w:val="center"/>
          </w:tcPr>
          <w:p w14:paraId="17F285C0">
            <w:pPr>
              <w:jc w:val="center"/>
            </w:pPr>
            <w:r>
              <w:t>导热系数</w:t>
            </w:r>
            <w:r>
              <w:br w:type="textWrapping"/>
            </w:r>
            <w:r>
              <w:t>λ</w:t>
            </w:r>
          </w:p>
        </w:tc>
        <w:tc>
          <w:tcPr>
            <w:shd w:val="clear" w:color="auto" w:fill="E6E6E6"/>
            <w:vAlign w:val="center"/>
          </w:tcPr>
          <w:p w14:paraId="39C8EEFD">
            <w:pPr>
              <w:jc w:val="center"/>
            </w:pPr>
            <w:r>
              <w:t>蓄热系数</w:t>
            </w:r>
            <w:r>
              <w:br w:type="textWrapping"/>
            </w:r>
            <w:r>
              <w:t>S</w:t>
            </w:r>
          </w:p>
        </w:tc>
        <w:tc>
          <w:tcPr>
            <w:shd w:val="clear" w:color="auto" w:fill="E6E6E6"/>
            <w:vAlign w:val="center"/>
          </w:tcPr>
          <w:p w14:paraId="610802C0">
            <w:pPr>
              <w:jc w:val="center"/>
            </w:pPr>
            <w:r>
              <w:t>热阻</w:t>
            </w:r>
          </w:p>
        </w:tc>
        <w:tc>
          <w:tcPr>
            <w:shd w:val="clear" w:color="auto" w:fill="E6E6E6"/>
            <w:vAlign w:val="center"/>
          </w:tcPr>
          <w:p w14:paraId="224284EF">
            <w:pPr>
              <w:jc w:val="center"/>
            </w:pPr>
            <w:r>
              <w:t>热惰性</w:t>
            </w:r>
            <w:r>
              <w:br w:type="textWrapping"/>
            </w:r>
            <w:r>
              <w:t>指标</w:t>
            </w:r>
          </w:p>
        </w:tc>
      </w:tr>
      <w:tr w14:paraId="05F5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D5F5482">
            <w:pPr>
              <w:jc w:val="center"/>
            </w:pPr>
          </w:p>
        </w:tc>
        <w:tc>
          <w:tcPr>
            <w:vMerge w:val="continue"/>
            <w:shd w:val="clear" w:color="auto" w:fill="E6E6E6"/>
            <w:vAlign w:val="center"/>
          </w:tcPr>
          <w:p w14:paraId="74D7140C">
            <w:pPr>
              <w:jc w:val="center"/>
            </w:pPr>
          </w:p>
        </w:tc>
        <w:tc>
          <w:tcPr>
            <w:shd w:val="clear" w:color="auto" w:fill="E6E6E6"/>
            <w:vAlign w:val="center"/>
          </w:tcPr>
          <w:p w14:paraId="70B2AB7C">
            <w:pPr>
              <w:jc w:val="center"/>
            </w:pPr>
            <w:r>
              <w:t>(mm)</w:t>
            </w:r>
          </w:p>
        </w:tc>
        <w:tc>
          <w:tcPr>
            <w:shd w:val="clear" w:color="auto" w:fill="E6E6E6"/>
            <w:vAlign w:val="center"/>
          </w:tcPr>
          <w:p w14:paraId="3A821FD5">
            <w:pPr>
              <w:jc w:val="center"/>
            </w:pPr>
            <w:r>
              <w:t>W/(m.K)</w:t>
            </w:r>
          </w:p>
        </w:tc>
        <w:tc>
          <w:tcPr>
            <w:shd w:val="clear" w:color="auto" w:fill="E6E6E6"/>
            <w:vAlign w:val="center"/>
          </w:tcPr>
          <w:p w14:paraId="44D035D7">
            <w:pPr>
              <w:jc w:val="center"/>
            </w:pPr>
            <w:r>
              <w:t>W/(㎡.K)</w:t>
            </w:r>
          </w:p>
        </w:tc>
        <w:tc>
          <w:tcPr>
            <w:shd w:val="clear" w:color="auto" w:fill="E6E6E6"/>
            <w:vAlign w:val="center"/>
          </w:tcPr>
          <w:p w14:paraId="7726B101">
            <w:pPr>
              <w:jc w:val="center"/>
            </w:pPr>
            <w:r>
              <w:t>(㎡.K)/W</w:t>
            </w:r>
          </w:p>
        </w:tc>
        <w:tc>
          <w:tcPr>
            <w:shd w:val="clear" w:color="auto" w:fill="E6E6E6"/>
            <w:vAlign w:val="center"/>
          </w:tcPr>
          <w:p w14:paraId="6956E48C">
            <w:pPr>
              <w:jc w:val="center"/>
            </w:pPr>
            <w:r>
              <w:t>D=R*S</w:t>
            </w:r>
          </w:p>
        </w:tc>
      </w:tr>
      <w:tr w14:paraId="20E6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3BFEF6">
            <w:r>
              <w:t>1</w:t>
            </w:r>
          </w:p>
        </w:tc>
        <w:tc>
          <w:tcPr>
            <w:vAlign w:val="center"/>
          </w:tcPr>
          <w:p w14:paraId="57461866">
            <w:r>
              <w:t>绝热挤塑聚苯乙烯泡沫板</w:t>
            </w:r>
          </w:p>
        </w:tc>
        <w:tc>
          <w:tcPr>
            <w:vAlign w:val="center"/>
          </w:tcPr>
          <w:p w14:paraId="5D1C8873">
            <w:r>
              <w:t>80</w:t>
            </w:r>
          </w:p>
        </w:tc>
        <w:tc>
          <w:tcPr>
            <w:vAlign w:val="center"/>
          </w:tcPr>
          <w:p w14:paraId="20F7DDEC">
            <w:r>
              <w:t>0.030</w:t>
            </w:r>
          </w:p>
        </w:tc>
        <w:tc>
          <w:tcPr>
            <w:vAlign w:val="center"/>
          </w:tcPr>
          <w:p w14:paraId="5A72492C">
            <w:r>
              <w:t>0.325</w:t>
            </w:r>
          </w:p>
        </w:tc>
        <w:tc>
          <w:tcPr>
            <w:vAlign w:val="center"/>
          </w:tcPr>
          <w:p w14:paraId="2855615E">
            <w:r>
              <w:t>2.667</w:t>
            </w:r>
          </w:p>
        </w:tc>
        <w:tc>
          <w:tcPr>
            <w:vAlign w:val="center"/>
          </w:tcPr>
          <w:p w14:paraId="7ACCCC54">
            <w:r>
              <w:t>0.867</w:t>
            </w:r>
          </w:p>
        </w:tc>
      </w:tr>
      <w:tr w14:paraId="5178F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F44580"/>
        </w:tc>
        <w:tc>
          <w:tcPr>
            <w:vAlign w:val="center"/>
          </w:tcPr>
          <w:p w14:paraId="68409AC5">
            <w:r>
              <w:t>钢筋混凝土</w:t>
            </w:r>
          </w:p>
        </w:tc>
        <w:tc>
          <w:tcPr>
            <w:vAlign w:val="center"/>
          </w:tcPr>
          <w:p w14:paraId="1A16DFD2">
            <w:r>
              <w:t>100</w:t>
            </w:r>
          </w:p>
        </w:tc>
        <w:tc>
          <w:tcPr>
            <w:vAlign w:val="center"/>
          </w:tcPr>
          <w:p w14:paraId="13542095">
            <w:r>
              <w:t>1.740</w:t>
            </w:r>
          </w:p>
        </w:tc>
        <w:tc>
          <w:tcPr>
            <w:vAlign w:val="center"/>
          </w:tcPr>
          <w:p w14:paraId="5A1E8A9F">
            <w:r>
              <w:t>17.200</w:t>
            </w:r>
          </w:p>
        </w:tc>
        <w:tc>
          <w:tcPr>
            <w:vAlign w:val="center"/>
          </w:tcPr>
          <w:p w14:paraId="6FA7D562">
            <w:r>
              <w:t>0.057</w:t>
            </w:r>
          </w:p>
        </w:tc>
        <w:tc>
          <w:tcPr>
            <w:vAlign w:val="center"/>
          </w:tcPr>
          <w:p w14:paraId="419EB1E8">
            <w:r>
              <w:t>0.989</w:t>
            </w:r>
          </w:p>
        </w:tc>
      </w:tr>
      <w:tr w14:paraId="56A5F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C51748"/>
        </w:tc>
        <w:tc>
          <w:tcPr>
            <w:vAlign w:val="center"/>
          </w:tcPr>
          <w:p w14:paraId="0994BE50">
            <w:r>
              <w:t>各层之和∑</w:t>
            </w:r>
          </w:p>
        </w:tc>
        <w:tc>
          <w:tcPr>
            <w:vAlign w:val="center"/>
          </w:tcPr>
          <w:p w14:paraId="306321D8"/>
        </w:tc>
        <w:tc>
          <w:tcPr>
            <w:vAlign w:val="center"/>
          </w:tcPr>
          <w:p w14:paraId="764FB831"/>
        </w:tc>
        <w:tc>
          <w:tcPr>
            <w:vAlign w:val="center"/>
          </w:tcPr>
          <w:p w14:paraId="40716DEF"/>
        </w:tc>
        <w:tc>
          <w:tcPr>
            <w:vAlign w:val="center"/>
          </w:tcPr>
          <w:p w14:paraId="5B64D4C2"/>
        </w:tc>
        <w:tc>
          <w:tcPr>
            <w:vAlign w:val="center"/>
          </w:tcPr>
          <w:p w14:paraId="661200D1">
            <w:r>
              <w:t>1.86</w:t>
            </w:r>
          </w:p>
        </w:tc>
      </w:tr>
      <w:tr w14:paraId="521D9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78F486"/>
        </w:tc>
        <w:tc>
          <w:tcPr>
            <w:vAlign w:val="center"/>
          </w:tcPr>
          <w:p w14:paraId="59C1EE93">
            <w:r>
              <w:t>室外热工计算温度te</w:t>
            </w:r>
          </w:p>
        </w:tc>
        <w:tc>
          <w:tcPr>
            <w:gridSpan w:val="4"/>
            <w:vAlign w:val="center"/>
          </w:tcPr>
          <w:p w14:paraId="718B4E21">
            <w:r>
              <w:t>te=0.3tw+0.7te.min</w:t>
            </w:r>
          </w:p>
        </w:tc>
        <w:tc>
          <w:tcPr>
            <w:vAlign w:val="center"/>
          </w:tcPr>
          <w:p w14:paraId="069A9095">
            <w:r>
              <w:t>1.09</w:t>
            </w:r>
          </w:p>
        </w:tc>
      </w:tr>
      <w:tr w14:paraId="27E28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E3045B">
            <w:r>
              <w:t>2</w:t>
            </w:r>
          </w:p>
        </w:tc>
        <w:tc>
          <w:tcPr>
            <w:vAlign w:val="center"/>
          </w:tcPr>
          <w:p w14:paraId="13C54934">
            <w:r>
              <w:t>钢筋混凝土</w:t>
            </w:r>
          </w:p>
        </w:tc>
        <w:tc>
          <w:tcPr>
            <w:vAlign w:val="center"/>
          </w:tcPr>
          <w:p w14:paraId="659DF9DA">
            <w:r>
              <w:t>200</w:t>
            </w:r>
          </w:p>
        </w:tc>
        <w:tc>
          <w:tcPr>
            <w:vAlign w:val="center"/>
          </w:tcPr>
          <w:p w14:paraId="475B0C76">
            <w:r>
              <w:t>1.740</w:t>
            </w:r>
          </w:p>
        </w:tc>
        <w:tc>
          <w:tcPr>
            <w:vAlign w:val="center"/>
          </w:tcPr>
          <w:p w14:paraId="2BF6DC12">
            <w:r>
              <w:t>17.200</w:t>
            </w:r>
          </w:p>
        </w:tc>
        <w:tc>
          <w:tcPr>
            <w:vAlign w:val="center"/>
          </w:tcPr>
          <w:p w14:paraId="7A03EDF7">
            <w:r>
              <w:t>0.115</w:t>
            </w:r>
          </w:p>
        </w:tc>
        <w:tc>
          <w:tcPr>
            <w:vAlign w:val="center"/>
          </w:tcPr>
          <w:p w14:paraId="44262F54">
            <w:r>
              <w:t>1.977</w:t>
            </w:r>
          </w:p>
        </w:tc>
      </w:tr>
      <w:tr w14:paraId="0E6C9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753A82"/>
        </w:tc>
        <w:tc>
          <w:tcPr>
            <w:vAlign w:val="center"/>
          </w:tcPr>
          <w:p w14:paraId="10EE9D70">
            <w:r>
              <w:t>无机保温砂浆</w:t>
            </w:r>
          </w:p>
        </w:tc>
        <w:tc>
          <w:tcPr>
            <w:vAlign w:val="center"/>
          </w:tcPr>
          <w:p w14:paraId="4DDC1C62">
            <w:r>
              <w:t>30</w:t>
            </w:r>
          </w:p>
        </w:tc>
        <w:tc>
          <w:tcPr>
            <w:vAlign w:val="center"/>
          </w:tcPr>
          <w:p w14:paraId="4DE7EB9D">
            <w:r>
              <w:t>0.070</w:t>
            </w:r>
          </w:p>
        </w:tc>
        <w:tc>
          <w:tcPr>
            <w:vAlign w:val="center"/>
          </w:tcPr>
          <w:p w14:paraId="4795C63C">
            <w:r>
              <w:t>1.260</w:t>
            </w:r>
          </w:p>
        </w:tc>
        <w:tc>
          <w:tcPr>
            <w:vAlign w:val="center"/>
          </w:tcPr>
          <w:p w14:paraId="3379122F">
            <w:r>
              <w:t>0.429</w:t>
            </w:r>
          </w:p>
        </w:tc>
        <w:tc>
          <w:tcPr>
            <w:vAlign w:val="center"/>
          </w:tcPr>
          <w:p w14:paraId="030BB722">
            <w:r>
              <w:t>0.540</w:t>
            </w:r>
          </w:p>
        </w:tc>
      </w:tr>
      <w:tr w14:paraId="7A87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B0546A"/>
        </w:tc>
        <w:tc>
          <w:tcPr>
            <w:vAlign w:val="center"/>
          </w:tcPr>
          <w:p w14:paraId="55173B5A">
            <w:r>
              <w:t>各层之和∑</w:t>
            </w:r>
          </w:p>
        </w:tc>
        <w:tc>
          <w:tcPr>
            <w:vAlign w:val="center"/>
          </w:tcPr>
          <w:p w14:paraId="18D6F2D1"/>
        </w:tc>
        <w:tc>
          <w:tcPr>
            <w:vAlign w:val="center"/>
          </w:tcPr>
          <w:p w14:paraId="660E66DD"/>
        </w:tc>
        <w:tc>
          <w:tcPr>
            <w:vAlign w:val="center"/>
          </w:tcPr>
          <w:p w14:paraId="3DBFF4C7"/>
        </w:tc>
        <w:tc>
          <w:tcPr>
            <w:vAlign w:val="center"/>
          </w:tcPr>
          <w:p w14:paraId="245D05C0"/>
        </w:tc>
        <w:tc>
          <w:tcPr>
            <w:vAlign w:val="center"/>
          </w:tcPr>
          <w:p w14:paraId="2BD63DA9">
            <w:r>
              <w:t>2.52</w:t>
            </w:r>
          </w:p>
        </w:tc>
      </w:tr>
      <w:tr w14:paraId="59B58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B3D1EE"/>
        </w:tc>
        <w:tc>
          <w:tcPr>
            <w:vAlign w:val="center"/>
          </w:tcPr>
          <w:p w14:paraId="55BB33D6">
            <w:r>
              <w:t>室外热工计算温度te</w:t>
            </w:r>
          </w:p>
        </w:tc>
        <w:tc>
          <w:tcPr>
            <w:gridSpan w:val="4"/>
            <w:vAlign w:val="center"/>
          </w:tcPr>
          <w:p w14:paraId="5B44381B">
            <w:r>
              <w:t>te=0.3tw+0.7te.min</w:t>
            </w:r>
          </w:p>
        </w:tc>
        <w:tc>
          <w:tcPr>
            <w:vAlign w:val="center"/>
          </w:tcPr>
          <w:p w14:paraId="4EA1114C">
            <w:r>
              <w:t>1.09</w:t>
            </w:r>
          </w:p>
        </w:tc>
      </w:tr>
    </w:tbl>
    <w:p w14:paraId="2CBFABBB">
      <w:pPr>
        <w:pStyle w:val="6"/>
        <w:autoSpaceDE w:val="0"/>
        <w:autoSpaceDN w:val="0"/>
        <w:adjustRightInd w:val="0"/>
        <w:snapToGrid w:val="0"/>
        <w:rPr>
          <w:kern w:val="2"/>
          <w:szCs w:val="21"/>
          <w:lang w:val="en-US"/>
        </w:rPr>
      </w:pPr>
      <w:r>
        <w:rPr>
          <w:kern w:val="2"/>
          <w:szCs w:val="21"/>
          <w:lang w:val="en-US"/>
        </w:rPr>
        <w:t>冬季室外热工计算温度te</w:t>
      </w:r>
    </w:p>
    <w:p w14:paraId="2A0022E7">
      <w:pPr>
        <w:autoSpaceDE w:val="0"/>
        <w:autoSpaceDN w:val="0"/>
        <w:adjustRightInd w:val="0"/>
        <w:snapToGrid w:val="0"/>
        <w:rPr>
          <w:kern w:val="2"/>
          <w:szCs w:val="21"/>
          <w:lang w:val="en-US"/>
        </w:rPr>
      </w:pPr>
      <w:r>
        <w:rPr>
          <w:kern w:val="2"/>
          <w:szCs w:val="21"/>
          <w:lang w:val="en-US"/>
        </w:rPr>
        <w:t>取平壁部分室外温度的最小值，即：te = 1.09.</w:t>
      </w:r>
    </w:p>
    <w:p w14:paraId="520132B8">
      <w:pPr>
        <w:autoSpaceDE w:val="0"/>
        <w:autoSpaceDN w:val="0"/>
        <w:adjustRightInd w:val="0"/>
        <w:snapToGrid w:val="0"/>
        <w:rPr>
          <w:kern w:val="2"/>
          <w:szCs w:val="21"/>
          <w:lang w:val="en-US"/>
        </w:rPr>
      </w:pPr>
    </w:p>
    <w:p w14:paraId="5161B85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7F2F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7E9472">
            <w:r>
              <w:drawing>
                <wp:inline distT="0" distB="0" distL="0" distR="0">
                  <wp:extent cx="2962275" cy="1847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47850"/>
                          </a:xfrm>
                          <a:prstGeom prst="rect">
                            <a:avLst/>
                          </a:prstGeom>
                        </pic:spPr>
                      </pic:pic>
                    </a:graphicData>
                  </a:graphic>
                </wp:inline>
              </w:drawing>
            </w:r>
          </w:p>
        </w:tc>
        <w:tc>
          <w:tcPr>
            <w:vAlign w:val="center"/>
          </w:tcPr>
          <w:p w14:paraId="6318DF43">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26BBE47B">
      <w:pPr>
        <w:autoSpaceDE w:val="0"/>
        <w:autoSpaceDN w:val="0"/>
        <w:adjustRightInd w:val="0"/>
        <w:snapToGrid w:val="0"/>
        <w:rPr>
          <w:kern w:val="2"/>
          <w:szCs w:val="21"/>
          <w:lang w:val="en-US"/>
        </w:rPr>
      </w:pPr>
    </w:p>
    <w:p w14:paraId="5CBE64D6">
      <w:pPr>
        <w:pStyle w:val="5"/>
        <w:autoSpaceDE w:val="0"/>
        <w:autoSpaceDN w:val="0"/>
        <w:adjustRightInd w:val="0"/>
        <w:snapToGrid w:val="0"/>
        <w:rPr>
          <w:kern w:val="2"/>
          <w:szCs w:val="21"/>
          <w:lang w:val="en-US"/>
        </w:rPr>
      </w:pPr>
      <w:r>
        <w:rPr>
          <w:kern w:val="2"/>
          <w:szCs w:val="21"/>
          <w:lang w:val="en-US"/>
        </w:rPr>
        <w:t>外墙－楼板(WF-1)节点</w:t>
      </w:r>
    </w:p>
    <w:p w14:paraId="285A466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C5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0D687D">
            <w:pPr>
              <w:jc w:val="center"/>
            </w:pPr>
            <w:r>
              <w:t>平壁</w:t>
            </w:r>
            <w:r>
              <w:br w:type="textWrapping"/>
            </w:r>
            <w:r>
              <w:t>编号</w:t>
            </w:r>
          </w:p>
        </w:tc>
        <w:tc>
          <w:tcPr>
            <w:vMerge w:val="restart"/>
            <w:shd w:val="clear" w:color="auto" w:fill="E6E6E6"/>
            <w:vAlign w:val="center"/>
          </w:tcPr>
          <w:p w14:paraId="1DB44FE2">
            <w:pPr>
              <w:jc w:val="center"/>
            </w:pPr>
            <w:r>
              <w:t>材料名称</w:t>
            </w:r>
          </w:p>
        </w:tc>
        <w:tc>
          <w:tcPr>
            <w:shd w:val="clear" w:color="auto" w:fill="E6E6E6"/>
            <w:vAlign w:val="center"/>
          </w:tcPr>
          <w:p w14:paraId="4F3649B3">
            <w:pPr>
              <w:jc w:val="center"/>
            </w:pPr>
            <w:r>
              <w:t>厚度</w:t>
            </w:r>
          </w:p>
        </w:tc>
        <w:tc>
          <w:tcPr>
            <w:shd w:val="clear" w:color="auto" w:fill="E6E6E6"/>
            <w:vAlign w:val="center"/>
          </w:tcPr>
          <w:p w14:paraId="00A7B6E6">
            <w:pPr>
              <w:jc w:val="center"/>
            </w:pPr>
            <w:r>
              <w:t>导热系数</w:t>
            </w:r>
            <w:r>
              <w:br w:type="textWrapping"/>
            </w:r>
            <w:r>
              <w:t>λ</w:t>
            </w:r>
          </w:p>
        </w:tc>
        <w:tc>
          <w:tcPr>
            <w:shd w:val="clear" w:color="auto" w:fill="E6E6E6"/>
            <w:vAlign w:val="center"/>
          </w:tcPr>
          <w:p w14:paraId="7973769F">
            <w:pPr>
              <w:jc w:val="center"/>
            </w:pPr>
            <w:r>
              <w:t>蓄热系数</w:t>
            </w:r>
            <w:r>
              <w:br w:type="textWrapping"/>
            </w:r>
            <w:r>
              <w:t>S</w:t>
            </w:r>
          </w:p>
        </w:tc>
        <w:tc>
          <w:tcPr>
            <w:shd w:val="clear" w:color="auto" w:fill="E6E6E6"/>
            <w:vAlign w:val="center"/>
          </w:tcPr>
          <w:p w14:paraId="39B950F0">
            <w:pPr>
              <w:jc w:val="center"/>
            </w:pPr>
            <w:r>
              <w:t>热阻</w:t>
            </w:r>
          </w:p>
        </w:tc>
        <w:tc>
          <w:tcPr>
            <w:shd w:val="clear" w:color="auto" w:fill="E6E6E6"/>
            <w:vAlign w:val="center"/>
          </w:tcPr>
          <w:p w14:paraId="6FA03787">
            <w:pPr>
              <w:jc w:val="center"/>
            </w:pPr>
            <w:r>
              <w:t>热惰性</w:t>
            </w:r>
            <w:r>
              <w:br w:type="textWrapping"/>
            </w:r>
            <w:r>
              <w:t>指标</w:t>
            </w:r>
          </w:p>
        </w:tc>
      </w:tr>
      <w:tr w14:paraId="0892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6208D2">
            <w:pPr>
              <w:jc w:val="center"/>
            </w:pPr>
          </w:p>
        </w:tc>
        <w:tc>
          <w:tcPr>
            <w:vMerge w:val="continue"/>
            <w:shd w:val="clear" w:color="auto" w:fill="E6E6E6"/>
            <w:vAlign w:val="center"/>
          </w:tcPr>
          <w:p w14:paraId="64A5CAF7">
            <w:pPr>
              <w:jc w:val="center"/>
            </w:pPr>
          </w:p>
        </w:tc>
        <w:tc>
          <w:tcPr>
            <w:shd w:val="clear" w:color="auto" w:fill="E6E6E6"/>
            <w:vAlign w:val="center"/>
          </w:tcPr>
          <w:p w14:paraId="5BA75956">
            <w:pPr>
              <w:jc w:val="center"/>
            </w:pPr>
            <w:r>
              <w:t>(mm)</w:t>
            </w:r>
          </w:p>
        </w:tc>
        <w:tc>
          <w:tcPr>
            <w:shd w:val="clear" w:color="auto" w:fill="E6E6E6"/>
            <w:vAlign w:val="center"/>
          </w:tcPr>
          <w:p w14:paraId="53A7A94F">
            <w:pPr>
              <w:jc w:val="center"/>
            </w:pPr>
            <w:r>
              <w:t>W/(m.K)</w:t>
            </w:r>
          </w:p>
        </w:tc>
        <w:tc>
          <w:tcPr>
            <w:shd w:val="clear" w:color="auto" w:fill="E6E6E6"/>
            <w:vAlign w:val="center"/>
          </w:tcPr>
          <w:p w14:paraId="75B4A06F">
            <w:pPr>
              <w:jc w:val="center"/>
            </w:pPr>
            <w:r>
              <w:t>W/(㎡.K)</w:t>
            </w:r>
          </w:p>
        </w:tc>
        <w:tc>
          <w:tcPr>
            <w:shd w:val="clear" w:color="auto" w:fill="E6E6E6"/>
            <w:vAlign w:val="center"/>
          </w:tcPr>
          <w:p w14:paraId="16BDA045">
            <w:pPr>
              <w:jc w:val="center"/>
            </w:pPr>
            <w:r>
              <w:t>(㎡.K)/W</w:t>
            </w:r>
          </w:p>
        </w:tc>
        <w:tc>
          <w:tcPr>
            <w:shd w:val="clear" w:color="auto" w:fill="E6E6E6"/>
            <w:vAlign w:val="center"/>
          </w:tcPr>
          <w:p w14:paraId="59A19373">
            <w:pPr>
              <w:jc w:val="center"/>
            </w:pPr>
            <w:r>
              <w:t>D=R*S</w:t>
            </w:r>
          </w:p>
        </w:tc>
      </w:tr>
      <w:tr w14:paraId="41A23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5E7511">
            <w:r>
              <w:t>1</w:t>
            </w:r>
          </w:p>
        </w:tc>
        <w:tc>
          <w:tcPr>
            <w:vAlign w:val="center"/>
          </w:tcPr>
          <w:p w14:paraId="4439D9E8">
            <w:r>
              <w:t>钢筋混凝土</w:t>
            </w:r>
          </w:p>
        </w:tc>
        <w:tc>
          <w:tcPr>
            <w:vAlign w:val="center"/>
          </w:tcPr>
          <w:p w14:paraId="7B46C7DD">
            <w:r>
              <w:t>200</w:t>
            </w:r>
          </w:p>
        </w:tc>
        <w:tc>
          <w:tcPr>
            <w:vAlign w:val="center"/>
          </w:tcPr>
          <w:p w14:paraId="5A24741A">
            <w:r>
              <w:t>1.740</w:t>
            </w:r>
          </w:p>
        </w:tc>
        <w:tc>
          <w:tcPr>
            <w:vAlign w:val="center"/>
          </w:tcPr>
          <w:p w14:paraId="3EB49842">
            <w:r>
              <w:t>17.200</w:t>
            </w:r>
          </w:p>
        </w:tc>
        <w:tc>
          <w:tcPr>
            <w:vAlign w:val="center"/>
          </w:tcPr>
          <w:p w14:paraId="6FAD965C">
            <w:r>
              <w:t>0.115</w:t>
            </w:r>
          </w:p>
        </w:tc>
        <w:tc>
          <w:tcPr>
            <w:vAlign w:val="center"/>
          </w:tcPr>
          <w:p w14:paraId="7FA630FF">
            <w:r>
              <w:t>1.977</w:t>
            </w:r>
          </w:p>
        </w:tc>
      </w:tr>
      <w:tr w14:paraId="3422E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0B30A0"/>
        </w:tc>
        <w:tc>
          <w:tcPr>
            <w:vAlign w:val="center"/>
          </w:tcPr>
          <w:p w14:paraId="3128D9BB">
            <w:r>
              <w:t>无机保温砂浆</w:t>
            </w:r>
          </w:p>
        </w:tc>
        <w:tc>
          <w:tcPr>
            <w:vAlign w:val="center"/>
          </w:tcPr>
          <w:p w14:paraId="78E864A5">
            <w:r>
              <w:t>30</w:t>
            </w:r>
          </w:p>
        </w:tc>
        <w:tc>
          <w:tcPr>
            <w:vAlign w:val="center"/>
          </w:tcPr>
          <w:p w14:paraId="042F14BD">
            <w:r>
              <w:t>0.070</w:t>
            </w:r>
          </w:p>
        </w:tc>
        <w:tc>
          <w:tcPr>
            <w:vAlign w:val="center"/>
          </w:tcPr>
          <w:p w14:paraId="4966B250">
            <w:r>
              <w:t>1.260</w:t>
            </w:r>
          </w:p>
        </w:tc>
        <w:tc>
          <w:tcPr>
            <w:vAlign w:val="center"/>
          </w:tcPr>
          <w:p w14:paraId="53297662">
            <w:r>
              <w:t>0.429</w:t>
            </w:r>
          </w:p>
        </w:tc>
        <w:tc>
          <w:tcPr>
            <w:vAlign w:val="center"/>
          </w:tcPr>
          <w:p w14:paraId="5673A9CA">
            <w:r>
              <w:t>0.540</w:t>
            </w:r>
          </w:p>
        </w:tc>
      </w:tr>
      <w:tr w14:paraId="2110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568E37"/>
        </w:tc>
        <w:tc>
          <w:tcPr>
            <w:vAlign w:val="center"/>
          </w:tcPr>
          <w:p w14:paraId="79454E21">
            <w:r>
              <w:t>各层之和∑</w:t>
            </w:r>
          </w:p>
        </w:tc>
        <w:tc>
          <w:tcPr>
            <w:vAlign w:val="center"/>
          </w:tcPr>
          <w:p w14:paraId="60507EA1"/>
        </w:tc>
        <w:tc>
          <w:tcPr>
            <w:vAlign w:val="center"/>
          </w:tcPr>
          <w:p w14:paraId="1950756B"/>
        </w:tc>
        <w:tc>
          <w:tcPr>
            <w:vAlign w:val="center"/>
          </w:tcPr>
          <w:p w14:paraId="06154064"/>
        </w:tc>
        <w:tc>
          <w:tcPr>
            <w:vAlign w:val="center"/>
          </w:tcPr>
          <w:p w14:paraId="600BFA0B"/>
        </w:tc>
        <w:tc>
          <w:tcPr>
            <w:vAlign w:val="center"/>
          </w:tcPr>
          <w:p w14:paraId="48265BB9">
            <w:r>
              <w:t>2.52</w:t>
            </w:r>
          </w:p>
        </w:tc>
      </w:tr>
      <w:tr w14:paraId="7B30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CE027A"/>
        </w:tc>
        <w:tc>
          <w:tcPr>
            <w:vAlign w:val="center"/>
          </w:tcPr>
          <w:p w14:paraId="05FD1426">
            <w:r>
              <w:t>室外热工计算温度te</w:t>
            </w:r>
          </w:p>
        </w:tc>
        <w:tc>
          <w:tcPr>
            <w:gridSpan w:val="4"/>
            <w:vAlign w:val="center"/>
          </w:tcPr>
          <w:p w14:paraId="5C8EBB8E">
            <w:r>
              <w:t>te=0.3tw+0.7te.min</w:t>
            </w:r>
          </w:p>
        </w:tc>
        <w:tc>
          <w:tcPr>
            <w:vAlign w:val="center"/>
          </w:tcPr>
          <w:p w14:paraId="4C8D765B">
            <w:r>
              <w:t>1.09</w:t>
            </w:r>
          </w:p>
        </w:tc>
      </w:tr>
      <w:tr w14:paraId="75EA4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BCF530">
            <w:r>
              <w:t>2</w:t>
            </w:r>
          </w:p>
        </w:tc>
        <w:tc>
          <w:tcPr>
            <w:vAlign w:val="center"/>
          </w:tcPr>
          <w:p w14:paraId="0CC4A8A5">
            <w:r>
              <w:t>钢筋混凝土</w:t>
            </w:r>
          </w:p>
        </w:tc>
        <w:tc>
          <w:tcPr>
            <w:vAlign w:val="center"/>
          </w:tcPr>
          <w:p w14:paraId="3B918D1C">
            <w:r>
              <w:t>200</w:t>
            </w:r>
          </w:p>
        </w:tc>
        <w:tc>
          <w:tcPr>
            <w:vAlign w:val="center"/>
          </w:tcPr>
          <w:p w14:paraId="2E5915E8">
            <w:r>
              <w:t>1.740</w:t>
            </w:r>
          </w:p>
        </w:tc>
        <w:tc>
          <w:tcPr>
            <w:vAlign w:val="center"/>
          </w:tcPr>
          <w:p w14:paraId="681DFF8A">
            <w:r>
              <w:t>17.200</w:t>
            </w:r>
          </w:p>
        </w:tc>
        <w:tc>
          <w:tcPr>
            <w:vAlign w:val="center"/>
          </w:tcPr>
          <w:p w14:paraId="33875E14">
            <w:r>
              <w:t>0.115</w:t>
            </w:r>
          </w:p>
        </w:tc>
        <w:tc>
          <w:tcPr>
            <w:vAlign w:val="center"/>
          </w:tcPr>
          <w:p w14:paraId="02797414">
            <w:r>
              <w:t>1.977</w:t>
            </w:r>
          </w:p>
        </w:tc>
      </w:tr>
      <w:tr w14:paraId="516F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26905B"/>
        </w:tc>
        <w:tc>
          <w:tcPr>
            <w:vAlign w:val="center"/>
          </w:tcPr>
          <w:p w14:paraId="399CA59D">
            <w:r>
              <w:t>无机保温砂浆</w:t>
            </w:r>
          </w:p>
        </w:tc>
        <w:tc>
          <w:tcPr>
            <w:vAlign w:val="center"/>
          </w:tcPr>
          <w:p w14:paraId="6ABEAC57">
            <w:r>
              <w:t>30</w:t>
            </w:r>
          </w:p>
        </w:tc>
        <w:tc>
          <w:tcPr>
            <w:vAlign w:val="center"/>
          </w:tcPr>
          <w:p w14:paraId="58C192D4">
            <w:r>
              <w:t>0.070</w:t>
            </w:r>
          </w:p>
        </w:tc>
        <w:tc>
          <w:tcPr>
            <w:vAlign w:val="center"/>
          </w:tcPr>
          <w:p w14:paraId="642D1E30">
            <w:r>
              <w:t>1.260</w:t>
            </w:r>
          </w:p>
        </w:tc>
        <w:tc>
          <w:tcPr>
            <w:vAlign w:val="center"/>
          </w:tcPr>
          <w:p w14:paraId="79927F5C">
            <w:r>
              <w:t>0.429</w:t>
            </w:r>
          </w:p>
        </w:tc>
        <w:tc>
          <w:tcPr>
            <w:vAlign w:val="center"/>
          </w:tcPr>
          <w:p w14:paraId="1B88FD23">
            <w:r>
              <w:t>0.540</w:t>
            </w:r>
          </w:p>
        </w:tc>
      </w:tr>
      <w:tr w14:paraId="7ACF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B786DC"/>
        </w:tc>
        <w:tc>
          <w:tcPr>
            <w:vAlign w:val="center"/>
          </w:tcPr>
          <w:p w14:paraId="275851D7">
            <w:r>
              <w:t>各层之和∑</w:t>
            </w:r>
          </w:p>
        </w:tc>
        <w:tc>
          <w:tcPr>
            <w:vAlign w:val="center"/>
          </w:tcPr>
          <w:p w14:paraId="39D61144"/>
        </w:tc>
        <w:tc>
          <w:tcPr>
            <w:vAlign w:val="center"/>
          </w:tcPr>
          <w:p w14:paraId="290FBF13"/>
        </w:tc>
        <w:tc>
          <w:tcPr>
            <w:vAlign w:val="center"/>
          </w:tcPr>
          <w:p w14:paraId="31FBA9FA"/>
        </w:tc>
        <w:tc>
          <w:tcPr>
            <w:vAlign w:val="center"/>
          </w:tcPr>
          <w:p w14:paraId="5C61E140"/>
        </w:tc>
        <w:tc>
          <w:tcPr>
            <w:vAlign w:val="center"/>
          </w:tcPr>
          <w:p w14:paraId="120D8DF7">
            <w:r>
              <w:t>2.52</w:t>
            </w:r>
          </w:p>
        </w:tc>
      </w:tr>
      <w:tr w14:paraId="513A6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E6BA7E"/>
        </w:tc>
        <w:tc>
          <w:tcPr>
            <w:vAlign w:val="center"/>
          </w:tcPr>
          <w:p w14:paraId="4AA3FE20">
            <w:r>
              <w:t>室外热工计算温度te</w:t>
            </w:r>
          </w:p>
        </w:tc>
        <w:tc>
          <w:tcPr>
            <w:gridSpan w:val="4"/>
            <w:vAlign w:val="center"/>
          </w:tcPr>
          <w:p w14:paraId="6397F778">
            <w:r>
              <w:t>te=0.3tw+0.7te.min</w:t>
            </w:r>
          </w:p>
        </w:tc>
        <w:tc>
          <w:tcPr>
            <w:vAlign w:val="center"/>
          </w:tcPr>
          <w:p w14:paraId="68FC33F2">
            <w:r>
              <w:t>1.09</w:t>
            </w:r>
          </w:p>
        </w:tc>
      </w:tr>
    </w:tbl>
    <w:p w14:paraId="76850433">
      <w:pPr>
        <w:pStyle w:val="6"/>
        <w:autoSpaceDE w:val="0"/>
        <w:autoSpaceDN w:val="0"/>
        <w:adjustRightInd w:val="0"/>
        <w:snapToGrid w:val="0"/>
        <w:rPr>
          <w:kern w:val="2"/>
          <w:szCs w:val="21"/>
          <w:lang w:val="en-US"/>
        </w:rPr>
      </w:pPr>
      <w:r>
        <w:rPr>
          <w:kern w:val="2"/>
          <w:szCs w:val="21"/>
          <w:lang w:val="en-US"/>
        </w:rPr>
        <w:t>冬季室外热工计算温度te</w:t>
      </w:r>
    </w:p>
    <w:p w14:paraId="26AF220F">
      <w:pPr>
        <w:autoSpaceDE w:val="0"/>
        <w:autoSpaceDN w:val="0"/>
        <w:adjustRightInd w:val="0"/>
        <w:snapToGrid w:val="0"/>
        <w:rPr>
          <w:kern w:val="2"/>
          <w:szCs w:val="21"/>
          <w:lang w:val="en-US"/>
        </w:rPr>
      </w:pPr>
      <w:r>
        <w:rPr>
          <w:kern w:val="2"/>
          <w:szCs w:val="21"/>
          <w:lang w:val="en-US"/>
        </w:rPr>
        <w:t>取平壁部分室外温度的最小值，即：te = 1.09.</w:t>
      </w:r>
    </w:p>
    <w:p w14:paraId="7EDFD233">
      <w:pPr>
        <w:autoSpaceDE w:val="0"/>
        <w:autoSpaceDN w:val="0"/>
        <w:adjustRightInd w:val="0"/>
        <w:snapToGrid w:val="0"/>
        <w:rPr>
          <w:kern w:val="2"/>
          <w:szCs w:val="21"/>
          <w:lang w:val="en-US"/>
        </w:rPr>
      </w:pPr>
    </w:p>
    <w:p w14:paraId="0761DE6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508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A6FF1">
            <w:r>
              <w:drawing>
                <wp:inline distT="0" distB="0" distL="0" distR="0">
                  <wp:extent cx="2962275" cy="2686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686050"/>
                          </a:xfrm>
                          <a:prstGeom prst="rect">
                            <a:avLst/>
                          </a:prstGeom>
                        </pic:spPr>
                      </pic:pic>
                    </a:graphicData>
                  </a:graphic>
                </wp:inline>
              </w:drawing>
            </w:r>
          </w:p>
        </w:tc>
        <w:tc>
          <w:tcPr>
            <w:vAlign w:val="center"/>
          </w:tcPr>
          <w:p w14:paraId="797204E0">
            <w:r>
              <w:drawing>
                <wp:inline distT="0" distB="0" distL="0" distR="0">
                  <wp:extent cx="2962275" cy="24098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409825"/>
                          </a:xfrm>
                          <a:prstGeom prst="rect">
                            <a:avLst/>
                          </a:prstGeom>
                        </pic:spPr>
                      </pic:pic>
                    </a:graphicData>
                  </a:graphic>
                </wp:inline>
              </w:drawing>
            </w:r>
          </w:p>
        </w:tc>
      </w:tr>
    </w:tbl>
    <w:p w14:paraId="79F83E0F">
      <w:pPr>
        <w:autoSpaceDE w:val="0"/>
        <w:autoSpaceDN w:val="0"/>
        <w:adjustRightInd w:val="0"/>
        <w:snapToGrid w:val="0"/>
        <w:rPr>
          <w:kern w:val="2"/>
          <w:szCs w:val="21"/>
          <w:lang w:val="en-US"/>
        </w:rPr>
      </w:pPr>
    </w:p>
    <w:p w14:paraId="75779E64">
      <w:pPr>
        <w:pStyle w:val="5"/>
        <w:autoSpaceDE w:val="0"/>
        <w:autoSpaceDN w:val="0"/>
        <w:adjustRightInd w:val="0"/>
        <w:snapToGrid w:val="0"/>
        <w:rPr>
          <w:kern w:val="2"/>
          <w:szCs w:val="21"/>
          <w:lang w:val="en-US"/>
        </w:rPr>
      </w:pPr>
      <w:r>
        <w:rPr>
          <w:kern w:val="2"/>
          <w:szCs w:val="21"/>
          <w:lang w:val="en-US"/>
        </w:rPr>
        <w:t>外墙－外墙(WO-1)节点</w:t>
      </w:r>
    </w:p>
    <w:p w14:paraId="0691B25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9C5D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4E7B56">
            <w:pPr>
              <w:jc w:val="center"/>
            </w:pPr>
            <w:r>
              <w:t>平壁</w:t>
            </w:r>
            <w:r>
              <w:br w:type="textWrapping"/>
            </w:r>
            <w:r>
              <w:t>编号</w:t>
            </w:r>
          </w:p>
        </w:tc>
        <w:tc>
          <w:tcPr>
            <w:vMerge w:val="restart"/>
            <w:shd w:val="clear" w:color="auto" w:fill="E6E6E6"/>
            <w:vAlign w:val="center"/>
          </w:tcPr>
          <w:p w14:paraId="16F5B0EF">
            <w:pPr>
              <w:jc w:val="center"/>
            </w:pPr>
            <w:r>
              <w:t>材料名称</w:t>
            </w:r>
          </w:p>
        </w:tc>
        <w:tc>
          <w:tcPr>
            <w:shd w:val="clear" w:color="auto" w:fill="E6E6E6"/>
            <w:vAlign w:val="center"/>
          </w:tcPr>
          <w:p w14:paraId="7EAD1DB7">
            <w:pPr>
              <w:jc w:val="center"/>
            </w:pPr>
            <w:r>
              <w:t>厚度</w:t>
            </w:r>
          </w:p>
        </w:tc>
        <w:tc>
          <w:tcPr>
            <w:shd w:val="clear" w:color="auto" w:fill="E6E6E6"/>
            <w:vAlign w:val="center"/>
          </w:tcPr>
          <w:p w14:paraId="4CEFD68B">
            <w:pPr>
              <w:jc w:val="center"/>
            </w:pPr>
            <w:r>
              <w:t>导热系数</w:t>
            </w:r>
            <w:r>
              <w:br w:type="textWrapping"/>
            </w:r>
            <w:r>
              <w:t>λ</w:t>
            </w:r>
          </w:p>
        </w:tc>
        <w:tc>
          <w:tcPr>
            <w:shd w:val="clear" w:color="auto" w:fill="E6E6E6"/>
            <w:vAlign w:val="center"/>
          </w:tcPr>
          <w:p w14:paraId="4490A9E5">
            <w:pPr>
              <w:jc w:val="center"/>
            </w:pPr>
            <w:r>
              <w:t>蓄热系数</w:t>
            </w:r>
            <w:r>
              <w:br w:type="textWrapping"/>
            </w:r>
            <w:r>
              <w:t>S</w:t>
            </w:r>
          </w:p>
        </w:tc>
        <w:tc>
          <w:tcPr>
            <w:shd w:val="clear" w:color="auto" w:fill="E6E6E6"/>
            <w:vAlign w:val="center"/>
          </w:tcPr>
          <w:p w14:paraId="31F90519">
            <w:pPr>
              <w:jc w:val="center"/>
            </w:pPr>
            <w:r>
              <w:t>热阻</w:t>
            </w:r>
          </w:p>
        </w:tc>
        <w:tc>
          <w:tcPr>
            <w:shd w:val="clear" w:color="auto" w:fill="E6E6E6"/>
            <w:vAlign w:val="center"/>
          </w:tcPr>
          <w:p w14:paraId="0F341F32">
            <w:pPr>
              <w:jc w:val="center"/>
            </w:pPr>
            <w:r>
              <w:t>热惰性</w:t>
            </w:r>
            <w:r>
              <w:br w:type="textWrapping"/>
            </w:r>
            <w:r>
              <w:t>指标</w:t>
            </w:r>
          </w:p>
        </w:tc>
      </w:tr>
      <w:tr w14:paraId="01C2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E9719D">
            <w:pPr>
              <w:jc w:val="center"/>
            </w:pPr>
          </w:p>
        </w:tc>
        <w:tc>
          <w:tcPr>
            <w:vMerge w:val="continue"/>
            <w:shd w:val="clear" w:color="auto" w:fill="E6E6E6"/>
            <w:vAlign w:val="center"/>
          </w:tcPr>
          <w:p w14:paraId="63939E89">
            <w:pPr>
              <w:jc w:val="center"/>
            </w:pPr>
          </w:p>
        </w:tc>
        <w:tc>
          <w:tcPr>
            <w:shd w:val="clear" w:color="auto" w:fill="E6E6E6"/>
            <w:vAlign w:val="center"/>
          </w:tcPr>
          <w:p w14:paraId="3D4C1F77">
            <w:pPr>
              <w:jc w:val="center"/>
            </w:pPr>
            <w:r>
              <w:t>(mm)</w:t>
            </w:r>
          </w:p>
        </w:tc>
        <w:tc>
          <w:tcPr>
            <w:shd w:val="clear" w:color="auto" w:fill="E6E6E6"/>
            <w:vAlign w:val="center"/>
          </w:tcPr>
          <w:p w14:paraId="00ED2EAC">
            <w:pPr>
              <w:jc w:val="center"/>
            </w:pPr>
            <w:r>
              <w:t>W/(m.K)</w:t>
            </w:r>
          </w:p>
        </w:tc>
        <w:tc>
          <w:tcPr>
            <w:shd w:val="clear" w:color="auto" w:fill="E6E6E6"/>
            <w:vAlign w:val="center"/>
          </w:tcPr>
          <w:p w14:paraId="72BC26C0">
            <w:pPr>
              <w:jc w:val="center"/>
            </w:pPr>
            <w:r>
              <w:t>W/(㎡.K)</w:t>
            </w:r>
          </w:p>
        </w:tc>
        <w:tc>
          <w:tcPr>
            <w:shd w:val="clear" w:color="auto" w:fill="E6E6E6"/>
            <w:vAlign w:val="center"/>
          </w:tcPr>
          <w:p w14:paraId="0750583F">
            <w:pPr>
              <w:jc w:val="center"/>
            </w:pPr>
            <w:r>
              <w:t>(㎡.K)/W</w:t>
            </w:r>
          </w:p>
        </w:tc>
        <w:tc>
          <w:tcPr>
            <w:shd w:val="clear" w:color="auto" w:fill="E6E6E6"/>
            <w:vAlign w:val="center"/>
          </w:tcPr>
          <w:p w14:paraId="1AF92DF5">
            <w:pPr>
              <w:jc w:val="center"/>
            </w:pPr>
            <w:r>
              <w:t>D=R*S</w:t>
            </w:r>
          </w:p>
        </w:tc>
      </w:tr>
      <w:tr w14:paraId="7250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4C28AE9">
            <w:r>
              <w:t>1</w:t>
            </w:r>
          </w:p>
        </w:tc>
        <w:tc>
          <w:tcPr>
            <w:vAlign w:val="center"/>
          </w:tcPr>
          <w:p w14:paraId="5811C44B">
            <w:r>
              <w:t>钢筋混凝土</w:t>
            </w:r>
          </w:p>
        </w:tc>
        <w:tc>
          <w:tcPr>
            <w:vAlign w:val="center"/>
          </w:tcPr>
          <w:p w14:paraId="66C2ADB5">
            <w:r>
              <w:t>200</w:t>
            </w:r>
          </w:p>
        </w:tc>
        <w:tc>
          <w:tcPr>
            <w:vAlign w:val="center"/>
          </w:tcPr>
          <w:p w14:paraId="19149D0C">
            <w:r>
              <w:t>1.740</w:t>
            </w:r>
          </w:p>
        </w:tc>
        <w:tc>
          <w:tcPr>
            <w:vAlign w:val="center"/>
          </w:tcPr>
          <w:p w14:paraId="0F82DEBD">
            <w:r>
              <w:t>17.200</w:t>
            </w:r>
          </w:p>
        </w:tc>
        <w:tc>
          <w:tcPr>
            <w:vAlign w:val="center"/>
          </w:tcPr>
          <w:p w14:paraId="756A103F">
            <w:r>
              <w:t>0.115</w:t>
            </w:r>
          </w:p>
        </w:tc>
        <w:tc>
          <w:tcPr>
            <w:vAlign w:val="center"/>
          </w:tcPr>
          <w:p w14:paraId="2889FF84">
            <w:r>
              <w:t>1.977</w:t>
            </w:r>
          </w:p>
        </w:tc>
      </w:tr>
      <w:tr w14:paraId="0895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F0ADE3"/>
        </w:tc>
        <w:tc>
          <w:tcPr>
            <w:vAlign w:val="center"/>
          </w:tcPr>
          <w:p w14:paraId="75A872C9">
            <w:r>
              <w:t>无机保温砂浆</w:t>
            </w:r>
          </w:p>
        </w:tc>
        <w:tc>
          <w:tcPr>
            <w:vAlign w:val="center"/>
          </w:tcPr>
          <w:p w14:paraId="67840D3F">
            <w:r>
              <w:t>30</w:t>
            </w:r>
          </w:p>
        </w:tc>
        <w:tc>
          <w:tcPr>
            <w:vAlign w:val="center"/>
          </w:tcPr>
          <w:p w14:paraId="45D4C184">
            <w:r>
              <w:t>0.070</w:t>
            </w:r>
          </w:p>
        </w:tc>
        <w:tc>
          <w:tcPr>
            <w:vAlign w:val="center"/>
          </w:tcPr>
          <w:p w14:paraId="69A8D554">
            <w:r>
              <w:t>1.260</w:t>
            </w:r>
          </w:p>
        </w:tc>
        <w:tc>
          <w:tcPr>
            <w:vAlign w:val="center"/>
          </w:tcPr>
          <w:p w14:paraId="632B5135">
            <w:r>
              <w:t>0.429</w:t>
            </w:r>
          </w:p>
        </w:tc>
        <w:tc>
          <w:tcPr>
            <w:vAlign w:val="center"/>
          </w:tcPr>
          <w:p w14:paraId="6A4EA647">
            <w:r>
              <w:t>0.540</w:t>
            </w:r>
          </w:p>
        </w:tc>
      </w:tr>
      <w:tr w14:paraId="6DC06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A438D6"/>
        </w:tc>
        <w:tc>
          <w:tcPr>
            <w:vAlign w:val="center"/>
          </w:tcPr>
          <w:p w14:paraId="4952A29F">
            <w:r>
              <w:t>各层之和∑</w:t>
            </w:r>
          </w:p>
        </w:tc>
        <w:tc>
          <w:tcPr>
            <w:vAlign w:val="center"/>
          </w:tcPr>
          <w:p w14:paraId="6CA28F8B"/>
        </w:tc>
        <w:tc>
          <w:tcPr>
            <w:vAlign w:val="center"/>
          </w:tcPr>
          <w:p w14:paraId="031A43E2"/>
        </w:tc>
        <w:tc>
          <w:tcPr>
            <w:vAlign w:val="center"/>
          </w:tcPr>
          <w:p w14:paraId="3E0953E1"/>
        </w:tc>
        <w:tc>
          <w:tcPr>
            <w:vAlign w:val="center"/>
          </w:tcPr>
          <w:p w14:paraId="5E710FB0"/>
        </w:tc>
        <w:tc>
          <w:tcPr>
            <w:vAlign w:val="center"/>
          </w:tcPr>
          <w:p w14:paraId="144FBA8E">
            <w:r>
              <w:t>2.52</w:t>
            </w:r>
          </w:p>
        </w:tc>
      </w:tr>
      <w:tr w14:paraId="42CA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5C9F2E"/>
        </w:tc>
        <w:tc>
          <w:tcPr>
            <w:vAlign w:val="center"/>
          </w:tcPr>
          <w:p w14:paraId="5BA1BA3C">
            <w:r>
              <w:t>室外热工计算温度te</w:t>
            </w:r>
          </w:p>
        </w:tc>
        <w:tc>
          <w:tcPr>
            <w:gridSpan w:val="4"/>
            <w:vAlign w:val="center"/>
          </w:tcPr>
          <w:p w14:paraId="42A3971F">
            <w:r>
              <w:t>te=0.3tw+0.7te.min</w:t>
            </w:r>
          </w:p>
        </w:tc>
        <w:tc>
          <w:tcPr>
            <w:vAlign w:val="center"/>
          </w:tcPr>
          <w:p w14:paraId="1FB4E9C5">
            <w:r>
              <w:t>1.09</w:t>
            </w:r>
          </w:p>
        </w:tc>
      </w:tr>
      <w:tr w14:paraId="6343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46C299">
            <w:r>
              <w:t>2</w:t>
            </w:r>
          </w:p>
        </w:tc>
        <w:tc>
          <w:tcPr>
            <w:vAlign w:val="center"/>
          </w:tcPr>
          <w:p w14:paraId="5E6B6216">
            <w:r>
              <w:t>钢筋混凝土</w:t>
            </w:r>
          </w:p>
        </w:tc>
        <w:tc>
          <w:tcPr>
            <w:vAlign w:val="center"/>
          </w:tcPr>
          <w:p w14:paraId="55782A48">
            <w:r>
              <w:t>200</w:t>
            </w:r>
          </w:p>
        </w:tc>
        <w:tc>
          <w:tcPr>
            <w:vAlign w:val="center"/>
          </w:tcPr>
          <w:p w14:paraId="5FCB4E0F">
            <w:r>
              <w:t>1.740</w:t>
            </w:r>
          </w:p>
        </w:tc>
        <w:tc>
          <w:tcPr>
            <w:vAlign w:val="center"/>
          </w:tcPr>
          <w:p w14:paraId="1A8E2B4C">
            <w:r>
              <w:t>17.200</w:t>
            </w:r>
          </w:p>
        </w:tc>
        <w:tc>
          <w:tcPr>
            <w:vAlign w:val="center"/>
          </w:tcPr>
          <w:p w14:paraId="14683D0A">
            <w:r>
              <w:t>0.115</w:t>
            </w:r>
          </w:p>
        </w:tc>
        <w:tc>
          <w:tcPr>
            <w:vAlign w:val="center"/>
          </w:tcPr>
          <w:p w14:paraId="6CF5FB40">
            <w:r>
              <w:t>1.977</w:t>
            </w:r>
          </w:p>
        </w:tc>
      </w:tr>
      <w:tr w14:paraId="4DE7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4A3D50"/>
        </w:tc>
        <w:tc>
          <w:tcPr>
            <w:vAlign w:val="center"/>
          </w:tcPr>
          <w:p w14:paraId="5D224320">
            <w:r>
              <w:t>无机保温砂浆</w:t>
            </w:r>
          </w:p>
        </w:tc>
        <w:tc>
          <w:tcPr>
            <w:vAlign w:val="center"/>
          </w:tcPr>
          <w:p w14:paraId="40A871F2">
            <w:r>
              <w:t>30</w:t>
            </w:r>
          </w:p>
        </w:tc>
        <w:tc>
          <w:tcPr>
            <w:vAlign w:val="center"/>
          </w:tcPr>
          <w:p w14:paraId="71A0A055">
            <w:r>
              <w:t>0.070</w:t>
            </w:r>
          </w:p>
        </w:tc>
        <w:tc>
          <w:tcPr>
            <w:vAlign w:val="center"/>
          </w:tcPr>
          <w:p w14:paraId="6CE8738F">
            <w:r>
              <w:t>1.260</w:t>
            </w:r>
          </w:p>
        </w:tc>
        <w:tc>
          <w:tcPr>
            <w:vAlign w:val="center"/>
          </w:tcPr>
          <w:p w14:paraId="0BB5EEDF">
            <w:r>
              <w:t>0.429</w:t>
            </w:r>
          </w:p>
        </w:tc>
        <w:tc>
          <w:tcPr>
            <w:vAlign w:val="center"/>
          </w:tcPr>
          <w:p w14:paraId="0D53D6C8">
            <w:r>
              <w:t>0.540</w:t>
            </w:r>
          </w:p>
        </w:tc>
      </w:tr>
      <w:tr w14:paraId="59D20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5F9D4A"/>
        </w:tc>
        <w:tc>
          <w:tcPr>
            <w:vAlign w:val="center"/>
          </w:tcPr>
          <w:p w14:paraId="61B6918B">
            <w:r>
              <w:t>各层之和∑</w:t>
            </w:r>
          </w:p>
        </w:tc>
        <w:tc>
          <w:tcPr>
            <w:vAlign w:val="center"/>
          </w:tcPr>
          <w:p w14:paraId="6BA1D26F"/>
        </w:tc>
        <w:tc>
          <w:tcPr>
            <w:vAlign w:val="center"/>
          </w:tcPr>
          <w:p w14:paraId="6B8D8017"/>
        </w:tc>
        <w:tc>
          <w:tcPr>
            <w:vAlign w:val="center"/>
          </w:tcPr>
          <w:p w14:paraId="1949F667"/>
        </w:tc>
        <w:tc>
          <w:tcPr>
            <w:vAlign w:val="center"/>
          </w:tcPr>
          <w:p w14:paraId="7D6D2B21"/>
        </w:tc>
        <w:tc>
          <w:tcPr>
            <w:vAlign w:val="center"/>
          </w:tcPr>
          <w:p w14:paraId="24F4BDDC">
            <w:r>
              <w:t>2.52</w:t>
            </w:r>
          </w:p>
        </w:tc>
      </w:tr>
      <w:tr w14:paraId="5DFE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F3E8BC"/>
        </w:tc>
        <w:tc>
          <w:tcPr>
            <w:vAlign w:val="center"/>
          </w:tcPr>
          <w:p w14:paraId="539FE356">
            <w:r>
              <w:t>室外热工计算温度te</w:t>
            </w:r>
          </w:p>
        </w:tc>
        <w:tc>
          <w:tcPr>
            <w:gridSpan w:val="4"/>
            <w:vAlign w:val="center"/>
          </w:tcPr>
          <w:p w14:paraId="4F7C3598">
            <w:r>
              <w:t>te=0.3tw+0.7te.min</w:t>
            </w:r>
          </w:p>
        </w:tc>
        <w:tc>
          <w:tcPr>
            <w:vAlign w:val="center"/>
          </w:tcPr>
          <w:p w14:paraId="71AF8C4C">
            <w:r>
              <w:t>1.09</w:t>
            </w:r>
          </w:p>
        </w:tc>
      </w:tr>
    </w:tbl>
    <w:p w14:paraId="4037BF17">
      <w:pPr>
        <w:pStyle w:val="6"/>
        <w:autoSpaceDE w:val="0"/>
        <w:autoSpaceDN w:val="0"/>
        <w:adjustRightInd w:val="0"/>
        <w:snapToGrid w:val="0"/>
        <w:rPr>
          <w:kern w:val="2"/>
          <w:szCs w:val="21"/>
          <w:lang w:val="en-US"/>
        </w:rPr>
      </w:pPr>
      <w:r>
        <w:rPr>
          <w:kern w:val="2"/>
          <w:szCs w:val="21"/>
          <w:lang w:val="en-US"/>
        </w:rPr>
        <w:t>冬季室外热工计算温度te</w:t>
      </w:r>
    </w:p>
    <w:p w14:paraId="767C297E">
      <w:pPr>
        <w:autoSpaceDE w:val="0"/>
        <w:autoSpaceDN w:val="0"/>
        <w:adjustRightInd w:val="0"/>
        <w:snapToGrid w:val="0"/>
        <w:rPr>
          <w:kern w:val="2"/>
          <w:szCs w:val="21"/>
          <w:lang w:val="en-US"/>
        </w:rPr>
      </w:pPr>
      <w:r>
        <w:rPr>
          <w:kern w:val="2"/>
          <w:szCs w:val="21"/>
          <w:lang w:val="en-US"/>
        </w:rPr>
        <w:t>取平壁部分室外温度的最小值，即：te = 1.09.</w:t>
      </w:r>
    </w:p>
    <w:p w14:paraId="188DF103">
      <w:pPr>
        <w:autoSpaceDE w:val="0"/>
        <w:autoSpaceDN w:val="0"/>
        <w:adjustRightInd w:val="0"/>
        <w:snapToGrid w:val="0"/>
        <w:rPr>
          <w:kern w:val="2"/>
          <w:szCs w:val="21"/>
          <w:lang w:val="en-US"/>
        </w:rPr>
      </w:pPr>
    </w:p>
    <w:p w14:paraId="1EE4758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AF1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430462">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41E8E06">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0F977C6A">
      <w:pPr>
        <w:autoSpaceDE w:val="0"/>
        <w:autoSpaceDN w:val="0"/>
        <w:adjustRightInd w:val="0"/>
        <w:snapToGrid w:val="0"/>
        <w:rPr>
          <w:kern w:val="2"/>
          <w:szCs w:val="21"/>
          <w:lang w:val="en-US"/>
        </w:rPr>
      </w:pPr>
    </w:p>
    <w:p w14:paraId="575A559A">
      <w:pPr>
        <w:pStyle w:val="5"/>
        <w:autoSpaceDE w:val="0"/>
        <w:autoSpaceDN w:val="0"/>
        <w:adjustRightInd w:val="0"/>
        <w:snapToGrid w:val="0"/>
        <w:rPr>
          <w:kern w:val="2"/>
          <w:szCs w:val="21"/>
          <w:lang w:val="en-US"/>
        </w:rPr>
      </w:pPr>
      <w:r>
        <w:rPr>
          <w:kern w:val="2"/>
          <w:szCs w:val="21"/>
          <w:lang w:val="en-US"/>
        </w:rPr>
        <w:t>外墙－内墙(WI-1)节点</w:t>
      </w:r>
    </w:p>
    <w:p w14:paraId="3651C83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08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E1F1D1C">
            <w:pPr>
              <w:jc w:val="center"/>
            </w:pPr>
            <w:r>
              <w:t>平壁</w:t>
            </w:r>
            <w:r>
              <w:br w:type="textWrapping"/>
            </w:r>
            <w:r>
              <w:t>编号</w:t>
            </w:r>
          </w:p>
        </w:tc>
        <w:tc>
          <w:tcPr>
            <w:vMerge w:val="restart"/>
            <w:shd w:val="clear" w:color="auto" w:fill="E6E6E6"/>
            <w:vAlign w:val="center"/>
          </w:tcPr>
          <w:p w14:paraId="4F747540">
            <w:pPr>
              <w:jc w:val="center"/>
            </w:pPr>
            <w:r>
              <w:t>材料名称</w:t>
            </w:r>
          </w:p>
        </w:tc>
        <w:tc>
          <w:tcPr>
            <w:shd w:val="clear" w:color="auto" w:fill="E6E6E6"/>
            <w:vAlign w:val="center"/>
          </w:tcPr>
          <w:p w14:paraId="689DCE23">
            <w:pPr>
              <w:jc w:val="center"/>
            </w:pPr>
            <w:r>
              <w:t>厚度</w:t>
            </w:r>
          </w:p>
        </w:tc>
        <w:tc>
          <w:tcPr>
            <w:shd w:val="clear" w:color="auto" w:fill="E6E6E6"/>
            <w:vAlign w:val="center"/>
          </w:tcPr>
          <w:p w14:paraId="053AE413">
            <w:pPr>
              <w:jc w:val="center"/>
            </w:pPr>
            <w:r>
              <w:t>导热系数</w:t>
            </w:r>
            <w:r>
              <w:br w:type="textWrapping"/>
            </w:r>
            <w:r>
              <w:t>λ</w:t>
            </w:r>
          </w:p>
        </w:tc>
        <w:tc>
          <w:tcPr>
            <w:shd w:val="clear" w:color="auto" w:fill="E6E6E6"/>
            <w:vAlign w:val="center"/>
          </w:tcPr>
          <w:p w14:paraId="6CF52576">
            <w:pPr>
              <w:jc w:val="center"/>
            </w:pPr>
            <w:r>
              <w:t>蓄热系数</w:t>
            </w:r>
            <w:r>
              <w:br w:type="textWrapping"/>
            </w:r>
            <w:r>
              <w:t>S</w:t>
            </w:r>
          </w:p>
        </w:tc>
        <w:tc>
          <w:tcPr>
            <w:shd w:val="clear" w:color="auto" w:fill="E6E6E6"/>
            <w:vAlign w:val="center"/>
          </w:tcPr>
          <w:p w14:paraId="6361724B">
            <w:pPr>
              <w:jc w:val="center"/>
            </w:pPr>
            <w:r>
              <w:t>热阻</w:t>
            </w:r>
          </w:p>
        </w:tc>
        <w:tc>
          <w:tcPr>
            <w:shd w:val="clear" w:color="auto" w:fill="E6E6E6"/>
            <w:vAlign w:val="center"/>
          </w:tcPr>
          <w:p w14:paraId="2966A9B6">
            <w:pPr>
              <w:jc w:val="center"/>
            </w:pPr>
            <w:r>
              <w:t>热惰性</w:t>
            </w:r>
            <w:r>
              <w:br w:type="textWrapping"/>
            </w:r>
            <w:r>
              <w:t>指标</w:t>
            </w:r>
          </w:p>
        </w:tc>
      </w:tr>
      <w:tr w14:paraId="45C00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882AB3">
            <w:pPr>
              <w:jc w:val="center"/>
            </w:pPr>
          </w:p>
        </w:tc>
        <w:tc>
          <w:tcPr>
            <w:vMerge w:val="continue"/>
            <w:shd w:val="clear" w:color="auto" w:fill="E6E6E6"/>
            <w:vAlign w:val="center"/>
          </w:tcPr>
          <w:p w14:paraId="62819B5E">
            <w:pPr>
              <w:jc w:val="center"/>
            </w:pPr>
          </w:p>
        </w:tc>
        <w:tc>
          <w:tcPr>
            <w:shd w:val="clear" w:color="auto" w:fill="E6E6E6"/>
            <w:vAlign w:val="center"/>
          </w:tcPr>
          <w:p w14:paraId="638CF17E">
            <w:pPr>
              <w:jc w:val="center"/>
            </w:pPr>
            <w:r>
              <w:t>(mm)</w:t>
            </w:r>
          </w:p>
        </w:tc>
        <w:tc>
          <w:tcPr>
            <w:shd w:val="clear" w:color="auto" w:fill="E6E6E6"/>
            <w:vAlign w:val="center"/>
          </w:tcPr>
          <w:p w14:paraId="4C57392C">
            <w:pPr>
              <w:jc w:val="center"/>
            </w:pPr>
            <w:r>
              <w:t>W/(m.K)</w:t>
            </w:r>
          </w:p>
        </w:tc>
        <w:tc>
          <w:tcPr>
            <w:shd w:val="clear" w:color="auto" w:fill="E6E6E6"/>
            <w:vAlign w:val="center"/>
          </w:tcPr>
          <w:p w14:paraId="3C8A147E">
            <w:pPr>
              <w:jc w:val="center"/>
            </w:pPr>
            <w:r>
              <w:t>W/(㎡.K)</w:t>
            </w:r>
          </w:p>
        </w:tc>
        <w:tc>
          <w:tcPr>
            <w:shd w:val="clear" w:color="auto" w:fill="E6E6E6"/>
            <w:vAlign w:val="center"/>
          </w:tcPr>
          <w:p w14:paraId="35B76DA8">
            <w:pPr>
              <w:jc w:val="center"/>
            </w:pPr>
            <w:r>
              <w:t>(㎡.K)/W</w:t>
            </w:r>
          </w:p>
        </w:tc>
        <w:tc>
          <w:tcPr>
            <w:shd w:val="clear" w:color="auto" w:fill="E6E6E6"/>
            <w:vAlign w:val="center"/>
          </w:tcPr>
          <w:p w14:paraId="048F520C">
            <w:pPr>
              <w:jc w:val="center"/>
            </w:pPr>
            <w:r>
              <w:t>D=R*S</w:t>
            </w:r>
          </w:p>
        </w:tc>
      </w:tr>
      <w:tr w14:paraId="3762A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52485D0">
            <w:r>
              <w:t>1</w:t>
            </w:r>
          </w:p>
        </w:tc>
        <w:tc>
          <w:tcPr>
            <w:vAlign w:val="center"/>
          </w:tcPr>
          <w:p w14:paraId="685405B2">
            <w:r>
              <w:t>钢筋混凝土</w:t>
            </w:r>
          </w:p>
        </w:tc>
        <w:tc>
          <w:tcPr>
            <w:vAlign w:val="center"/>
          </w:tcPr>
          <w:p w14:paraId="4F8494B9">
            <w:r>
              <w:t>200</w:t>
            </w:r>
          </w:p>
        </w:tc>
        <w:tc>
          <w:tcPr>
            <w:vAlign w:val="center"/>
          </w:tcPr>
          <w:p w14:paraId="2D805D23">
            <w:r>
              <w:t>1.740</w:t>
            </w:r>
          </w:p>
        </w:tc>
        <w:tc>
          <w:tcPr>
            <w:vAlign w:val="center"/>
          </w:tcPr>
          <w:p w14:paraId="43CACBF4">
            <w:r>
              <w:t>17.200</w:t>
            </w:r>
          </w:p>
        </w:tc>
        <w:tc>
          <w:tcPr>
            <w:vAlign w:val="center"/>
          </w:tcPr>
          <w:p w14:paraId="7C8817F0">
            <w:r>
              <w:t>0.115</w:t>
            </w:r>
          </w:p>
        </w:tc>
        <w:tc>
          <w:tcPr>
            <w:vAlign w:val="center"/>
          </w:tcPr>
          <w:p w14:paraId="4863CCAC">
            <w:r>
              <w:t>1.977</w:t>
            </w:r>
          </w:p>
        </w:tc>
      </w:tr>
      <w:tr w14:paraId="7074A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1D069A"/>
        </w:tc>
        <w:tc>
          <w:tcPr>
            <w:vAlign w:val="center"/>
          </w:tcPr>
          <w:p w14:paraId="43F9FF69">
            <w:r>
              <w:t>无机保温砂浆</w:t>
            </w:r>
          </w:p>
        </w:tc>
        <w:tc>
          <w:tcPr>
            <w:vAlign w:val="center"/>
          </w:tcPr>
          <w:p w14:paraId="03D87718">
            <w:r>
              <w:t>30</w:t>
            </w:r>
          </w:p>
        </w:tc>
        <w:tc>
          <w:tcPr>
            <w:vAlign w:val="center"/>
          </w:tcPr>
          <w:p w14:paraId="166B90B8">
            <w:r>
              <w:t>0.070</w:t>
            </w:r>
          </w:p>
        </w:tc>
        <w:tc>
          <w:tcPr>
            <w:vAlign w:val="center"/>
          </w:tcPr>
          <w:p w14:paraId="264444C7">
            <w:r>
              <w:t>1.260</w:t>
            </w:r>
          </w:p>
        </w:tc>
        <w:tc>
          <w:tcPr>
            <w:vAlign w:val="center"/>
          </w:tcPr>
          <w:p w14:paraId="43E89DF5">
            <w:r>
              <w:t>0.429</w:t>
            </w:r>
          </w:p>
        </w:tc>
        <w:tc>
          <w:tcPr>
            <w:vAlign w:val="center"/>
          </w:tcPr>
          <w:p w14:paraId="16688D5C">
            <w:r>
              <w:t>0.540</w:t>
            </w:r>
          </w:p>
        </w:tc>
      </w:tr>
      <w:tr w14:paraId="345E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31E97C"/>
        </w:tc>
        <w:tc>
          <w:tcPr>
            <w:vAlign w:val="center"/>
          </w:tcPr>
          <w:p w14:paraId="32A3C46A">
            <w:r>
              <w:t>各层之和∑</w:t>
            </w:r>
          </w:p>
        </w:tc>
        <w:tc>
          <w:tcPr>
            <w:vAlign w:val="center"/>
          </w:tcPr>
          <w:p w14:paraId="10CAEDDA"/>
        </w:tc>
        <w:tc>
          <w:tcPr>
            <w:vAlign w:val="center"/>
          </w:tcPr>
          <w:p w14:paraId="0BE6F417"/>
        </w:tc>
        <w:tc>
          <w:tcPr>
            <w:vAlign w:val="center"/>
          </w:tcPr>
          <w:p w14:paraId="3B2FA590"/>
        </w:tc>
        <w:tc>
          <w:tcPr>
            <w:vAlign w:val="center"/>
          </w:tcPr>
          <w:p w14:paraId="0E4B76DE"/>
        </w:tc>
        <w:tc>
          <w:tcPr>
            <w:vAlign w:val="center"/>
          </w:tcPr>
          <w:p w14:paraId="2336C812">
            <w:r>
              <w:t>2.52</w:t>
            </w:r>
          </w:p>
        </w:tc>
      </w:tr>
      <w:tr w14:paraId="264C8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85DE47"/>
        </w:tc>
        <w:tc>
          <w:tcPr>
            <w:vAlign w:val="center"/>
          </w:tcPr>
          <w:p w14:paraId="489ABFC0">
            <w:r>
              <w:t>室外热工计算温度te</w:t>
            </w:r>
          </w:p>
        </w:tc>
        <w:tc>
          <w:tcPr>
            <w:gridSpan w:val="4"/>
            <w:vAlign w:val="center"/>
          </w:tcPr>
          <w:p w14:paraId="4DC49FDD">
            <w:r>
              <w:t>te=0.3tw+0.7te.min</w:t>
            </w:r>
          </w:p>
        </w:tc>
        <w:tc>
          <w:tcPr>
            <w:vAlign w:val="center"/>
          </w:tcPr>
          <w:p w14:paraId="2DFD4538">
            <w:r>
              <w:t>1.09</w:t>
            </w:r>
          </w:p>
        </w:tc>
      </w:tr>
      <w:tr w14:paraId="1C994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7D8A8E">
            <w:r>
              <w:t>2</w:t>
            </w:r>
          </w:p>
        </w:tc>
        <w:tc>
          <w:tcPr>
            <w:vAlign w:val="center"/>
          </w:tcPr>
          <w:p w14:paraId="0096738E">
            <w:r>
              <w:t>钢筋混凝土</w:t>
            </w:r>
          </w:p>
        </w:tc>
        <w:tc>
          <w:tcPr>
            <w:vAlign w:val="center"/>
          </w:tcPr>
          <w:p w14:paraId="478E4324">
            <w:r>
              <w:t>200</w:t>
            </w:r>
          </w:p>
        </w:tc>
        <w:tc>
          <w:tcPr>
            <w:vAlign w:val="center"/>
          </w:tcPr>
          <w:p w14:paraId="7F4CF1C9">
            <w:r>
              <w:t>1.740</w:t>
            </w:r>
          </w:p>
        </w:tc>
        <w:tc>
          <w:tcPr>
            <w:vAlign w:val="center"/>
          </w:tcPr>
          <w:p w14:paraId="0BFC042A">
            <w:r>
              <w:t>17.200</w:t>
            </w:r>
          </w:p>
        </w:tc>
        <w:tc>
          <w:tcPr>
            <w:vAlign w:val="center"/>
          </w:tcPr>
          <w:p w14:paraId="62690F3F">
            <w:r>
              <w:t>0.115</w:t>
            </w:r>
          </w:p>
        </w:tc>
        <w:tc>
          <w:tcPr>
            <w:vAlign w:val="center"/>
          </w:tcPr>
          <w:p w14:paraId="355629D8">
            <w:r>
              <w:t>1.977</w:t>
            </w:r>
          </w:p>
        </w:tc>
      </w:tr>
      <w:tr w14:paraId="010BF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BC18D4"/>
        </w:tc>
        <w:tc>
          <w:tcPr>
            <w:vAlign w:val="center"/>
          </w:tcPr>
          <w:p w14:paraId="498878D0">
            <w:r>
              <w:t>无机保温砂浆</w:t>
            </w:r>
          </w:p>
        </w:tc>
        <w:tc>
          <w:tcPr>
            <w:vAlign w:val="center"/>
          </w:tcPr>
          <w:p w14:paraId="663C6FDC">
            <w:r>
              <w:t>30</w:t>
            </w:r>
          </w:p>
        </w:tc>
        <w:tc>
          <w:tcPr>
            <w:vAlign w:val="center"/>
          </w:tcPr>
          <w:p w14:paraId="1643146B">
            <w:r>
              <w:t>0.070</w:t>
            </w:r>
          </w:p>
        </w:tc>
        <w:tc>
          <w:tcPr>
            <w:vAlign w:val="center"/>
          </w:tcPr>
          <w:p w14:paraId="68541743">
            <w:r>
              <w:t>1.260</w:t>
            </w:r>
          </w:p>
        </w:tc>
        <w:tc>
          <w:tcPr>
            <w:vAlign w:val="center"/>
          </w:tcPr>
          <w:p w14:paraId="53FC4FE2">
            <w:r>
              <w:t>0.429</w:t>
            </w:r>
          </w:p>
        </w:tc>
        <w:tc>
          <w:tcPr>
            <w:vAlign w:val="center"/>
          </w:tcPr>
          <w:p w14:paraId="2A600B02">
            <w:r>
              <w:t>0.540</w:t>
            </w:r>
          </w:p>
        </w:tc>
      </w:tr>
      <w:tr w14:paraId="75C0A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15AC57"/>
        </w:tc>
        <w:tc>
          <w:tcPr>
            <w:vAlign w:val="center"/>
          </w:tcPr>
          <w:p w14:paraId="52C5D519">
            <w:r>
              <w:t>各层之和∑</w:t>
            </w:r>
          </w:p>
        </w:tc>
        <w:tc>
          <w:tcPr>
            <w:vAlign w:val="center"/>
          </w:tcPr>
          <w:p w14:paraId="13EAD84D"/>
        </w:tc>
        <w:tc>
          <w:tcPr>
            <w:vAlign w:val="center"/>
          </w:tcPr>
          <w:p w14:paraId="76A3D3B4"/>
        </w:tc>
        <w:tc>
          <w:tcPr>
            <w:vAlign w:val="center"/>
          </w:tcPr>
          <w:p w14:paraId="09795CA0"/>
        </w:tc>
        <w:tc>
          <w:tcPr>
            <w:vAlign w:val="center"/>
          </w:tcPr>
          <w:p w14:paraId="0A4F1247"/>
        </w:tc>
        <w:tc>
          <w:tcPr>
            <w:vAlign w:val="center"/>
          </w:tcPr>
          <w:p w14:paraId="5A9F59B6">
            <w:r>
              <w:t>2.52</w:t>
            </w:r>
          </w:p>
        </w:tc>
      </w:tr>
      <w:tr w14:paraId="628F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BE8B6E"/>
        </w:tc>
        <w:tc>
          <w:tcPr>
            <w:vAlign w:val="center"/>
          </w:tcPr>
          <w:p w14:paraId="72BB7BEB">
            <w:r>
              <w:t>室外热工计算温度te</w:t>
            </w:r>
          </w:p>
        </w:tc>
        <w:tc>
          <w:tcPr>
            <w:gridSpan w:val="4"/>
            <w:vAlign w:val="center"/>
          </w:tcPr>
          <w:p w14:paraId="1F92F2C6">
            <w:r>
              <w:t>te=0.3tw+0.7te.min</w:t>
            </w:r>
          </w:p>
        </w:tc>
        <w:tc>
          <w:tcPr>
            <w:vAlign w:val="center"/>
          </w:tcPr>
          <w:p w14:paraId="044E530E">
            <w:r>
              <w:t>1.09</w:t>
            </w:r>
          </w:p>
        </w:tc>
      </w:tr>
    </w:tbl>
    <w:p w14:paraId="6B84EE5D">
      <w:pPr>
        <w:pStyle w:val="6"/>
        <w:autoSpaceDE w:val="0"/>
        <w:autoSpaceDN w:val="0"/>
        <w:adjustRightInd w:val="0"/>
        <w:snapToGrid w:val="0"/>
        <w:rPr>
          <w:kern w:val="2"/>
          <w:szCs w:val="21"/>
          <w:lang w:val="en-US"/>
        </w:rPr>
      </w:pPr>
      <w:r>
        <w:rPr>
          <w:kern w:val="2"/>
          <w:szCs w:val="21"/>
          <w:lang w:val="en-US"/>
        </w:rPr>
        <w:t>冬季室外热工计算温度te</w:t>
      </w:r>
    </w:p>
    <w:p w14:paraId="2E9B4D19">
      <w:pPr>
        <w:autoSpaceDE w:val="0"/>
        <w:autoSpaceDN w:val="0"/>
        <w:adjustRightInd w:val="0"/>
        <w:snapToGrid w:val="0"/>
        <w:rPr>
          <w:kern w:val="2"/>
          <w:szCs w:val="21"/>
          <w:lang w:val="en-US"/>
        </w:rPr>
      </w:pPr>
      <w:r>
        <w:rPr>
          <w:kern w:val="2"/>
          <w:szCs w:val="21"/>
          <w:lang w:val="en-US"/>
        </w:rPr>
        <w:t>取平壁部分室外温度的最小值，即：te = 1.09.</w:t>
      </w:r>
    </w:p>
    <w:p w14:paraId="62690F60">
      <w:pPr>
        <w:autoSpaceDE w:val="0"/>
        <w:autoSpaceDN w:val="0"/>
        <w:adjustRightInd w:val="0"/>
        <w:snapToGrid w:val="0"/>
        <w:rPr>
          <w:kern w:val="2"/>
          <w:szCs w:val="21"/>
          <w:lang w:val="en-US"/>
        </w:rPr>
      </w:pPr>
    </w:p>
    <w:p w14:paraId="77E2115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240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B76305">
            <w:r>
              <w:drawing>
                <wp:inline distT="0" distB="0" distL="0" distR="0">
                  <wp:extent cx="2962275" cy="2200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200275"/>
                          </a:xfrm>
                          <a:prstGeom prst="rect">
                            <a:avLst/>
                          </a:prstGeom>
                        </pic:spPr>
                      </pic:pic>
                    </a:graphicData>
                  </a:graphic>
                </wp:inline>
              </w:drawing>
            </w:r>
          </w:p>
        </w:tc>
        <w:tc>
          <w:tcPr>
            <w:vAlign w:val="center"/>
          </w:tcPr>
          <w:p w14:paraId="18FCA760">
            <w:r>
              <w:drawing>
                <wp:inline distT="0" distB="0" distL="0" distR="0">
                  <wp:extent cx="2962275" cy="1619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1619250"/>
                          </a:xfrm>
                          <a:prstGeom prst="rect">
                            <a:avLst/>
                          </a:prstGeom>
                        </pic:spPr>
                      </pic:pic>
                    </a:graphicData>
                  </a:graphic>
                </wp:inline>
              </w:drawing>
            </w:r>
          </w:p>
        </w:tc>
      </w:tr>
    </w:tbl>
    <w:p w14:paraId="0E020C66">
      <w:pPr>
        <w:autoSpaceDE w:val="0"/>
        <w:autoSpaceDN w:val="0"/>
        <w:adjustRightInd w:val="0"/>
        <w:snapToGrid w:val="0"/>
        <w:rPr>
          <w:kern w:val="2"/>
          <w:szCs w:val="21"/>
          <w:lang w:val="en-US"/>
        </w:rPr>
      </w:pPr>
    </w:p>
    <w:p w14:paraId="22477F57">
      <w:pPr>
        <w:pStyle w:val="5"/>
        <w:autoSpaceDE w:val="0"/>
        <w:autoSpaceDN w:val="0"/>
        <w:adjustRightInd w:val="0"/>
        <w:snapToGrid w:val="0"/>
        <w:rPr>
          <w:kern w:val="2"/>
          <w:szCs w:val="21"/>
          <w:lang w:val="en-US"/>
        </w:rPr>
      </w:pPr>
      <w:r>
        <w:rPr>
          <w:kern w:val="2"/>
          <w:szCs w:val="21"/>
          <w:lang w:val="en-US"/>
        </w:rPr>
        <w:t>门窗左右口(WS-1)节点</w:t>
      </w:r>
    </w:p>
    <w:p w14:paraId="3A49F92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05C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035A43">
            <w:pPr>
              <w:jc w:val="center"/>
            </w:pPr>
            <w:r>
              <w:t>平壁</w:t>
            </w:r>
            <w:r>
              <w:br w:type="textWrapping"/>
            </w:r>
            <w:r>
              <w:t>编号</w:t>
            </w:r>
          </w:p>
        </w:tc>
        <w:tc>
          <w:tcPr>
            <w:vMerge w:val="restart"/>
            <w:shd w:val="clear" w:color="auto" w:fill="E6E6E6"/>
            <w:vAlign w:val="center"/>
          </w:tcPr>
          <w:p w14:paraId="53446E04">
            <w:pPr>
              <w:jc w:val="center"/>
            </w:pPr>
            <w:r>
              <w:t>材料名称</w:t>
            </w:r>
          </w:p>
        </w:tc>
        <w:tc>
          <w:tcPr>
            <w:shd w:val="clear" w:color="auto" w:fill="E6E6E6"/>
            <w:vAlign w:val="center"/>
          </w:tcPr>
          <w:p w14:paraId="07C7EF11">
            <w:pPr>
              <w:jc w:val="center"/>
            </w:pPr>
            <w:r>
              <w:t>厚度</w:t>
            </w:r>
          </w:p>
        </w:tc>
        <w:tc>
          <w:tcPr>
            <w:shd w:val="clear" w:color="auto" w:fill="E6E6E6"/>
            <w:vAlign w:val="center"/>
          </w:tcPr>
          <w:p w14:paraId="4F8DA190">
            <w:pPr>
              <w:jc w:val="center"/>
            </w:pPr>
            <w:r>
              <w:t>导热系数</w:t>
            </w:r>
            <w:r>
              <w:br w:type="textWrapping"/>
            </w:r>
            <w:r>
              <w:t>λ</w:t>
            </w:r>
          </w:p>
        </w:tc>
        <w:tc>
          <w:tcPr>
            <w:shd w:val="clear" w:color="auto" w:fill="E6E6E6"/>
            <w:vAlign w:val="center"/>
          </w:tcPr>
          <w:p w14:paraId="61D0AA82">
            <w:pPr>
              <w:jc w:val="center"/>
            </w:pPr>
            <w:r>
              <w:t>蓄热系数</w:t>
            </w:r>
            <w:r>
              <w:br w:type="textWrapping"/>
            </w:r>
            <w:r>
              <w:t>S</w:t>
            </w:r>
          </w:p>
        </w:tc>
        <w:tc>
          <w:tcPr>
            <w:shd w:val="clear" w:color="auto" w:fill="E6E6E6"/>
            <w:vAlign w:val="center"/>
          </w:tcPr>
          <w:p w14:paraId="644AA3D3">
            <w:pPr>
              <w:jc w:val="center"/>
            </w:pPr>
            <w:r>
              <w:t>热阻</w:t>
            </w:r>
          </w:p>
        </w:tc>
        <w:tc>
          <w:tcPr>
            <w:shd w:val="clear" w:color="auto" w:fill="E6E6E6"/>
            <w:vAlign w:val="center"/>
          </w:tcPr>
          <w:p w14:paraId="5B33983B">
            <w:pPr>
              <w:jc w:val="center"/>
            </w:pPr>
            <w:r>
              <w:t>热惰性</w:t>
            </w:r>
            <w:r>
              <w:br w:type="textWrapping"/>
            </w:r>
            <w:r>
              <w:t>指标</w:t>
            </w:r>
          </w:p>
        </w:tc>
      </w:tr>
      <w:tr w14:paraId="41214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6FC0FA">
            <w:pPr>
              <w:jc w:val="center"/>
            </w:pPr>
          </w:p>
        </w:tc>
        <w:tc>
          <w:tcPr>
            <w:vMerge w:val="continue"/>
            <w:shd w:val="clear" w:color="auto" w:fill="E6E6E6"/>
            <w:vAlign w:val="center"/>
          </w:tcPr>
          <w:p w14:paraId="1F64C4CE">
            <w:pPr>
              <w:jc w:val="center"/>
            </w:pPr>
          </w:p>
        </w:tc>
        <w:tc>
          <w:tcPr>
            <w:shd w:val="clear" w:color="auto" w:fill="E6E6E6"/>
            <w:vAlign w:val="center"/>
          </w:tcPr>
          <w:p w14:paraId="7616A18D">
            <w:pPr>
              <w:jc w:val="center"/>
            </w:pPr>
            <w:r>
              <w:t>(mm)</w:t>
            </w:r>
          </w:p>
        </w:tc>
        <w:tc>
          <w:tcPr>
            <w:shd w:val="clear" w:color="auto" w:fill="E6E6E6"/>
            <w:vAlign w:val="center"/>
          </w:tcPr>
          <w:p w14:paraId="4540F3BC">
            <w:pPr>
              <w:jc w:val="center"/>
            </w:pPr>
            <w:r>
              <w:t>W/(m.K)</w:t>
            </w:r>
          </w:p>
        </w:tc>
        <w:tc>
          <w:tcPr>
            <w:shd w:val="clear" w:color="auto" w:fill="E6E6E6"/>
            <w:vAlign w:val="center"/>
          </w:tcPr>
          <w:p w14:paraId="7E856E9E">
            <w:pPr>
              <w:jc w:val="center"/>
            </w:pPr>
            <w:r>
              <w:t>W/(㎡.K)</w:t>
            </w:r>
          </w:p>
        </w:tc>
        <w:tc>
          <w:tcPr>
            <w:shd w:val="clear" w:color="auto" w:fill="E6E6E6"/>
            <w:vAlign w:val="center"/>
          </w:tcPr>
          <w:p w14:paraId="1535351A">
            <w:pPr>
              <w:jc w:val="center"/>
            </w:pPr>
            <w:r>
              <w:t>(㎡.K)/W</w:t>
            </w:r>
          </w:p>
        </w:tc>
        <w:tc>
          <w:tcPr>
            <w:shd w:val="clear" w:color="auto" w:fill="E6E6E6"/>
            <w:vAlign w:val="center"/>
          </w:tcPr>
          <w:p w14:paraId="318ABA06">
            <w:pPr>
              <w:jc w:val="center"/>
            </w:pPr>
            <w:r>
              <w:t>D=R*S</w:t>
            </w:r>
          </w:p>
        </w:tc>
      </w:tr>
      <w:tr w14:paraId="4E6AA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2B088DD">
            <w:r>
              <w:t>1</w:t>
            </w:r>
          </w:p>
        </w:tc>
        <w:tc>
          <w:tcPr>
            <w:vAlign w:val="center"/>
          </w:tcPr>
          <w:p w14:paraId="0930DF24">
            <w:r>
              <w:t>无机保温砂浆</w:t>
            </w:r>
          </w:p>
        </w:tc>
        <w:tc>
          <w:tcPr>
            <w:vAlign w:val="center"/>
          </w:tcPr>
          <w:p w14:paraId="4A3A6E6D">
            <w:r>
              <w:t>30</w:t>
            </w:r>
          </w:p>
        </w:tc>
        <w:tc>
          <w:tcPr>
            <w:vAlign w:val="center"/>
          </w:tcPr>
          <w:p w14:paraId="1885BC40">
            <w:r>
              <w:t>0.070</w:t>
            </w:r>
          </w:p>
        </w:tc>
        <w:tc>
          <w:tcPr>
            <w:vAlign w:val="center"/>
          </w:tcPr>
          <w:p w14:paraId="5B9A24FF">
            <w:r>
              <w:t>1.260</w:t>
            </w:r>
          </w:p>
        </w:tc>
        <w:tc>
          <w:tcPr>
            <w:vAlign w:val="center"/>
          </w:tcPr>
          <w:p w14:paraId="4BE09A20">
            <w:r>
              <w:t>0.429</w:t>
            </w:r>
          </w:p>
        </w:tc>
        <w:tc>
          <w:tcPr>
            <w:vAlign w:val="center"/>
          </w:tcPr>
          <w:p w14:paraId="11F94A37">
            <w:r>
              <w:t>0.540</w:t>
            </w:r>
          </w:p>
        </w:tc>
      </w:tr>
      <w:tr w14:paraId="0DB47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F928AC"/>
        </w:tc>
        <w:tc>
          <w:tcPr>
            <w:vAlign w:val="center"/>
          </w:tcPr>
          <w:p w14:paraId="410F9493">
            <w:r>
              <w:t>钢筋混凝土</w:t>
            </w:r>
          </w:p>
        </w:tc>
        <w:tc>
          <w:tcPr>
            <w:vAlign w:val="center"/>
          </w:tcPr>
          <w:p w14:paraId="4E838E79">
            <w:r>
              <w:t>200</w:t>
            </w:r>
          </w:p>
        </w:tc>
        <w:tc>
          <w:tcPr>
            <w:vAlign w:val="center"/>
          </w:tcPr>
          <w:p w14:paraId="64F31D25">
            <w:r>
              <w:t>1.740</w:t>
            </w:r>
          </w:p>
        </w:tc>
        <w:tc>
          <w:tcPr>
            <w:vAlign w:val="center"/>
          </w:tcPr>
          <w:p w14:paraId="4AA6AE6A">
            <w:r>
              <w:t>17.200</w:t>
            </w:r>
          </w:p>
        </w:tc>
        <w:tc>
          <w:tcPr>
            <w:vAlign w:val="center"/>
          </w:tcPr>
          <w:p w14:paraId="35E30E08">
            <w:r>
              <w:t>0.115</w:t>
            </w:r>
          </w:p>
        </w:tc>
        <w:tc>
          <w:tcPr>
            <w:vAlign w:val="center"/>
          </w:tcPr>
          <w:p w14:paraId="3A2EA4DD">
            <w:r>
              <w:t>1.977</w:t>
            </w:r>
          </w:p>
        </w:tc>
      </w:tr>
      <w:tr w14:paraId="108E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E4259B"/>
        </w:tc>
        <w:tc>
          <w:tcPr>
            <w:vAlign w:val="center"/>
          </w:tcPr>
          <w:p w14:paraId="5076222D">
            <w:r>
              <w:t>各层之和∑</w:t>
            </w:r>
          </w:p>
        </w:tc>
        <w:tc>
          <w:tcPr>
            <w:vAlign w:val="center"/>
          </w:tcPr>
          <w:p w14:paraId="32626E93"/>
        </w:tc>
        <w:tc>
          <w:tcPr>
            <w:vAlign w:val="center"/>
          </w:tcPr>
          <w:p w14:paraId="27199CFE"/>
        </w:tc>
        <w:tc>
          <w:tcPr>
            <w:vAlign w:val="center"/>
          </w:tcPr>
          <w:p w14:paraId="49B8AD5F"/>
        </w:tc>
        <w:tc>
          <w:tcPr>
            <w:vAlign w:val="center"/>
          </w:tcPr>
          <w:p w14:paraId="3E7253A9"/>
        </w:tc>
        <w:tc>
          <w:tcPr>
            <w:vAlign w:val="center"/>
          </w:tcPr>
          <w:p w14:paraId="690418B6">
            <w:r>
              <w:t>2.52</w:t>
            </w:r>
          </w:p>
        </w:tc>
      </w:tr>
      <w:tr w14:paraId="27234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FECEC0"/>
        </w:tc>
        <w:tc>
          <w:tcPr>
            <w:vAlign w:val="center"/>
          </w:tcPr>
          <w:p w14:paraId="4108247A">
            <w:r>
              <w:t>室外热工计算温度te</w:t>
            </w:r>
          </w:p>
        </w:tc>
        <w:tc>
          <w:tcPr>
            <w:gridSpan w:val="4"/>
            <w:vAlign w:val="center"/>
          </w:tcPr>
          <w:p w14:paraId="50203583">
            <w:r>
              <w:t>te=0.3tw+0.7te.min</w:t>
            </w:r>
          </w:p>
        </w:tc>
        <w:tc>
          <w:tcPr>
            <w:vAlign w:val="center"/>
          </w:tcPr>
          <w:p w14:paraId="1F232824">
            <w:r>
              <w:t>1.09</w:t>
            </w:r>
          </w:p>
        </w:tc>
      </w:tr>
    </w:tbl>
    <w:p w14:paraId="451C47D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45AD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85321">
            <w:r>
              <w:drawing>
                <wp:inline distT="0" distB="0" distL="0" distR="0">
                  <wp:extent cx="2962275" cy="2019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019300"/>
                          </a:xfrm>
                          <a:prstGeom prst="rect">
                            <a:avLst/>
                          </a:prstGeom>
                        </pic:spPr>
                      </pic:pic>
                    </a:graphicData>
                  </a:graphic>
                </wp:inline>
              </w:drawing>
            </w:r>
          </w:p>
        </w:tc>
        <w:tc>
          <w:tcPr>
            <w:vAlign w:val="center"/>
          </w:tcPr>
          <w:p w14:paraId="3D84F83C">
            <w:r>
              <w:drawing>
                <wp:inline distT="0" distB="0" distL="0" distR="0">
                  <wp:extent cx="2962275" cy="1619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19250"/>
                          </a:xfrm>
                          <a:prstGeom prst="rect">
                            <a:avLst/>
                          </a:prstGeom>
                        </pic:spPr>
                      </pic:pic>
                    </a:graphicData>
                  </a:graphic>
                </wp:inline>
              </w:drawing>
            </w:r>
          </w:p>
        </w:tc>
      </w:tr>
    </w:tbl>
    <w:p w14:paraId="1EDB68BB">
      <w:pPr>
        <w:autoSpaceDE w:val="0"/>
        <w:autoSpaceDN w:val="0"/>
        <w:adjustRightInd w:val="0"/>
        <w:snapToGrid w:val="0"/>
        <w:rPr>
          <w:kern w:val="2"/>
          <w:szCs w:val="21"/>
          <w:lang w:val="en-US"/>
        </w:rPr>
      </w:pPr>
    </w:p>
    <w:p w14:paraId="7B90B1E2">
      <w:pPr>
        <w:pStyle w:val="5"/>
        <w:autoSpaceDE w:val="0"/>
        <w:autoSpaceDN w:val="0"/>
        <w:adjustRightInd w:val="0"/>
        <w:snapToGrid w:val="0"/>
        <w:rPr>
          <w:kern w:val="2"/>
          <w:szCs w:val="21"/>
          <w:lang w:val="en-US"/>
        </w:rPr>
      </w:pPr>
      <w:r>
        <w:rPr>
          <w:kern w:val="2"/>
          <w:szCs w:val="21"/>
          <w:lang w:val="en-US"/>
        </w:rPr>
        <w:t>门窗上口(WU-1)节点</w:t>
      </w:r>
    </w:p>
    <w:p w14:paraId="72767C7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775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BC5356">
            <w:pPr>
              <w:jc w:val="center"/>
            </w:pPr>
            <w:r>
              <w:t>平壁</w:t>
            </w:r>
            <w:r>
              <w:br w:type="textWrapping"/>
            </w:r>
            <w:r>
              <w:t>编号</w:t>
            </w:r>
          </w:p>
        </w:tc>
        <w:tc>
          <w:tcPr>
            <w:vMerge w:val="restart"/>
            <w:shd w:val="clear" w:color="auto" w:fill="E6E6E6"/>
            <w:vAlign w:val="center"/>
          </w:tcPr>
          <w:p w14:paraId="57447163">
            <w:pPr>
              <w:jc w:val="center"/>
            </w:pPr>
            <w:r>
              <w:t>材料名称</w:t>
            </w:r>
          </w:p>
        </w:tc>
        <w:tc>
          <w:tcPr>
            <w:shd w:val="clear" w:color="auto" w:fill="E6E6E6"/>
            <w:vAlign w:val="center"/>
          </w:tcPr>
          <w:p w14:paraId="47A4C92A">
            <w:pPr>
              <w:jc w:val="center"/>
            </w:pPr>
            <w:r>
              <w:t>厚度</w:t>
            </w:r>
          </w:p>
        </w:tc>
        <w:tc>
          <w:tcPr>
            <w:shd w:val="clear" w:color="auto" w:fill="E6E6E6"/>
            <w:vAlign w:val="center"/>
          </w:tcPr>
          <w:p w14:paraId="739FDCD1">
            <w:pPr>
              <w:jc w:val="center"/>
            </w:pPr>
            <w:r>
              <w:t>导热系数</w:t>
            </w:r>
            <w:r>
              <w:br w:type="textWrapping"/>
            </w:r>
            <w:r>
              <w:t>λ</w:t>
            </w:r>
          </w:p>
        </w:tc>
        <w:tc>
          <w:tcPr>
            <w:shd w:val="clear" w:color="auto" w:fill="E6E6E6"/>
            <w:vAlign w:val="center"/>
          </w:tcPr>
          <w:p w14:paraId="5B56B75B">
            <w:pPr>
              <w:jc w:val="center"/>
            </w:pPr>
            <w:r>
              <w:t>蓄热系数</w:t>
            </w:r>
            <w:r>
              <w:br w:type="textWrapping"/>
            </w:r>
            <w:r>
              <w:t>S</w:t>
            </w:r>
          </w:p>
        </w:tc>
        <w:tc>
          <w:tcPr>
            <w:shd w:val="clear" w:color="auto" w:fill="E6E6E6"/>
            <w:vAlign w:val="center"/>
          </w:tcPr>
          <w:p w14:paraId="47A5AA85">
            <w:pPr>
              <w:jc w:val="center"/>
            </w:pPr>
            <w:r>
              <w:t>热阻</w:t>
            </w:r>
          </w:p>
        </w:tc>
        <w:tc>
          <w:tcPr>
            <w:shd w:val="clear" w:color="auto" w:fill="E6E6E6"/>
            <w:vAlign w:val="center"/>
          </w:tcPr>
          <w:p w14:paraId="1D432D73">
            <w:pPr>
              <w:jc w:val="center"/>
            </w:pPr>
            <w:r>
              <w:t>热惰性</w:t>
            </w:r>
            <w:r>
              <w:br w:type="textWrapping"/>
            </w:r>
            <w:r>
              <w:t>指标</w:t>
            </w:r>
          </w:p>
        </w:tc>
      </w:tr>
      <w:tr w14:paraId="51D6D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F610DB">
            <w:pPr>
              <w:jc w:val="center"/>
            </w:pPr>
          </w:p>
        </w:tc>
        <w:tc>
          <w:tcPr>
            <w:vMerge w:val="continue"/>
            <w:shd w:val="clear" w:color="auto" w:fill="E6E6E6"/>
            <w:vAlign w:val="center"/>
          </w:tcPr>
          <w:p w14:paraId="45B82558">
            <w:pPr>
              <w:jc w:val="center"/>
            </w:pPr>
          </w:p>
        </w:tc>
        <w:tc>
          <w:tcPr>
            <w:shd w:val="clear" w:color="auto" w:fill="E6E6E6"/>
            <w:vAlign w:val="center"/>
          </w:tcPr>
          <w:p w14:paraId="47D992FE">
            <w:pPr>
              <w:jc w:val="center"/>
            </w:pPr>
            <w:r>
              <w:t>(mm)</w:t>
            </w:r>
          </w:p>
        </w:tc>
        <w:tc>
          <w:tcPr>
            <w:shd w:val="clear" w:color="auto" w:fill="E6E6E6"/>
            <w:vAlign w:val="center"/>
          </w:tcPr>
          <w:p w14:paraId="79089EE4">
            <w:pPr>
              <w:jc w:val="center"/>
            </w:pPr>
            <w:r>
              <w:t>W/(m.K)</w:t>
            </w:r>
          </w:p>
        </w:tc>
        <w:tc>
          <w:tcPr>
            <w:shd w:val="clear" w:color="auto" w:fill="E6E6E6"/>
            <w:vAlign w:val="center"/>
          </w:tcPr>
          <w:p w14:paraId="6FBD72AB">
            <w:pPr>
              <w:jc w:val="center"/>
            </w:pPr>
            <w:r>
              <w:t>W/(㎡.K)</w:t>
            </w:r>
          </w:p>
        </w:tc>
        <w:tc>
          <w:tcPr>
            <w:shd w:val="clear" w:color="auto" w:fill="E6E6E6"/>
            <w:vAlign w:val="center"/>
          </w:tcPr>
          <w:p w14:paraId="2F063683">
            <w:pPr>
              <w:jc w:val="center"/>
            </w:pPr>
            <w:r>
              <w:t>(㎡.K)/W</w:t>
            </w:r>
          </w:p>
        </w:tc>
        <w:tc>
          <w:tcPr>
            <w:shd w:val="clear" w:color="auto" w:fill="E6E6E6"/>
            <w:vAlign w:val="center"/>
          </w:tcPr>
          <w:p w14:paraId="0C32BD89">
            <w:pPr>
              <w:jc w:val="center"/>
            </w:pPr>
            <w:r>
              <w:t>D=R*S</w:t>
            </w:r>
          </w:p>
        </w:tc>
      </w:tr>
      <w:tr w14:paraId="1E825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3B97402">
            <w:r>
              <w:t>1</w:t>
            </w:r>
          </w:p>
        </w:tc>
        <w:tc>
          <w:tcPr>
            <w:vAlign w:val="center"/>
          </w:tcPr>
          <w:p w14:paraId="235C7768">
            <w:r>
              <w:t>无机保温砂浆</w:t>
            </w:r>
          </w:p>
        </w:tc>
        <w:tc>
          <w:tcPr>
            <w:vAlign w:val="center"/>
          </w:tcPr>
          <w:p w14:paraId="3C5E6ABD">
            <w:r>
              <w:t>30</w:t>
            </w:r>
          </w:p>
        </w:tc>
        <w:tc>
          <w:tcPr>
            <w:vAlign w:val="center"/>
          </w:tcPr>
          <w:p w14:paraId="34F7DF2D">
            <w:r>
              <w:t>0.070</w:t>
            </w:r>
          </w:p>
        </w:tc>
        <w:tc>
          <w:tcPr>
            <w:vAlign w:val="center"/>
          </w:tcPr>
          <w:p w14:paraId="5E804DC3">
            <w:r>
              <w:t>1.260</w:t>
            </w:r>
          </w:p>
        </w:tc>
        <w:tc>
          <w:tcPr>
            <w:vAlign w:val="center"/>
          </w:tcPr>
          <w:p w14:paraId="0746ADAB">
            <w:r>
              <w:t>0.429</w:t>
            </w:r>
          </w:p>
        </w:tc>
        <w:tc>
          <w:tcPr>
            <w:vAlign w:val="center"/>
          </w:tcPr>
          <w:p w14:paraId="5BE8ACB5">
            <w:r>
              <w:t>0.540</w:t>
            </w:r>
          </w:p>
        </w:tc>
      </w:tr>
      <w:tr w14:paraId="730E1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C83A07"/>
        </w:tc>
        <w:tc>
          <w:tcPr>
            <w:vAlign w:val="center"/>
          </w:tcPr>
          <w:p w14:paraId="039F4CA0">
            <w:r>
              <w:t>钢筋混凝土</w:t>
            </w:r>
          </w:p>
        </w:tc>
        <w:tc>
          <w:tcPr>
            <w:vAlign w:val="center"/>
          </w:tcPr>
          <w:p w14:paraId="51218302">
            <w:r>
              <w:t>200</w:t>
            </w:r>
          </w:p>
        </w:tc>
        <w:tc>
          <w:tcPr>
            <w:vAlign w:val="center"/>
          </w:tcPr>
          <w:p w14:paraId="5F2BE423">
            <w:r>
              <w:t>1.740</w:t>
            </w:r>
          </w:p>
        </w:tc>
        <w:tc>
          <w:tcPr>
            <w:vAlign w:val="center"/>
          </w:tcPr>
          <w:p w14:paraId="1714FF80">
            <w:r>
              <w:t>17.200</w:t>
            </w:r>
          </w:p>
        </w:tc>
        <w:tc>
          <w:tcPr>
            <w:vAlign w:val="center"/>
          </w:tcPr>
          <w:p w14:paraId="20DF2A64">
            <w:r>
              <w:t>0.115</w:t>
            </w:r>
          </w:p>
        </w:tc>
        <w:tc>
          <w:tcPr>
            <w:vAlign w:val="center"/>
          </w:tcPr>
          <w:p w14:paraId="291013CF">
            <w:r>
              <w:t>1.977</w:t>
            </w:r>
          </w:p>
        </w:tc>
      </w:tr>
      <w:tr w14:paraId="5E5AF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096A53"/>
        </w:tc>
        <w:tc>
          <w:tcPr>
            <w:vAlign w:val="center"/>
          </w:tcPr>
          <w:p w14:paraId="3759A6D9">
            <w:r>
              <w:t>各层之和∑</w:t>
            </w:r>
          </w:p>
        </w:tc>
        <w:tc>
          <w:tcPr>
            <w:vAlign w:val="center"/>
          </w:tcPr>
          <w:p w14:paraId="31D2E9B7"/>
        </w:tc>
        <w:tc>
          <w:tcPr>
            <w:vAlign w:val="center"/>
          </w:tcPr>
          <w:p w14:paraId="3CF5A3E0"/>
        </w:tc>
        <w:tc>
          <w:tcPr>
            <w:vAlign w:val="center"/>
          </w:tcPr>
          <w:p w14:paraId="1CE1110B"/>
        </w:tc>
        <w:tc>
          <w:tcPr>
            <w:vAlign w:val="center"/>
          </w:tcPr>
          <w:p w14:paraId="32431820"/>
        </w:tc>
        <w:tc>
          <w:tcPr>
            <w:vAlign w:val="center"/>
          </w:tcPr>
          <w:p w14:paraId="50AE2498">
            <w:r>
              <w:t>2.52</w:t>
            </w:r>
          </w:p>
        </w:tc>
      </w:tr>
      <w:tr w14:paraId="62B6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1B5CA0"/>
        </w:tc>
        <w:tc>
          <w:tcPr>
            <w:vAlign w:val="center"/>
          </w:tcPr>
          <w:p w14:paraId="4D5E2517">
            <w:r>
              <w:t>室外热工计算温度te</w:t>
            </w:r>
          </w:p>
        </w:tc>
        <w:tc>
          <w:tcPr>
            <w:gridSpan w:val="4"/>
            <w:vAlign w:val="center"/>
          </w:tcPr>
          <w:p w14:paraId="07C0CC7C">
            <w:r>
              <w:t>te=0.3tw+0.7te.min</w:t>
            </w:r>
          </w:p>
        </w:tc>
        <w:tc>
          <w:tcPr>
            <w:vAlign w:val="center"/>
          </w:tcPr>
          <w:p w14:paraId="1905D33D">
            <w:r>
              <w:t>1.09</w:t>
            </w:r>
          </w:p>
        </w:tc>
      </w:tr>
    </w:tbl>
    <w:p w14:paraId="21B5B3B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BD1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3BED4">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7F8B008F">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r>
    </w:tbl>
    <w:p w14:paraId="00DF618A">
      <w:pPr>
        <w:autoSpaceDE w:val="0"/>
        <w:autoSpaceDN w:val="0"/>
        <w:adjustRightInd w:val="0"/>
        <w:snapToGrid w:val="0"/>
        <w:rPr>
          <w:kern w:val="2"/>
          <w:szCs w:val="21"/>
          <w:lang w:val="en-US"/>
        </w:rPr>
      </w:pPr>
    </w:p>
    <w:p w14:paraId="429C2DCA">
      <w:pPr>
        <w:pStyle w:val="5"/>
        <w:autoSpaceDE w:val="0"/>
        <w:autoSpaceDN w:val="0"/>
        <w:adjustRightInd w:val="0"/>
        <w:snapToGrid w:val="0"/>
        <w:rPr>
          <w:kern w:val="2"/>
          <w:szCs w:val="21"/>
          <w:lang w:val="en-US"/>
        </w:rPr>
      </w:pPr>
      <w:r>
        <w:rPr>
          <w:kern w:val="2"/>
          <w:szCs w:val="21"/>
          <w:lang w:val="en-US"/>
        </w:rPr>
        <w:t>窗下口(WD-1)节点</w:t>
      </w:r>
    </w:p>
    <w:p w14:paraId="70C09F2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61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5D9FBA">
            <w:pPr>
              <w:jc w:val="center"/>
            </w:pPr>
            <w:r>
              <w:t>平壁</w:t>
            </w:r>
            <w:r>
              <w:br w:type="textWrapping"/>
            </w:r>
            <w:r>
              <w:t>编号</w:t>
            </w:r>
          </w:p>
        </w:tc>
        <w:tc>
          <w:tcPr>
            <w:vMerge w:val="restart"/>
            <w:shd w:val="clear" w:color="auto" w:fill="E6E6E6"/>
            <w:vAlign w:val="center"/>
          </w:tcPr>
          <w:p w14:paraId="26176710">
            <w:pPr>
              <w:jc w:val="center"/>
            </w:pPr>
            <w:r>
              <w:t>材料名称</w:t>
            </w:r>
          </w:p>
        </w:tc>
        <w:tc>
          <w:tcPr>
            <w:shd w:val="clear" w:color="auto" w:fill="E6E6E6"/>
            <w:vAlign w:val="center"/>
          </w:tcPr>
          <w:p w14:paraId="52287A1B">
            <w:pPr>
              <w:jc w:val="center"/>
            </w:pPr>
            <w:r>
              <w:t>厚度</w:t>
            </w:r>
          </w:p>
        </w:tc>
        <w:tc>
          <w:tcPr>
            <w:shd w:val="clear" w:color="auto" w:fill="E6E6E6"/>
            <w:vAlign w:val="center"/>
          </w:tcPr>
          <w:p w14:paraId="131FA07C">
            <w:pPr>
              <w:jc w:val="center"/>
            </w:pPr>
            <w:r>
              <w:t>导热系数</w:t>
            </w:r>
            <w:r>
              <w:br w:type="textWrapping"/>
            </w:r>
            <w:r>
              <w:t>λ</w:t>
            </w:r>
          </w:p>
        </w:tc>
        <w:tc>
          <w:tcPr>
            <w:shd w:val="clear" w:color="auto" w:fill="E6E6E6"/>
            <w:vAlign w:val="center"/>
          </w:tcPr>
          <w:p w14:paraId="1B551372">
            <w:pPr>
              <w:jc w:val="center"/>
            </w:pPr>
            <w:r>
              <w:t>蓄热系数</w:t>
            </w:r>
            <w:r>
              <w:br w:type="textWrapping"/>
            </w:r>
            <w:r>
              <w:t>S</w:t>
            </w:r>
          </w:p>
        </w:tc>
        <w:tc>
          <w:tcPr>
            <w:shd w:val="clear" w:color="auto" w:fill="E6E6E6"/>
            <w:vAlign w:val="center"/>
          </w:tcPr>
          <w:p w14:paraId="2D0F9762">
            <w:pPr>
              <w:jc w:val="center"/>
            </w:pPr>
            <w:r>
              <w:t>热阻</w:t>
            </w:r>
          </w:p>
        </w:tc>
        <w:tc>
          <w:tcPr>
            <w:shd w:val="clear" w:color="auto" w:fill="E6E6E6"/>
            <w:vAlign w:val="center"/>
          </w:tcPr>
          <w:p w14:paraId="27F03043">
            <w:pPr>
              <w:jc w:val="center"/>
            </w:pPr>
            <w:r>
              <w:t>热惰性</w:t>
            </w:r>
            <w:r>
              <w:br w:type="textWrapping"/>
            </w:r>
            <w:r>
              <w:t>指标</w:t>
            </w:r>
          </w:p>
        </w:tc>
      </w:tr>
      <w:tr w14:paraId="19390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9B90A6">
            <w:pPr>
              <w:jc w:val="center"/>
            </w:pPr>
          </w:p>
        </w:tc>
        <w:tc>
          <w:tcPr>
            <w:vMerge w:val="continue"/>
            <w:shd w:val="clear" w:color="auto" w:fill="E6E6E6"/>
            <w:vAlign w:val="center"/>
          </w:tcPr>
          <w:p w14:paraId="514CFBD7">
            <w:pPr>
              <w:jc w:val="center"/>
            </w:pPr>
          </w:p>
        </w:tc>
        <w:tc>
          <w:tcPr>
            <w:shd w:val="clear" w:color="auto" w:fill="E6E6E6"/>
            <w:vAlign w:val="center"/>
          </w:tcPr>
          <w:p w14:paraId="02836CC8">
            <w:pPr>
              <w:jc w:val="center"/>
            </w:pPr>
            <w:r>
              <w:t>(mm)</w:t>
            </w:r>
          </w:p>
        </w:tc>
        <w:tc>
          <w:tcPr>
            <w:shd w:val="clear" w:color="auto" w:fill="E6E6E6"/>
            <w:vAlign w:val="center"/>
          </w:tcPr>
          <w:p w14:paraId="0EF46831">
            <w:pPr>
              <w:jc w:val="center"/>
            </w:pPr>
            <w:r>
              <w:t>W/(m.K)</w:t>
            </w:r>
          </w:p>
        </w:tc>
        <w:tc>
          <w:tcPr>
            <w:shd w:val="clear" w:color="auto" w:fill="E6E6E6"/>
            <w:vAlign w:val="center"/>
          </w:tcPr>
          <w:p w14:paraId="66544899">
            <w:pPr>
              <w:jc w:val="center"/>
            </w:pPr>
            <w:r>
              <w:t>W/(㎡.K)</w:t>
            </w:r>
          </w:p>
        </w:tc>
        <w:tc>
          <w:tcPr>
            <w:shd w:val="clear" w:color="auto" w:fill="E6E6E6"/>
            <w:vAlign w:val="center"/>
          </w:tcPr>
          <w:p w14:paraId="5FE6817D">
            <w:pPr>
              <w:jc w:val="center"/>
            </w:pPr>
            <w:r>
              <w:t>(㎡.K)/W</w:t>
            </w:r>
          </w:p>
        </w:tc>
        <w:tc>
          <w:tcPr>
            <w:shd w:val="clear" w:color="auto" w:fill="E6E6E6"/>
            <w:vAlign w:val="center"/>
          </w:tcPr>
          <w:p w14:paraId="4DE78AF0">
            <w:pPr>
              <w:jc w:val="center"/>
            </w:pPr>
            <w:r>
              <w:t>D=R*S</w:t>
            </w:r>
          </w:p>
        </w:tc>
      </w:tr>
      <w:tr w14:paraId="2A6C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136A15">
            <w:r>
              <w:t>1</w:t>
            </w:r>
          </w:p>
        </w:tc>
        <w:tc>
          <w:tcPr>
            <w:vAlign w:val="center"/>
          </w:tcPr>
          <w:p w14:paraId="68328761">
            <w:r>
              <w:t>无机保温砂浆</w:t>
            </w:r>
          </w:p>
        </w:tc>
        <w:tc>
          <w:tcPr>
            <w:vAlign w:val="center"/>
          </w:tcPr>
          <w:p w14:paraId="60CBF502">
            <w:r>
              <w:t>30</w:t>
            </w:r>
          </w:p>
        </w:tc>
        <w:tc>
          <w:tcPr>
            <w:vAlign w:val="center"/>
          </w:tcPr>
          <w:p w14:paraId="79FE880E">
            <w:r>
              <w:t>0.070</w:t>
            </w:r>
          </w:p>
        </w:tc>
        <w:tc>
          <w:tcPr>
            <w:vAlign w:val="center"/>
          </w:tcPr>
          <w:p w14:paraId="1B9D781A">
            <w:r>
              <w:t>1.260</w:t>
            </w:r>
          </w:p>
        </w:tc>
        <w:tc>
          <w:tcPr>
            <w:vAlign w:val="center"/>
          </w:tcPr>
          <w:p w14:paraId="2A3E45F4">
            <w:r>
              <w:t>0.429</w:t>
            </w:r>
          </w:p>
        </w:tc>
        <w:tc>
          <w:tcPr>
            <w:vAlign w:val="center"/>
          </w:tcPr>
          <w:p w14:paraId="3E9D7351">
            <w:r>
              <w:t>0.540</w:t>
            </w:r>
          </w:p>
        </w:tc>
      </w:tr>
      <w:tr w14:paraId="597EF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F65E88"/>
        </w:tc>
        <w:tc>
          <w:tcPr>
            <w:vAlign w:val="center"/>
          </w:tcPr>
          <w:p w14:paraId="6E507304">
            <w:r>
              <w:t>钢筋混凝土</w:t>
            </w:r>
          </w:p>
        </w:tc>
        <w:tc>
          <w:tcPr>
            <w:vAlign w:val="center"/>
          </w:tcPr>
          <w:p w14:paraId="32A1757E">
            <w:r>
              <w:t>200</w:t>
            </w:r>
          </w:p>
        </w:tc>
        <w:tc>
          <w:tcPr>
            <w:vAlign w:val="center"/>
          </w:tcPr>
          <w:p w14:paraId="3CD36BF8">
            <w:r>
              <w:t>1.740</w:t>
            </w:r>
          </w:p>
        </w:tc>
        <w:tc>
          <w:tcPr>
            <w:vAlign w:val="center"/>
          </w:tcPr>
          <w:p w14:paraId="0F735DD2">
            <w:r>
              <w:t>17.200</w:t>
            </w:r>
          </w:p>
        </w:tc>
        <w:tc>
          <w:tcPr>
            <w:vAlign w:val="center"/>
          </w:tcPr>
          <w:p w14:paraId="562C2F71">
            <w:r>
              <w:t>0.115</w:t>
            </w:r>
          </w:p>
        </w:tc>
        <w:tc>
          <w:tcPr>
            <w:vAlign w:val="center"/>
          </w:tcPr>
          <w:p w14:paraId="7318A94C">
            <w:r>
              <w:t>1.977</w:t>
            </w:r>
          </w:p>
        </w:tc>
      </w:tr>
      <w:tr w14:paraId="1CD1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9FDCF0"/>
        </w:tc>
        <w:tc>
          <w:tcPr>
            <w:vAlign w:val="center"/>
          </w:tcPr>
          <w:p w14:paraId="766EC237">
            <w:r>
              <w:t>各层之和∑</w:t>
            </w:r>
          </w:p>
        </w:tc>
        <w:tc>
          <w:tcPr>
            <w:vAlign w:val="center"/>
          </w:tcPr>
          <w:p w14:paraId="79144B63"/>
        </w:tc>
        <w:tc>
          <w:tcPr>
            <w:vAlign w:val="center"/>
          </w:tcPr>
          <w:p w14:paraId="210BF505"/>
        </w:tc>
        <w:tc>
          <w:tcPr>
            <w:vAlign w:val="center"/>
          </w:tcPr>
          <w:p w14:paraId="6F7A1AA7"/>
        </w:tc>
        <w:tc>
          <w:tcPr>
            <w:vAlign w:val="center"/>
          </w:tcPr>
          <w:p w14:paraId="48D44D0F"/>
        </w:tc>
        <w:tc>
          <w:tcPr>
            <w:vAlign w:val="center"/>
          </w:tcPr>
          <w:p w14:paraId="0BF49995">
            <w:r>
              <w:t>2.52</w:t>
            </w:r>
          </w:p>
        </w:tc>
      </w:tr>
      <w:tr w14:paraId="5C70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6DD9C6"/>
        </w:tc>
        <w:tc>
          <w:tcPr>
            <w:vAlign w:val="center"/>
          </w:tcPr>
          <w:p w14:paraId="1F0D327C">
            <w:r>
              <w:t>室外热工计算温度te</w:t>
            </w:r>
          </w:p>
        </w:tc>
        <w:tc>
          <w:tcPr>
            <w:gridSpan w:val="4"/>
            <w:vAlign w:val="center"/>
          </w:tcPr>
          <w:p w14:paraId="6E0AFB0B">
            <w:r>
              <w:t>te=0.3tw+0.7te.min</w:t>
            </w:r>
          </w:p>
        </w:tc>
        <w:tc>
          <w:tcPr>
            <w:vAlign w:val="center"/>
          </w:tcPr>
          <w:p w14:paraId="04644CFB">
            <w:r>
              <w:t>1.09</w:t>
            </w:r>
          </w:p>
        </w:tc>
      </w:tr>
    </w:tbl>
    <w:p w14:paraId="7849749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448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DE271">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74CA4B42">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7C187C51">
      <w:pPr>
        <w:autoSpaceDE w:val="0"/>
        <w:autoSpaceDN w:val="0"/>
        <w:adjustRightInd w:val="0"/>
        <w:snapToGrid w:val="0"/>
        <w:rPr>
          <w:kern w:val="2"/>
          <w:szCs w:val="21"/>
          <w:lang w:val="en-US"/>
        </w:rPr>
      </w:pPr>
    </w:p>
    <w:p w14:paraId="72A79682">
      <w:pPr>
        <w:pStyle w:val="4"/>
        <w:autoSpaceDE w:val="0"/>
        <w:autoSpaceDN w:val="0"/>
        <w:adjustRightInd w:val="0"/>
        <w:snapToGrid w:val="0"/>
        <w:rPr>
          <w:kern w:val="2"/>
          <w:szCs w:val="21"/>
          <w:lang w:val="en-US"/>
        </w:rPr>
      </w:pPr>
      <w:r>
        <w:rPr>
          <w:kern w:val="2"/>
          <w:szCs w:val="21"/>
          <w:lang w:val="en-US"/>
        </w:rPr>
        <w:t>主体结构做法及内表面温度计算</w:t>
      </w:r>
    </w:p>
    <w:p w14:paraId="3760575A">
      <w:pPr>
        <w:pStyle w:val="5"/>
        <w:autoSpaceDE w:val="0"/>
        <w:autoSpaceDN w:val="0"/>
        <w:adjustRightInd w:val="0"/>
        <w:snapToGrid w:val="0"/>
        <w:rPr>
          <w:kern w:val="2"/>
          <w:szCs w:val="21"/>
          <w:lang w:val="en-US"/>
        </w:rPr>
      </w:pPr>
      <w:r>
        <w:rPr>
          <w:kern w:val="2"/>
          <w:szCs w:val="21"/>
          <w:lang w:val="en-US"/>
        </w:rPr>
        <w:t>屋顶</w:t>
      </w:r>
    </w:p>
    <w:p w14:paraId="51D0C640">
      <w:pPr>
        <w:pStyle w:val="6"/>
        <w:autoSpaceDE w:val="0"/>
        <w:autoSpaceDN w:val="0"/>
        <w:adjustRightInd w:val="0"/>
        <w:snapToGrid w:val="0"/>
        <w:rPr>
          <w:kern w:val="2"/>
          <w:szCs w:val="21"/>
          <w:lang w:val="en-US"/>
        </w:rPr>
      </w:pPr>
      <w:r>
        <w:rPr>
          <w:kern w:val="2"/>
          <w:szCs w:val="21"/>
          <w:lang w:val="en-US"/>
        </w:rPr>
        <w:t>屋顶构造一（上人屋面）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8570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3149F9">
            <w:pPr>
              <w:jc w:val="center"/>
            </w:pPr>
            <w:r>
              <w:t>材料名称</w:t>
            </w:r>
            <w:r>
              <w:br w:type="textWrapping"/>
            </w:r>
            <w:r>
              <w:t>（由外到内）</w:t>
            </w:r>
          </w:p>
        </w:tc>
        <w:tc>
          <w:tcPr>
            <w:shd w:val="clear" w:color="auto" w:fill="E6E6E6"/>
            <w:vAlign w:val="center"/>
          </w:tcPr>
          <w:p w14:paraId="0FF6D73B">
            <w:pPr>
              <w:jc w:val="center"/>
            </w:pPr>
            <w:r>
              <w:t>厚度δ</w:t>
            </w:r>
          </w:p>
        </w:tc>
        <w:tc>
          <w:tcPr>
            <w:shd w:val="clear" w:color="auto" w:fill="E6E6E6"/>
            <w:vAlign w:val="center"/>
          </w:tcPr>
          <w:p w14:paraId="181CA808">
            <w:pPr>
              <w:jc w:val="center"/>
            </w:pPr>
            <w:r>
              <w:t>导热系数λ</w:t>
            </w:r>
          </w:p>
        </w:tc>
        <w:tc>
          <w:tcPr>
            <w:shd w:val="clear" w:color="auto" w:fill="E6E6E6"/>
            <w:vAlign w:val="center"/>
          </w:tcPr>
          <w:p w14:paraId="0B87DE95">
            <w:pPr>
              <w:jc w:val="center"/>
            </w:pPr>
            <w:r>
              <w:t>蓄热系数S</w:t>
            </w:r>
          </w:p>
        </w:tc>
        <w:tc>
          <w:tcPr>
            <w:shd w:val="clear" w:color="auto" w:fill="E6E6E6"/>
            <w:vAlign w:val="center"/>
          </w:tcPr>
          <w:p w14:paraId="37E4B3DE">
            <w:pPr>
              <w:jc w:val="center"/>
            </w:pPr>
            <w:r>
              <w:t>修正系数</w:t>
            </w:r>
          </w:p>
        </w:tc>
        <w:tc>
          <w:tcPr>
            <w:shd w:val="clear" w:color="auto" w:fill="E6E6E6"/>
            <w:vAlign w:val="center"/>
          </w:tcPr>
          <w:p w14:paraId="7DC0D809">
            <w:pPr>
              <w:jc w:val="center"/>
            </w:pPr>
            <w:r>
              <w:t>热阻R</w:t>
            </w:r>
          </w:p>
        </w:tc>
        <w:tc>
          <w:tcPr>
            <w:shd w:val="clear" w:color="auto" w:fill="E6E6E6"/>
            <w:vAlign w:val="center"/>
          </w:tcPr>
          <w:p w14:paraId="627218E2">
            <w:pPr>
              <w:jc w:val="center"/>
            </w:pPr>
            <w:r>
              <w:t>热惰性指标</w:t>
            </w:r>
          </w:p>
        </w:tc>
      </w:tr>
      <w:tr w14:paraId="249E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AC0E65">
            <w:pPr>
              <w:jc w:val="center"/>
            </w:pPr>
          </w:p>
        </w:tc>
        <w:tc>
          <w:tcPr>
            <w:shd w:val="clear" w:color="auto" w:fill="E6E6E6"/>
            <w:vAlign w:val="center"/>
          </w:tcPr>
          <w:p w14:paraId="0FD6B798">
            <w:pPr>
              <w:jc w:val="center"/>
            </w:pPr>
            <w:r>
              <w:t>(mm)</w:t>
            </w:r>
          </w:p>
        </w:tc>
        <w:tc>
          <w:tcPr>
            <w:shd w:val="clear" w:color="auto" w:fill="E6E6E6"/>
            <w:vAlign w:val="center"/>
          </w:tcPr>
          <w:p w14:paraId="78EDD534">
            <w:pPr>
              <w:jc w:val="center"/>
            </w:pPr>
            <w:r>
              <w:t>W/(m.K)</w:t>
            </w:r>
          </w:p>
        </w:tc>
        <w:tc>
          <w:tcPr>
            <w:shd w:val="clear" w:color="auto" w:fill="E6E6E6"/>
            <w:vAlign w:val="center"/>
          </w:tcPr>
          <w:p w14:paraId="772C610E">
            <w:pPr>
              <w:jc w:val="center"/>
            </w:pPr>
            <w:r>
              <w:t>W/(㎡.K)</w:t>
            </w:r>
          </w:p>
        </w:tc>
        <w:tc>
          <w:tcPr>
            <w:shd w:val="clear" w:color="auto" w:fill="E6E6E6"/>
            <w:vAlign w:val="center"/>
          </w:tcPr>
          <w:p w14:paraId="08682E4C">
            <w:pPr>
              <w:jc w:val="center"/>
            </w:pPr>
            <w:r>
              <w:t>α</w:t>
            </w:r>
          </w:p>
        </w:tc>
        <w:tc>
          <w:tcPr>
            <w:shd w:val="clear" w:color="auto" w:fill="E6E6E6"/>
            <w:vAlign w:val="center"/>
          </w:tcPr>
          <w:p w14:paraId="518A1E68">
            <w:pPr>
              <w:jc w:val="center"/>
            </w:pPr>
            <w:r>
              <w:t>(㎡K)/W</w:t>
            </w:r>
          </w:p>
        </w:tc>
        <w:tc>
          <w:tcPr>
            <w:shd w:val="clear" w:color="auto" w:fill="E6E6E6"/>
            <w:vAlign w:val="center"/>
          </w:tcPr>
          <w:p w14:paraId="38FA4B00">
            <w:pPr>
              <w:jc w:val="center"/>
            </w:pPr>
            <w:r>
              <w:t>D=R*S</w:t>
            </w:r>
          </w:p>
        </w:tc>
      </w:tr>
      <w:tr w14:paraId="4267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5B1239">
            <w:r>
              <w:t>C20细石混凝土预制板</w:t>
            </w:r>
          </w:p>
        </w:tc>
        <w:tc>
          <w:tcPr>
            <w:vAlign w:val="center"/>
          </w:tcPr>
          <w:p w14:paraId="50FB162F">
            <w:r>
              <w:t>30</w:t>
            </w:r>
          </w:p>
        </w:tc>
        <w:tc>
          <w:tcPr>
            <w:vAlign w:val="center"/>
          </w:tcPr>
          <w:p w14:paraId="58074F58">
            <w:r>
              <w:t>1.740</w:t>
            </w:r>
          </w:p>
        </w:tc>
        <w:tc>
          <w:tcPr>
            <w:vAlign w:val="center"/>
          </w:tcPr>
          <w:p w14:paraId="51C80838">
            <w:r>
              <w:t>16.487</w:t>
            </w:r>
          </w:p>
        </w:tc>
        <w:tc>
          <w:tcPr>
            <w:vAlign w:val="center"/>
          </w:tcPr>
          <w:p w14:paraId="7A9B7975">
            <w:r>
              <w:t>1.00</w:t>
            </w:r>
          </w:p>
        </w:tc>
        <w:tc>
          <w:tcPr>
            <w:vAlign w:val="center"/>
          </w:tcPr>
          <w:p w14:paraId="4F208059">
            <w:r>
              <w:t>0.017</w:t>
            </w:r>
          </w:p>
        </w:tc>
        <w:tc>
          <w:tcPr>
            <w:vAlign w:val="center"/>
          </w:tcPr>
          <w:p w14:paraId="5776C6EA">
            <w:r>
              <w:t>0.284</w:t>
            </w:r>
          </w:p>
        </w:tc>
      </w:tr>
      <w:tr w14:paraId="346FE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E2614A">
            <w:r>
              <w:t>sbs改性沥青防水卷材</w:t>
            </w:r>
          </w:p>
        </w:tc>
        <w:tc>
          <w:tcPr>
            <w:vAlign w:val="center"/>
          </w:tcPr>
          <w:p w14:paraId="3977A3D0">
            <w:r>
              <w:t>6</w:t>
            </w:r>
          </w:p>
        </w:tc>
        <w:tc>
          <w:tcPr>
            <w:vAlign w:val="center"/>
          </w:tcPr>
          <w:p w14:paraId="0771DB3A">
            <w:r>
              <w:t>0.230</w:t>
            </w:r>
          </w:p>
        </w:tc>
        <w:tc>
          <w:tcPr>
            <w:vAlign w:val="center"/>
          </w:tcPr>
          <w:p w14:paraId="4CAC2327">
            <w:r>
              <w:t>9.370</w:t>
            </w:r>
          </w:p>
        </w:tc>
        <w:tc>
          <w:tcPr>
            <w:vAlign w:val="center"/>
          </w:tcPr>
          <w:p w14:paraId="17F52C23">
            <w:r>
              <w:t>1.00</w:t>
            </w:r>
          </w:p>
        </w:tc>
        <w:tc>
          <w:tcPr>
            <w:vAlign w:val="center"/>
          </w:tcPr>
          <w:p w14:paraId="006D0FEC">
            <w:r>
              <w:t>0.026</w:t>
            </w:r>
          </w:p>
        </w:tc>
        <w:tc>
          <w:tcPr>
            <w:vAlign w:val="center"/>
          </w:tcPr>
          <w:p w14:paraId="3A2B0840">
            <w:r>
              <w:t>0.244</w:t>
            </w:r>
          </w:p>
        </w:tc>
      </w:tr>
      <w:tr w14:paraId="242F8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5EB71">
            <w:r>
              <w:t>水泥砂浆</w:t>
            </w:r>
          </w:p>
        </w:tc>
        <w:tc>
          <w:tcPr>
            <w:vAlign w:val="center"/>
          </w:tcPr>
          <w:p w14:paraId="063CD734">
            <w:r>
              <w:t>20</w:t>
            </w:r>
          </w:p>
        </w:tc>
        <w:tc>
          <w:tcPr>
            <w:vAlign w:val="center"/>
          </w:tcPr>
          <w:p w14:paraId="64BADE56">
            <w:r>
              <w:t>0.930</w:t>
            </w:r>
          </w:p>
        </w:tc>
        <w:tc>
          <w:tcPr>
            <w:vAlign w:val="center"/>
          </w:tcPr>
          <w:p w14:paraId="27FCDC85">
            <w:r>
              <w:t>11.306</w:t>
            </w:r>
          </w:p>
        </w:tc>
        <w:tc>
          <w:tcPr>
            <w:vAlign w:val="center"/>
          </w:tcPr>
          <w:p w14:paraId="18C4B58F">
            <w:r>
              <w:t>1.00</w:t>
            </w:r>
          </w:p>
        </w:tc>
        <w:tc>
          <w:tcPr>
            <w:vAlign w:val="center"/>
          </w:tcPr>
          <w:p w14:paraId="30F5FE1E">
            <w:r>
              <w:t>0.022</w:t>
            </w:r>
          </w:p>
        </w:tc>
        <w:tc>
          <w:tcPr>
            <w:vAlign w:val="center"/>
          </w:tcPr>
          <w:p w14:paraId="5AB2AADC">
            <w:r>
              <w:t>0.243</w:t>
            </w:r>
          </w:p>
        </w:tc>
      </w:tr>
      <w:tr w14:paraId="3098A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28BC66">
            <w:r>
              <w:t>绝热挤塑聚苯乙烯泡沫板</w:t>
            </w:r>
          </w:p>
        </w:tc>
        <w:tc>
          <w:tcPr>
            <w:vAlign w:val="center"/>
          </w:tcPr>
          <w:p w14:paraId="1EB43F5E">
            <w:r>
              <w:t>80</w:t>
            </w:r>
          </w:p>
        </w:tc>
        <w:tc>
          <w:tcPr>
            <w:vAlign w:val="center"/>
          </w:tcPr>
          <w:p w14:paraId="5C1B2244">
            <w:r>
              <w:t>0.030</w:t>
            </w:r>
          </w:p>
        </w:tc>
        <w:tc>
          <w:tcPr>
            <w:vAlign w:val="center"/>
          </w:tcPr>
          <w:p w14:paraId="5A740A0C">
            <w:r>
              <w:t>0.325</w:t>
            </w:r>
          </w:p>
        </w:tc>
        <w:tc>
          <w:tcPr>
            <w:vAlign w:val="center"/>
          </w:tcPr>
          <w:p w14:paraId="60A421E7">
            <w:r>
              <w:t>1.20</w:t>
            </w:r>
          </w:p>
        </w:tc>
        <w:tc>
          <w:tcPr>
            <w:vAlign w:val="center"/>
          </w:tcPr>
          <w:p w14:paraId="2FB1173A">
            <w:r>
              <w:t>2.222</w:t>
            </w:r>
          </w:p>
        </w:tc>
        <w:tc>
          <w:tcPr>
            <w:vAlign w:val="center"/>
          </w:tcPr>
          <w:p w14:paraId="4D9125FE">
            <w:r>
              <w:t>0.867</w:t>
            </w:r>
          </w:p>
        </w:tc>
      </w:tr>
      <w:tr w14:paraId="37EB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6FA326">
            <w:r>
              <w:t>轻骨料混凝土(找坡层)</w:t>
            </w:r>
          </w:p>
        </w:tc>
        <w:tc>
          <w:tcPr>
            <w:vAlign w:val="center"/>
          </w:tcPr>
          <w:p w14:paraId="341CFB6D">
            <w:r>
              <w:t>30</w:t>
            </w:r>
          </w:p>
        </w:tc>
        <w:tc>
          <w:tcPr>
            <w:vAlign w:val="center"/>
          </w:tcPr>
          <w:p w14:paraId="61528EBE">
            <w:r>
              <w:t>0.770</w:t>
            </w:r>
          </w:p>
        </w:tc>
        <w:tc>
          <w:tcPr>
            <w:vAlign w:val="center"/>
          </w:tcPr>
          <w:p w14:paraId="0DA0DEA8">
            <w:r>
              <w:t>9.650</w:t>
            </w:r>
          </w:p>
        </w:tc>
        <w:tc>
          <w:tcPr>
            <w:vAlign w:val="center"/>
          </w:tcPr>
          <w:p w14:paraId="16303005">
            <w:r>
              <w:t>1.50</w:t>
            </w:r>
          </w:p>
        </w:tc>
        <w:tc>
          <w:tcPr>
            <w:vAlign w:val="center"/>
          </w:tcPr>
          <w:p w14:paraId="2A62CEE6">
            <w:r>
              <w:t>0.026</w:t>
            </w:r>
          </w:p>
        </w:tc>
        <w:tc>
          <w:tcPr>
            <w:vAlign w:val="center"/>
          </w:tcPr>
          <w:p w14:paraId="0BBBBFDA">
            <w:r>
              <w:t>0.376</w:t>
            </w:r>
          </w:p>
        </w:tc>
      </w:tr>
      <w:tr w14:paraId="3CDA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86E30">
            <w:r>
              <w:t>钢筋混凝土</w:t>
            </w:r>
          </w:p>
        </w:tc>
        <w:tc>
          <w:tcPr>
            <w:vAlign w:val="center"/>
          </w:tcPr>
          <w:p w14:paraId="6EFD8FE4">
            <w:r>
              <w:t>120</w:t>
            </w:r>
          </w:p>
        </w:tc>
        <w:tc>
          <w:tcPr>
            <w:vAlign w:val="center"/>
          </w:tcPr>
          <w:p w14:paraId="357E9480">
            <w:r>
              <w:t>1.740</w:t>
            </w:r>
          </w:p>
        </w:tc>
        <w:tc>
          <w:tcPr>
            <w:vAlign w:val="center"/>
          </w:tcPr>
          <w:p w14:paraId="2D63583F">
            <w:r>
              <w:t>17.060</w:t>
            </w:r>
          </w:p>
        </w:tc>
        <w:tc>
          <w:tcPr>
            <w:vAlign w:val="center"/>
          </w:tcPr>
          <w:p w14:paraId="4FF70077">
            <w:r>
              <w:t>1.00</w:t>
            </w:r>
          </w:p>
        </w:tc>
        <w:tc>
          <w:tcPr>
            <w:vAlign w:val="center"/>
          </w:tcPr>
          <w:p w14:paraId="1EBE723D">
            <w:r>
              <w:t>0.069</w:t>
            </w:r>
          </w:p>
        </w:tc>
        <w:tc>
          <w:tcPr>
            <w:vAlign w:val="center"/>
          </w:tcPr>
          <w:p w14:paraId="34E98CCA">
            <w:r>
              <w:t>1.177</w:t>
            </w:r>
          </w:p>
        </w:tc>
      </w:tr>
      <w:tr w14:paraId="1D768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A2957">
            <w:r>
              <w:t>各层之和∑</w:t>
            </w:r>
          </w:p>
        </w:tc>
        <w:tc>
          <w:tcPr>
            <w:vAlign w:val="center"/>
          </w:tcPr>
          <w:p w14:paraId="53F554EC"/>
        </w:tc>
        <w:tc>
          <w:tcPr>
            <w:vAlign w:val="center"/>
          </w:tcPr>
          <w:p w14:paraId="4205549D"/>
        </w:tc>
        <w:tc>
          <w:tcPr>
            <w:vAlign w:val="center"/>
          </w:tcPr>
          <w:p w14:paraId="1543D0BB"/>
        </w:tc>
        <w:tc>
          <w:tcPr>
            <w:vAlign w:val="center"/>
          </w:tcPr>
          <w:p w14:paraId="21AAACDF"/>
        </w:tc>
        <w:tc>
          <w:tcPr>
            <w:vAlign w:val="center"/>
          </w:tcPr>
          <w:p w14:paraId="0FBC77A0">
            <w:r>
              <w:t>2.38</w:t>
            </w:r>
          </w:p>
        </w:tc>
        <w:tc>
          <w:tcPr>
            <w:vAlign w:val="center"/>
          </w:tcPr>
          <w:p w14:paraId="27FBEF81">
            <w:r>
              <w:t>3.19</w:t>
            </w:r>
          </w:p>
        </w:tc>
      </w:tr>
      <w:tr w14:paraId="2A8D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7660D">
            <w:r>
              <w:t>传热阻Ro(㎡.K/W)</w:t>
            </w:r>
          </w:p>
        </w:tc>
        <w:tc>
          <w:tcPr>
            <w:gridSpan w:val="6"/>
            <w:vAlign w:val="center"/>
          </w:tcPr>
          <w:p w14:paraId="769F720A">
            <w:pPr>
              <w:jc w:val="center"/>
            </w:pPr>
            <w:r>
              <w:t>2.54</w:t>
            </w:r>
          </w:p>
        </w:tc>
      </w:tr>
      <w:tr w14:paraId="070A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80346">
            <w:r>
              <w:t>室外热工计算温度te（℃）</w:t>
            </w:r>
          </w:p>
        </w:tc>
        <w:tc>
          <w:tcPr>
            <w:gridSpan w:val="5"/>
            <w:vAlign w:val="center"/>
          </w:tcPr>
          <w:p w14:paraId="758C9DEB">
            <w:pPr>
              <w:jc w:val="center"/>
            </w:pPr>
            <w:r>
              <w:t>te=0.3tw+0.7te.min</w:t>
            </w:r>
          </w:p>
        </w:tc>
        <w:tc>
          <w:tcPr>
            <w:vAlign w:val="center"/>
          </w:tcPr>
          <w:p w14:paraId="1B556366">
            <w:r>
              <w:t>1.09</w:t>
            </w:r>
          </w:p>
        </w:tc>
      </w:tr>
      <w:tr w14:paraId="0B642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D14CA">
            <w:r>
              <w:t>内表面温度θi（℃）</w:t>
            </w:r>
          </w:p>
        </w:tc>
        <w:tc>
          <w:tcPr>
            <w:gridSpan w:val="5"/>
            <w:vAlign w:val="center"/>
          </w:tcPr>
          <w:p w14:paraId="7D9D5EFC">
            <w:pPr>
              <w:jc w:val="center"/>
            </w:pPr>
            <w:r>
              <w:t>θi=ti-(ti-te)*Ri/Ro</w:t>
            </w:r>
          </w:p>
        </w:tc>
        <w:tc>
          <w:tcPr>
            <w:vAlign w:val="center"/>
          </w:tcPr>
          <w:p w14:paraId="7C3A77E3">
            <w:r>
              <w:t>17.27</w:t>
            </w:r>
          </w:p>
        </w:tc>
      </w:tr>
    </w:tbl>
    <w:p w14:paraId="40C8EB7B">
      <w:pPr>
        <w:pStyle w:val="5"/>
        <w:autoSpaceDE w:val="0"/>
        <w:autoSpaceDN w:val="0"/>
        <w:adjustRightInd w:val="0"/>
        <w:snapToGrid w:val="0"/>
        <w:rPr>
          <w:kern w:val="2"/>
          <w:szCs w:val="21"/>
          <w:lang w:val="en-US"/>
        </w:rPr>
      </w:pPr>
      <w:r>
        <w:rPr>
          <w:kern w:val="2"/>
          <w:szCs w:val="21"/>
          <w:lang w:val="en-US"/>
        </w:rPr>
        <w:t>外墙</w:t>
      </w:r>
    </w:p>
    <w:p w14:paraId="24C6352A">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1501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CDB624">
            <w:pPr>
              <w:jc w:val="center"/>
            </w:pPr>
            <w:r>
              <w:t>材料名称</w:t>
            </w:r>
            <w:r>
              <w:br w:type="textWrapping"/>
            </w:r>
            <w:r>
              <w:t>（由外到内）</w:t>
            </w:r>
          </w:p>
        </w:tc>
        <w:tc>
          <w:tcPr>
            <w:shd w:val="clear" w:color="auto" w:fill="E6E6E6"/>
            <w:vAlign w:val="center"/>
          </w:tcPr>
          <w:p w14:paraId="7F470909">
            <w:pPr>
              <w:jc w:val="center"/>
            </w:pPr>
            <w:r>
              <w:t>厚度δ</w:t>
            </w:r>
          </w:p>
        </w:tc>
        <w:tc>
          <w:tcPr>
            <w:shd w:val="clear" w:color="auto" w:fill="E6E6E6"/>
            <w:vAlign w:val="center"/>
          </w:tcPr>
          <w:p w14:paraId="47ED2C50">
            <w:pPr>
              <w:jc w:val="center"/>
            </w:pPr>
            <w:r>
              <w:t>导热系数λ</w:t>
            </w:r>
          </w:p>
        </w:tc>
        <w:tc>
          <w:tcPr>
            <w:shd w:val="clear" w:color="auto" w:fill="E6E6E6"/>
            <w:vAlign w:val="center"/>
          </w:tcPr>
          <w:p w14:paraId="7DE08708">
            <w:pPr>
              <w:jc w:val="center"/>
            </w:pPr>
            <w:r>
              <w:t>蓄热系数S</w:t>
            </w:r>
          </w:p>
        </w:tc>
        <w:tc>
          <w:tcPr>
            <w:shd w:val="clear" w:color="auto" w:fill="E6E6E6"/>
            <w:vAlign w:val="center"/>
          </w:tcPr>
          <w:p w14:paraId="15DD2B1C">
            <w:pPr>
              <w:jc w:val="center"/>
            </w:pPr>
            <w:r>
              <w:t>修正系数</w:t>
            </w:r>
          </w:p>
        </w:tc>
        <w:tc>
          <w:tcPr>
            <w:shd w:val="clear" w:color="auto" w:fill="E6E6E6"/>
            <w:vAlign w:val="center"/>
          </w:tcPr>
          <w:p w14:paraId="56A06847">
            <w:pPr>
              <w:jc w:val="center"/>
            </w:pPr>
            <w:r>
              <w:t>热阻R</w:t>
            </w:r>
          </w:p>
        </w:tc>
        <w:tc>
          <w:tcPr>
            <w:shd w:val="clear" w:color="auto" w:fill="E6E6E6"/>
            <w:vAlign w:val="center"/>
          </w:tcPr>
          <w:p w14:paraId="1E878B61">
            <w:pPr>
              <w:jc w:val="center"/>
            </w:pPr>
            <w:r>
              <w:t>热惰性指标</w:t>
            </w:r>
          </w:p>
        </w:tc>
      </w:tr>
      <w:tr w14:paraId="3034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7AE5B2">
            <w:pPr>
              <w:jc w:val="center"/>
            </w:pPr>
          </w:p>
        </w:tc>
        <w:tc>
          <w:tcPr>
            <w:shd w:val="clear" w:color="auto" w:fill="E6E6E6"/>
            <w:vAlign w:val="center"/>
          </w:tcPr>
          <w:p w14:paraId="5A2AE5FD">
            <w:pPr>
              <w:jc w:val="center"/>
            </w:pPr>
            <w:r>
              <w:t>(mm)</w:t>
            </w:r>
          </w:p>
        </w:tc>
        <w:tc>
          <w:tcPr>
            <w:shd w:val="clear" w:color="auto" w:fill="E6E6E6"/>
            <w:vAlign w:val="center"/>
          </w:tcPr>
          <w:p w14:paraId="54D4D7D3">
            <w:pPr>
              <w:jc w:val="center"/>
            </w:pPr>
            <w:r>
              <w:t>W/(m.K)</w:t>
            </w:r>
          </w:p>
        </w:tc>
        <w:tc>
          <w:tcPr>
            <w:shd w:val="clear" w:color="auto" w:fill="E6E6E6"/>
            <w:vAlign w:val="center"/>
          </w:tcPr>
          <w:p w14:paraId="352AB2C4">
            <w:pPr>
              <w:jc w:val="center"/>
            </w:pPr>
            <w:r>
              <w:t>W/(㎡.K)</w:t>
            </w:r>
          </w:p>
        </w:tc>
        <w:tc>
          <w:tcPr>
            <w:shd w:val="clear" w:color="auto" w:fill="E6E6E6"/>
            <w:vAlign w:val="center"/>
          </w:tcPr>
          <w:p w14:paraId="6B1D1232">
            <w:pPr>
              <w:jc w:val="center"/>
            </w:pPr>
            <w:r>
              <w:t>α</w:t>
            </w:r>
          </w:p>
        </w:tc>
        <w:tc>
          <w:tcPr>
            <w:shd w:val="clear" w:color="auto" w:fill="E6E6E6"/>
            <w:vAlign w:val="center"/>
          </w:tcPr>
          <w:p w14:paraId="74650C2E">
            <w:pPr>
              <w:jc w:val="center"/>
            </w:pPr>
            <w:r>
              <w:t>(㎡K)/W</w:t>
            </w:r>
          </w:p>
        </w:tc>
        <w:tc>
          <w:tcPr>
            <w:shd w:val="clear" w:color="auto" w:fill="E6E6E6"/>
            <w:vAlign w:val="center"/>
          </w:tcPr>
          <w:p w14:paraId="12B1A9AE">
            <w:pPr>
              <w:jc w:val="center"/>
            </w:pPr>
            <w:r>
              <w:t>D=R*S</w:t>
            </w:r>
          </w:p>
        </w:tc>
      </w:tr>
      <w:tr w14:paraId="5AAD7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53F14">
            <w:r>
              <w:t>聚合物砂浆（网格布）</w:t>
            </w:r>
          </w:p>
        </w:tc>
        <w:tc>
          <w:tcPr>
            <w:vAlign w:val="center"/>
          </w:tcPr>
          <w:p w14:paraId="01ACF7D9">
            <w:r>
              <w:t>5</w:t>
            </w:r>
          </w:p>
        </w:tc>
        <w:tc>
          <w:tcPr>
            <w:vAlign w:val="center"/>
          </w:tcPr>
          <w:p w14:paraId="1EB9197A">
            <w:r>
              <w:t>0.930</w:t>
            </w:r>
          </w:p>
        </w:tc>
        <w:tc>
          <w:tcPr>
            <w:vAlign w:val="center"/>
          </w:tcPr>
          <w:p w14:paraId="6DE5A259">
            <w:r>
              <w:t>11.306</w:t>
            </w:r>
          </w:p>
        </w:tc>
        <w:tc>
          <w:tcPr>
            <w:vAlign w:val="center"/>
          </w:tcPr>
          <w:p w14:paraId="15D5E803">
            <w:r>
              <w:t>1.00</w:t>
            </w:r>
          </w:p>
        </w:tc>
        <w:tc>
          <w:tcPr>
            <w:vAlign w:val="center"/>
          </w:tcPr>
          <w:p w14:paraId="5E0D88E4">
            <w:r>
              <w:t>0.005</w:t>
            </w:r>
          </w:p>
        </w:tc>
        <w:tc>
          <w:tcPr>
            <w:vAlign w:val="center"/>
          </w:tcPr>
          <w:p w14:paraId="2CFCFDB1">
            <w:r>
              <w:t>0.061</w:t>
            </w:r>
          </w:p>
        </w:tc>
      </w:tr>
      <w:tr w14:paraId="2BBC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7AD03">
            <w:r>
              <w:t>1：3水泥砂浆</w:t>
            </w:r>
          </w:p>
        </w:tc>
        <w:tc>
          <w:tcPr>
            <w:vAlign w:val="center"/>
          </w:tcPr>
          <w:p w14:paraId="1C86C96E">
            <w:r>
              <w:t>15</w:t>
            </w:r>
          </w:p>
        </w:tc>
        <w:tc>
          <w:tcPr>
            <w:vAlign w:val="center"/>
          </w:tcPr>
          <w:p w14:paraId="7CA9C8EB">
            <w:r>
              <w:t>0.930</w:t>
            </w:r>
          </w:p>
        </w:tc>
        <w:tc>
          <w:tcPr>
            <w:vAlign w:val="center"/>
          </w:tcPr>
          <w:p w14:paraId="46FF9136">
            <w:r>
              <w:t>11.306</w:t>
            </w:r>
          </w:p>
        </w:tc>
        <w:tc>
          <w:tcPr>
            <w:vAlign w:val="center"/>
          </w:tcPr>
          <w:p w14:paraId="09582C37">
            <w:r>
              <w:t>1.00</w:t>
            </w:r>
          </w:p>
        </w:tc>
        <w:tc>
          <w:tcPr>
            <w:vAlign w:val="center"/>
          </w:tcPr>
          <w:p w14:paraId="69312254">
            <w:r>
              <w:t>0.016</w:t>
            </w:r>
          </w:p>
        </w:tc>
        <w:tc>
          <w:tcPr>
            <w:vAlign w:val="center"/>
          </w:tcPr>
          <w:p w14:paraId="0014801A">
            <w:r>
              <w:t>0.182</w:t>
            </w:r>
          </w:p>
        </w:tc>
      </w:tr>
      <w:tr w14:paraId="746A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E0004C">
            <w:r>
              <w:t>烧结页岩多孔砖</w:t>
            </w:r>
          </w:p>
        </w:tc>
        <w:tc>
          <w:tcPr>
            <w:vAlign w:val="center"/>
          </w:tcPr>
          <w:p w14:paraId="435AA92F">
            <w:r>
              <w:t>200</w:t>
            </w:r>
          </w:p>
        </w:tc>
        <w:tc>
          <w:tcPr>
            <w:vAlign w:val="center"/>
          </w:tcPr>
          <w:p w14:paraId="526AD122">
            <w:r>
              <w:t>0.580</w:t>
            </w:r>
          </w:p>
        </w:tc>
        <w:tc>
          <w:tcPr>
            <w:vAlign w:val="center"/>
          </w:tcPr>
          <w:p w14:paraId="67E9D2C4">
            <w:r>
              <w:t>7.700</w:t>
            </w:r>
          </w:p>
        </w:tc>
        <w:tc>
          <w:tcPr>
            <w:vAlign w:val="center"/>
          </w:tcPr>
          <w:p w14:paraId="6556DD50">
            <w:r>
              <w:t>1.00</w:t>
            </w:r>
          </w:p>
        </w:tc>
        <w:tc>
          <w:tcPr>
            <w:vAlign w:val="center"/>
          </w:tcPr>
          <w:p w14:paraId="056C298C">
            <w:r>
              <w:t>0.345</w:t>
            </w:r>
          </w:p>
        </w:tc>
        <w:tc>
          <w:tcPr>
            <w:vAlign w:val="center"/>
          </w:tcPr>
          <w:p w14:paraId="527A0356">
            <w:r>
              <w:t>2.655</w:t>
            </w:r>
          </w:p>
        </w:tc>
      </w:tr>
      <w:tr w14:paraId="1916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21D7FE">
            <w:r>
              <w:t>无机保温砂浆</w:t>
            </w:r>
          </w:p>
        </w:tc>
        <w:tc>
          <w:tcPr>
            <w:vAlign w:val="center"/>
          </w:tcPr>
          <w:p w14:paraId="108A012A">
            <w:r>
              <w:t>30</w:t>
            </w:r>
          </w:p>
        </w:tc>
        <w:tc>
          <w:tcPr>
            <w:vAlign w:val="center"/>
          </w:tcPr>
          <w:p w14:paraId="339FA016">
            <w:r>
              <w:t>0.070</w:t>
            </w:r>
          </w:p>
        </w:tc>
        <w:tc>
          <w:tcPr>
            <w:vAlign w:val="center"/>
          </w:tcPr>
          <w:p w14:paraId="5298A2E6">
            <w:r>
              <w:t>1.260</w:t>
            </w:r>
          </w:p>
        </w:tc>
        <w:tc>
          <w:tcPr>
            <w:vAlign w:val="center"/>
          </w:tcPr>
          <w:p w14:paraId="2AC3178D">
            <w:r>
              <w:t>1.30</w:t>
            </w:r>
          </w:p>
        </w:tc>
        <w:tc>
          <w:tcPr>
            <w:vAlign w:val="center"/>
          </w:tcPr>
          <w:p w14:paraId="1D5D514C">
            <w:r>
              <w:t>0.330</w:t>
            </w:r>
          </w:p>
        </w:tc>
        <w:tc>
          <w:tcPr>
            <w:vAlign w:val="center"/>
          </w:tcPr>
          <w:p w14:paraId="52559B4E">
            <w:r>
              <w:t>0.540</w:t>
            </w:r>
          </w:p>
        </w:tc>
      </w:tr>
      <w:tr w14:paraId="1F76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90E0C">
            <w:r>
              <w:t>抗裂砂浆（网格布）</w:t>
            </w:r>
          </w:p>
        </w:tc>
        <w:tc>
          <w:tcPr>
            <w:vAlign w:val="center"/>
          </w:tcPr>
          <w:p w14:paraId="56928BE3">
            <w:r>
              <w:t>5</w:t>
            </w:r>
          </w:p>
        </w:tc>
        <w:tc>
          <w:tcPr>
            <w:vAlign w:val="center"/>
          </w:tcPr>
          <w:p w14:paraId="583106F1">
            <w:r>
              <w:t>0.930</w:t>
            </w:r>
          </w:p>
        </w:tc>
        <w:tc>
          <w:tcPr>
            <w:vAlign w:val="center"/>
          </w:tcPr>
          <w:p w14:paraId="440F3A3C">
            <w:r>
              <w:t>11.306</w:t>
            </w:r>
          </w:p>
        </w:tc>
        <w:tc>
          <w:tcPr>
            <w:vAlign w:val="center"/>
          </w:tcPr>
          <w:p w14:paraId="502577FC">
            <w:r>
              <w:t>1.00</w:t>
            </w:r>
          </w:p>
        </w:tc>
        <w:tc>
          <w:tcPr>
            <w:vAlign w:val="center"/>
          </w:tcPr>
          <w:p w14:paraId="45B0B1AA">
            <w:r>
              <w:t>0.005</w:t>
            </w:r>
          </w:p>
        </w:tc>
        <w:tc>
          <w:tcPr>
            <w:vAlign w:val="center"/>
          </w:tcPr>
          <w:p w14:paraId="2807F4F2">
            <w:r>
              <w:t>0.061</w:t>
            </w:r>
          </w:p>
        </w:tc>
      </w:tr>
      <w:tr w14:paraId="6312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D004E">
            <w:r>
              <w:t>各层之和∑</w:t>
            </w:r>
          </w:p>
        </w:tc>
        <w:tc>
          <w:tcPr>
            <w:vAlign w:val="center"/>
          </w:tcPr>
          <w:p w14:paraId="0E5F1EE6"/>
        </w:tc>
        <w:tc>
          <w:tcPr>
            <w:vAlign w:val="center"/>
          </w:tcPr>
          <w:p w14:paraId="3340EF80"/>
        </w:tc>
        <w:tc>
          <w:tcPr>
            <w:vAlign w:val="center"/>
          </w:tcPr>
          <w:p w14:paraId="1B5BFA8E"/>
        </w:tc>
        <w:tc>
          <w:tcPr>
            <w:vAlign w:val="center"/>
          </w:tcPr>
          <w:p w14:paraId="5E085423"/>
        </w:tc>
        <w:tc>
          <w:tcPr>
            <w:vAlign w:val="center"/>
          </w:tcPr>
          <w:p w14:paraId="45F94980">
            <w:r>
              <w:t>0.70</w:t>
            </w:r>
          </w:p>
        </w:tc>
        <w:tc>
          <w:tcPr>
            <w:vAlign w:val="center"/>
          </w:tcPr>
          <w:p w14:paraId="006A22D9">
            <w:r>
              <w:t>3.50</w:t>
            </w:r>
          </w:p>
        </w:tc>
      </w:tr>
      <w:tr w14:paraId="7B38D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60D832">
            <w:r>
              <w:t>传热阻Ro(㎡.K/W)</w:t>
            </w:r>
          </w:p>
        </w:tc>
        <w:tc>
          <w:tcPr>
            <w:gridSpan w:val="6"/>
            <w:vAlign w:val="center"/>
          </w:tcPr>
          <w:p w14:paraId="2612C0E5">
            <w:pPr>
              <w:jc w:val="center"/>
            </w:pPr>
            <w:r>
              <w:t>0.86</w:t>
            </w:r>
          </w:p>
        </w:tc>
      </w:tr>
      <w:tr w14:paraId="22E04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F258C0">
            <w:r>
              <w:t>室外热工计算温度te（℃）</w:t>
            </w:r>
          </w:p>
        </w:tc>
        <w:tc>
          <w:tcPr>
            <w:gridSpan w:val="5"/>
            <w:vAlign w:val="center"/>
          </w:tcPr>
          <w:p w14:paraId="522C8E6B">
            <w:pPr>
              <w:jc w:val="center"/>
            </w:pPr>
            <w:r>
              <w:t>te=0.3tw+0.7te.min</w:t>
            </w:r>
          </w:p>
        </w:tc>
        <w:tc>
          <w:tcPr>
            <w:vAlign w:val="center"/>
          </w:tcPr>
          <w:p w14:paraId="1E95AE78">
            <w:r>
              <w:t>1.09</w:t>
            </w:r>
          </w:p>
        </w:tc>
      </w:tr>
      <w:tr w14:paraId="3E71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4B4C1">
            <w:r>
              <w:t>内表面温度θi（℃）</w:t>
            </w:r>
          </w:p>
        </w:tc>
        <w:tc>
          <w:tcPr>
            <w:gridSpan w:val="5"/>
            <w:vAlign w:val="center"/>
          </w:tcPr>
          <w:p w14:paraId="2DA8CB19">
            <w:pPr>
              <w:jc w:val="center"/>
            </w:pPr>
            <w:r>
              <w:t>θi=ti-(ti-te)*Ri/Ro</w:t>
            </w:r>
          </w:p>
        </w:tc>
        <w:tc>
          <w:tcPr>
            <w:vAlign w:val="center"/>
          </w:tcPr>
          <w:p w14:paraId="55318194">
            <w:r>
              <w:t>15.84</w:t>
            </w:r>
          </w:p>
        </w:tc>
      </w:tr>
    </w:tbl>
    <w:p w14:paraId="133B7B49">
      <w:pPr>
        <w:pStyle w:val="5"/>
        <w:autoSpaceDE w:val="0"/>
        <w:autoSpaceDN w:val="0"/>
        <w:adjustRightInd w:val="0"/>
        <w:snapToGrid w:val="0"/>
        <w:rPr>
          <w:kern w:val="2"/>
          <w:szCs w:val="21"/>
          <w:lang w:val="en-US"/>
        </w:rPr>
      </w:pPr>
      <w:r>
        <w:rPr>
          <w:kern w:val="2"/>
          <w:szCs w:val="21"/>
          <w:lang w:val="en-US"/>
        </w:rPr>
        <w:t>周边地面</w:t>
      </w:r>
    </w:p>
    <w:p w14:paraId="29883F9A">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D55A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F0A2AE">
            <w:pPr>
              <w:jc w:val="center"/>
            </w:pPr>
            <w:r>
              <w:t>材料名称</w:t>
            </w:r>
            <w:r>
              <w:br w:type="textWrapping"/>
            </w:r>
            <w:r>
              <w:t>（由外到内）</w:t>
            </w:r>
          </w:p>
        </w:tc>
        <w:tc>
          <w:tcPr>
            <w:shd w:val="clear" w:color="auto" w:fill="E6E6E6"/>
            <w:vAlign w:val="center"/>
          </w:tcPr>
          <w:p w14:paraId="4FFFCF04">
            <w:pPr>
              <w:jc w:val="center"/>
            </w:pPr>
            <w:r>
              <w:t>厚度δ</w:t>
            </w:r>
          </w:p>
        </w:tc>
        <w:tc>
          <w:tcPr>
            <w:shd w:val="clear" w:color="auto" w:fill="E6E6E6"/>
            <w:vAlign w:val="center"/>
          </w:tcPr>
          <w:p w14:paraId="6930A3E1">
            <w:pPr>
              <w:jc w:val="center"/>
            </w:pPr>
            <w:r>
              <w:t>导热系数λ</w:t>
            </w:r>
          </w:p>
        </w:tc>
        <w:tc>
          <w:tcPr>
            <w:shd w:val="clear" w:color="auto" w:fill="E6E6E6"/>
            <w:vAlign w:val="center"/>
          </w:tcPr>
          <w:p w14:paraId="41CFD3D1">
            <w:pPr>
              <w:jc w:val="center"/>
            </w:pPr>
            <w:r>
              <w:t>蓄热系数S</w:t>
            </w:r>
          </w:p>
        </w:tc>
        <w:tc>
          <w:tcPr>
            <w:shd w:val="clear" w:color="auto" w:fill="E6E6E6"/>
            <w:vAlign w:val="center"/>
          </w:tcPr>
          <w:p w14:paraId="2973B3C9">
            <w:pPr>
              <w:jc w:val="center"/>
            </w:pPr>
            <w:r>
              <w:t>修正系数</w:t>
            </w:r>
          </w:p>
        </w:tc>
        <w:tc>
          <w:tcPr>
            <w:shd w:val="clear" w:color="auto" w:fill="E6E6E6"/>
            <w:vAlign w:val="center"/>
          </w:tcPr>
          <w:p w14:paraId="2E1DA7A9">
            <w:pPr>
              <w:jc w:val="center"/>
            </w:pPr>
            <w:r>
              <w:t>热阻R</w:t>
            </w:r>
          </w:p>
        </w:tc>
        <w:tc>
          <w:tcPr>
            <w:shd w:val="clear" w:color="auto" w:fill="E6E6E6"/>
            <w:vAlign w:val="center"/>
          </w:tcPr>
          <w:p w14:paraId="4CFF8953">
            <w:pPr>
              <w:jc w:val="center"/>
            </w:pPr>
            <w:r>
              <w:t>热惰性指标</w:t>
            </w:r>
          </w:p>
        </w:tc>
      </w:tr>
      <w:tr w14:paraId="5FBD9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A11DC5">
            <w:pPr>
              <w:jc w:val="center"/>
            </w:pPr>
          </w:p>
        </w:tc>
        <w:tc>
          <w:tcPr>
            <w:shd w:val="clear" w:color="auto" w:fill="E6E6E6"/>
            <w:vAlign w:val="center"/>
          </w:tcPr>
          <w:p w14:paraId="45B6CA8F">
            <w:pPr>
              <w:jc w:val="center"/>
            </w:pPr>
            <w:r>
              <w:t>(mm)</w:t>
            </w:r>
          </w:p>
        </w:tc>
        <w:tc>
          <w:tcPr>
            <w:shd w:val="clear" w:color="auto" w:fill="E6E6E6"/>
            <w:vAlign w:val="center"/>
          </w:tcPr>
          <w:p w14:paraId="6D71FA8C">
            <w:pPr>
              <w:jc w:val="center"/>
            </w:pPr>
            <w:r>
              <w:t>W/(m.K)</w:t>
            </w:r>
          </w:p>
        </w:tc>
        <w:tc>
          <w:tcPr>
            <w:shd w:val="clear" w:color="auto" w:fill="E6E6E6"/>
            <w:vAlign w:val="center"/>
          </w:tcPr>
          <w:p w14:paraId="568E7BBA">
            <w:pPr>
              <w:jc w:val="center"/>
            </w:pPr>
            <w:r>
              <w:t>W/(㎡.K)</w:t>
            </w:r>
          </w:p>
        </w:tc>
        <w:tc>
          <w:tcPr>
            <w:shd w:val="clear" w:color="auto" w:fill="E6E6E6"/>
            <w:vAlign w:val="center"/>
          </w:tcPr>
          <w:p w14:paraId="4932F461">
            <w:pPr>
              <w:jc w:val="center"/>
            </w:pPr>
            <w:r>
              <w:t>α</w:t>
            </w:r>
          </w:p>
        </w:tc>
        <w:tc>
          <w:tcPr>
            <w:shd w:val="clear" w:color="auto" w:fill="E6E6E6"/>
            <w:vAlign w:val="center"/>
          </w:tcPr>
          <w:p w14:paraId="69992FB3">
            <w:pPr>
              <w:jc w:val="center"/>
            </w:pPr>
            <w:r>
              <w:t>(㎡K)/W</w:t>
            </w:r>
          </w:p>
        </w:tc>
        <w:tc>
          <w:tcPr>
            <w:shd w:val="clear" w:color="auto" w:fill="E6E6E6"/>
            <w:vAlign w:val="center"/>
          </w:tcPr>
          <w:p w14:paraId="77708327">
            <w:pPr>
              <w:jc w:val="center"/>
            </w:pPr>
            <w:r>
              <w:t>D=R*S</w:t>
            </w:r>
          </w:p>
        </w:tc>
      </w:tr>
      <w:tr w14:paraId="36638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D174C">
            <w:r>
              <w:t>水泥砂浆</w:t>
            </w:r>
          </w:p>
        </w:tc>
        <w:tc>
          <w:tcPr>
            <w:vAlign w:val="center"/>
          </w:tcPr>
          <w:p w14:paraId="76CE9790">
            <w:r>
              <w:t>20</w:t>
            </w:r>
          </w:p>
        </w:tc>
        <w:tc>
          <w:tcPr>
            <w:vAlign w:val="center"/>
          </w:tcPr>
          <w:p w14:paraId="67A7240E">
            <w:r>
              <w:t>0.930</w:t>
            </w:r>
          </w:p>
        </w:tc>
        <w:tc>
          <w:tcPr>
            <w:vAlign w:val="center"/>
          </w:tcPr>
          <w:p w14:paraId="37DEE61B">
            <w:r>
              <w:t>11.306</w:t>
            </w:r>
          </w:p>
        </w:tc>
        <w:tc>
          <w:tcPr>
            <w:vAlign w:val="center"/>
          </w:tcPr>
          <w:p w14:paraId="2CED0B83">
            <w:r>
              <w:t>1.00</w:t>
            </w:r>
          </w:p>
        </w:tc>
        <w:tc>
          <w:tcPr>
            <w:vAlign w:val="center"/>
          </w:tcPr>
          <w:p w14:paraId="7E99B50C">
            <w:r>
              <w:t>0.022</w:t>
            </w:r>
          </w:p>
        </w:tc>
        <w:tc>
          <w:tcPr>
            <w:vAlign w:val="center"/>
          </w:tcPr>
          <w:p w14:paraId="7C25207C">
            <w:r>
              <w:t>0.243</w:t>
            </w:r>
          </w:p>
        </w:tc>
      </w:tr>
      <w:tr w14:paraId="5F406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1FA09">
            <w:r>
              <w:t>钢筋混凝土</w:t>
            </w:r>
          </w:p>
        </w:tc>
        <w:tc>
          <w:tcPr>
            <w:vAlign w:val="center"/>
          </w:tcPr>
          <w:p w14:paraId="6FAC0838">
            <w:r>
              <w:t>120</w:t>
            </w:r>
          </w:p>
        </w:tc>
        <w:tc>
          <w:tcPr>
            <w:vAlign w:val="center"/>
          </w:tcPr>
          <w:p w14:paraId="2E991D56">
            <w:r>
              <w:t>1.740</w:t>
            </w:r>
          </w:p>
        </w:tc>
        <w:tc>
          <w:tcPr>
            <w:vAlign w:val="center"/>
          </w:tcPr>
          <w:p w14:paraId="68921A84">
            <w:r>
              <w:t>17.060</w:t>
            </w:r>
          </w:p>
        </w:tc>
        <w:tc>
          <w:tcPr>
            <w:vAlign w:val="center"/>
          </w:tcPr>
          <w:p w14:paraId="51202911">
            <w:r>
              <w:t>1.00</w:t>
            </w:r>
          </w:p>
        </w:tc>
        <w:tc>
          <w:tcPr>
            <w:vAlign w:val="center"/>
          </w:tcPr>
          <w:p w14:paraId="3F4B54CF">
            <w:r>
              <w:t>0.069</w:t>
            </w:r>
          </w:p>
        </w:tc>
        <w:tc>
          <w:tcPr>
            <w:vAlign w:val="center"/>
          </w:tcPr>
          <w:p w14:paraId="3557D418">
            <w:r>
              <w:t>1.177</w:t>
            </w:r>
          </w:p>
        </w:tc>
      </w:tr>
      <w:tr w14:paraId="7A377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815B4">
            <w:r>
              <w:t>各层之和∑</w:t>
            </w:r>
          </w:p>
        </w:tc>
        <w:tc>
          <w:tcPr>
            <w:vAlign w:val="center"/>
          </w:tcPr>
          <w:p w14:paraId="2D07741E"/>
        </w:tc>
        <w:tc>
          <w:tcPr>
            <w:vAlign w:val="center"/>
          </w:tcPr>
          <w:p w14:paraId="6FAB9407"/>
        </w:tc>
        <w:tc>
          <w:tcPr>
            <w:vAlign w:val="center"/>
          </w:tcPr>
          <w:p w14:paraId="05C2A7AD"/>
        </w:tc>
        <w:tc>
          <w:tcPr>
            <w:vAlign w:val="center"/>
          </w:tcPr>
          <w:p w14:paraId="2103D872"/>
        </w:tc>
        <w:tc>
          <w:tcPr>
            <w:vAlign w:val="center"/>
          </w:tcPr>
          <w:p w14:paraId="4228FDD3">
            <w:r>
              <w:t>0.09</w:t>
            </w:r>
          </w:p>
        </w:tc>
        <w:tc>
          <w:tcPr>
            <w:vAlign w:val="center"/>
          </w:tcPr>
          <w:p w14:paraId="6F51A115">
            <w:r>
              <w:t>1.42</w:t>
            </w:r>
          </w:p>
        </w:tc>
      </w:tr>
      <w:tr w14:paraId="2CB6C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0CD77">
            <w:r>
              <w:t>热阻Rg(㎡.K/W)</w:t>
            </w:r>
          </w:p>
        </w:tc>
        <w:tc>
          <w:tcPr>
            <w:gridSpan w:val="6"/>
            <w:vAlign w:val="center"/>
          </w:tcPr>
          <w:p w14:paraId="07BCC3D8">
            <w:pPr>
              <w:jc w:val="center"/>
            </w:pPr>
            <w:r>
              <w:t>0.09</w:t>
            </w:r>
          </w:p>
        </w:tc>
      </w:tr>
      <w:tr w14:paraId="3D41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8AB4E">
            <w:r>
              <w:t>地面与土体接触面温度θe（℃）</w:t>
            </w:r>
          </w:p>
        </w:tc>
        <w:tc>
          <w:tcPr>
            <w:gridSpan w:val="6"/>
            <w:vAlign w:val="center"/>
          </w:tcPr>
          <w:p w14:paraId="7C50B0C2">
            <w:pPr>
              <w:jc w:val="center"/>
            </w:pPr>
            <w:r>
              <w:t>13.30</w:t>
            </w:r>
          </w:p>
        </w:tc>
      </w:tr>
      <w:tr w14:paraId="7F14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ACFE7">
            <w:r>
              <w:t>内表面温度θi（℃）</w:t>
            </w:r>
          </w:p>
        </w:tc>
        <w:tc>
          <w:tcPr>
            <w:gridSpan w:val="5"/>
            <w:vAlign w:val="center"/>
          </w:tcPr>
          <w:p w14:paraId="73DE12FA">
            <w:pPr>
              <w:jc w:val="center"/>
            </w:pPr>
            <w:r>
              <w:t>θi=(ti*Rg+θe*Ri)/(Rg+Ri)</w:t>
            </w:r>
          </w:p>
        </w:tc>
        <w:tc>
          <w:tcPr>
            <w:vAlign w:val="center"/>
          </w:tcPr>
          <w:p w14:paraId="1149FF94">
            <w:r>
              <w:t>15.42</w:t>
            </w:r>
          </w:p>
        </w:tc>
      </w:tr>
    </w:tbl>
    <w:p w14:paraId="423CD2CF">
      <w:pPr>
        <w:pStyle w:val="5"/>
        <w:autoSpaceDE w:val="0"/>
        <w:autoSpaceDN w:val="0"/>
        <w:adjustRightInd w:val="0"/>
        <w:snapToGrid w:val="0"/>
        <w:rPr>
          <w:kern w:val="2"/>
          <w:szCs w:val="21"/>
          <w:lang w:val="en-US"/>
        </w:rPr>
      </w:pPr>
      <w:r>
        <w:rPr>
          <w:kern w:val="2"/>
          <w:szCs w:val="21"/>
          <w:lang w:val="en-US"/>
        </w:rPr>
        <w:t>非周边地面</w:t>
      </w:r>
    </w:p>
    <w:p w14:paraId="67B9C6F2">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C22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4E22062">
            <w:pPr>
              <w:jc w:val="center"/>
            </w:pPr>
            <w:r>
              <w:t>材料名称</w:t>
            </w:r>
            <w:r>
              <w:br w:type="textWrapping"/>
            </w:r>
            <w:r>
              <w:t>（由外到内）</w:t>
            </w:r>
          </w:p>
        </w:tc>
        <w:tc>
          <w:tcPr>
            <w:shd w:val="clear" w:color="auto" w:fill="E6E6E6"/>
            <w:vAlign w:val="center"/>
          </w:tcPr>
          <w:p w14:paraId="01877C86">
            <w:pPr>
              <w:jc w:val="center"/>
            </w:pPr>
            <w:r>
              <w:t>厚度δ</w:t>
            </w:r>
          </w:p>
        </w:tc>
        <w:tc>
          <w:tcPr>
            <w:shd w:val="clear" w:color="auto" w:fill="E6E6E6"/>
            <w:vAlign w:val="center"/>
          </w:tcPr>
          <w:p w14:paraId="126B15B6">
            <w:pPr>
              <w:jc w:val="center"/>
            </w:pPr>
            <w:r>
              <w:t>导热系数λ</w:t>
            </w:r>
          </w:p>
        </w:tc>
        <w:tc>
          <w:tcPr>
            <w:shd w:val="clear" w:color="auto" w:fill="E6E6E6"/>
            <w:vAlign w:val="center"/>
          </w:tcPr>
          <w:p w14:paraId="443FA26E">
            <w:pPr>
              <w:jc w:val="center"/>
            </w:pPr>
            <w:r>
              <w:t>蓄热系数S</w:t>
            </w:r>
          </w:p>
        </w:tc>
        <w:tc>
          <w:tcPr>
            <w:shd w:val="clear" w:color="auto" w:fill="E6E6E6"/>
            <w:vAlign w:val="center"/>
          </w:tcPr>
          <w:p w14:paraId="0300DCFD">
            <w:pPr>
              <w:jc w:val="center"/>
            </w:pPr>
            <w:r>
              <w:t>修正系数</w:t>
            </w:r>
          </w:p>
        </w:tc>
        <w:tc>
          <w:tcPr>
            <w:shd w:val="clear" w:color="auto" w:fill="E6E6E6"/>
            <w:vAlign w:val="center"/>
          </w:tcPr>
          <w:p w14:paraId="5928A2D5">
            <w:pPr>
              <w:jc w:val="center"/>
            </w:pPr>
            <w:r>
              <w:t>热阻R</w:t>
            </w:r>
          </w:p>
        </w:tc>
        <w:tc>
          <w:tcPr>
            <w:shd w:val="clear" w:color="auto" w:fill="E6E6E6"/>
            <w:vAlign w:val="center"/>
          </w:tcPr>
          <w:p w14:paraId="20E1D004">
            <w:pPr>
              <w:jc w:val="center"/>
            </w:pPr>
            <w:r>
              <w:t>热惰性指标</w:t>
            </w:r>
          </w:p>
        </w:tc>
      </w:tr>
      <w:tr w14:paraId="25A88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C59003">
            <w:pPr>
              <w:jc w:val="center"/>
            </w:pPr>
          </w:p>
        </w:tc>
        <w:tc>
          <w:tcPr>
            <w:shd w:val="clear" w:color="auto" w:fill="E6E6E6"/>
            <w:vAlign w:val="center"/>
          </w:tcPr>
          <w:p w14:paraId="3EBA0414">
            <w:pPr>
              <w:jc w:val="center"/>
            </w:pPr>
            <w:r>
              <w:t>(mm)</w:t>
            </w:r>
          </w:p>
        </w:tc>
        <w:tc>
          <w:tcPr>
            <w:shd w:val="clear" w:color="auto" w:fill="E6E6E6"/>
            <w:vAlign w:val="center"/>
          </w:tcPr>
          <w:p w14:paraId="433212D4">
            <w:pPr>
              <w:jc w:val="center"/>
            </w:pPr>
            <w:r>
              <w:t>W/(m.K)</w:t>
            </w:r>
          </w:p>
        </w:tc>
        <w:tc>
          <w:tcPr>
            <w:shd w:val="clear" w:color="auto" w:fill="E6E6E6"/>
            <w:vAlign w:val="center"/>
          </w:tcPr>
          <w:p w14:paraId="6CC1ACD6">
            <w:pPr>
              <w:jc w:val="center"/>
            </w:pPr>
            <w:r>
              <w:t>W/(㎡.K)</w:t>
            </w:r>
          </w:p>
        </w:tc>
        <w:tc>
          <w:tcPr>
            <w:shd w:val="clear" w:color="auto" w:fill="E6E6E6"/>
            <w:vAlign w:val="center"/>
          </w:tcPr>
          <w:p w14:paraId="74A3F69C">
            <w:pPr>
              <w:jc w:val="center"/>
            </w:pPr>
            <w:r>
              <w:t>α</w:t>
            </w:r>
          </w:p>
        </w:tc>
        <w:tc>
          <w:tcPr>
            <w:shd w:val="clear" w:color="auto" w:fill="E6E6E6"/>
            <w:vAlign w:val="center"/>
          </w:tcPr>
          <w:p w14:paraId="471097C7">
            <w:pPr>
              <w:jc w:val="center"/>
            </w:pPr>
            <w:r>
              <w:t>(㎡K)/W</w:t>
            </w:r>
          </w:p>
        </w:tc>
        <w:tc>
          <w:tcPr>
            <w:shd w:val="clear" w:color="auto" w:fill="E6E6E6"/>
            <w:vAlign w:val="center"/>
          </w:tcPr>
          <w:p w14:paraId="22F21865">
            <w:pPr>
              <w:jc w:val="center"/>
            </w:pPr>
            <w:r>
              <w:t>D=R*S</w:t>
            </w:r>
          </w:p>
        </w:tc>
      </w:tr>
      <w:tr w14:paraId="6D1A6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73DA8D">
            <w:r>
              <w:t>水泥砂浆</w:t>
            </w:r>
          </w:p>
        </w:tc>
        <w:tc>
          <w:tcPr>
            <w:vAlign w:val="center"/>
          </w:tcPr>
          <w:p w14:paraId="61D8C534">
            <w:r>
              <w:t>20</w:t>
            </w:r>
          </w:p>
        </w:tc>
        <w:tc>
          <w:tcPr>
            <w:vAlign w:val="center"/>
          </w:tcPr>
          <w:p w14:paraId="17CB0846">
            <w:r>
              <w:t>0.930</w:t>
            </w:r>
          </w:p>
        </w:tc>
        <w:tc>
          <w:tcPr>
            <w:vAlign w:val="center"/>
          </w:tcPr>
          <w:p w14:paraId="71EC4FA5">
            <w:r>
              <w:t>11.306</w:t>
            </w:r>
          </w:p>
        </w:tc>
        <w:tc>
          <w:tcPr>
            <w:vAlign w:val="center"/>
          </w:tcPr>
          <w:p w14:paraId="473FE802">
            <w:r>
              <w:t>1.00</w:t>
            </w:r>
          </w:p>
        </w:tc>
        <w:tc>
          <w:tcPr>
            <w:vAlign w:val="center"/>
          </w:tcPr>
          <w:p w14:paraId="3F7E3342">
            <w:r>
              <w:t>0.022</w:t>
            </w:r>
          </w:p>
        </w:tc>
        <w:tc>
          <w:tcPr>
            <w:vAlign w:val="center"/>
          </w:tcPr>
          <w:p w14:paraId="215500CE">
            <w:r>
              <w:t>0.243</w:t>
            </w:r>
          </w:p>
        </w:tc>
      </w:tr>
      <w:tr w14:paraId="6D0B7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EAC38">
            <w:r>
              <w:t>钢筋混凝土</w:t>
            </w:r>
          </w:p>
        </w:tc>
        <w:tc>
          <w:tcPr>
            <w:vAlign w:val="center"/>
          </w:tcPr>
          <w:p w14:paraId="56CAC59E">
            <w:r>
              <w:t>120</w:t>
            </w:r>
          </w:p>
        </w:tc>
        <w:tc>
          <w:tcPr>
            <w:vAlign w:val="center"/>
          </w:tcPr>
          <w:p w14:paraId="2ED4EDCB">
            <w:r>
              <w:t>1.740</w:t>
            </w:r>
          </w:p>
        </w:tc>
        <w:tc>
          <w:tcPr>
            <w:vAlign w:val="center"/>
          </w:tcPr>
          <w:p w14:paraId="44D0BD6B">
            <w:r>
              <w:t>17.060</w:t>
            </w:r>
          </w:p>
        </w:tc>
        <w:tc>
          <w:tcPr>
            <w:vAlign w:val="center"/>
          </w:tcPr>
          <w:p w14:paraId="3F09C757">
            <w:r>
              <w:t>1.00</w:t>
            </w:r>
          </w:p>
        </w:tc>
        <w:tc>
          <w:tcPr>
            <w:vAlign w:val="center"/>
          </w:tcPr>
          <w:p w14:paraId="289438E5">
            <w:r>
              <w:t>0.069</w:t>
            </w:r>
          </w:p>
        </w:tc>
        <w:tc>
          <w:tcPr>
            <w:vAlign w:val="center"/>
          </w:tcPr>
          <w:p w14:paraId="37A820C2">
            <w:r>
              <w:t>1.177</w:t>
            </w:r>
          </w:p>
        </w:tc>
      </w:tr>
      <w:tr w14:paraId="4CE72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10AC04">
            <w:r>
              <w:t>各层之和∑</w:t>
            </w:r>
          </w:p>
        </w:tc>
        <w:tc>
          <w:tcPr>
            <w:vAlign w:val="center"/>
          </w:tcPr>
          <w:p w14:paraId="69E8D96F"/>
        </w:tc>
        <w:tc>
          <w:tcPr>
            <w:vAlign w:val="center"/>
          </w:tcPr>
          <w:p w14:paraId="0A59DC8A"/>
        </w:tc>
        <w:tc>
          <w:tcPr>
            <w:vAlign w:val="center"/>
          </w:tcPr>
          <w:p w14:paraId="3B15C668"/>
        </w:tc>
        <w:tc>
          <w:tcPr>
            <w:vAlign w:val="center"/>
          </w:tcPr>
          <w:p w14:paraId="3AB6214B"/>
        </w:tc>
        <w:tc>
          <w:tcPr>
            <w:vAlign w:val="center"/>
          </w:tcPr>
          <w:p w14:paraId="1D0FB3B1">
            <w:r>
              <w:t>0.09</w:t>
            </w:r>
          </w:p>
        </w:tc>
        <w:tc>
          <w:tcPr>
            <w:vAlign w:val="center"/>
          </w:tcPr>
          <w:p w14:paraId="5A1D78DD">
            <w:r>
              <w:t>1.42</w:t>
            </w:r>
          </w:p>
        </w:tc>
      </w:tr>
      <w:tr w14:paraId="1ACB5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A35EF">
            <w:r>
              <w:t>热阻Rg(㎡.K/W)</w:t>
            </w:r>
          </w:p>
        </w:tc>
        <w:tc>
          <w:tcPr>
            <w:gridSpan w:val="6"/>
            <w:vAlign w:val="center"/>
          </w:tcPr>
          <w:p w14:paraId="52BA3133">
            <w:pPr>
              <w:jc w:val="center"/>
            </w:pPr>
            <w:r>
              <w:t>0.09</w:t>
            </w:r>
          </w:p>
        </w:tc>
      </w:tr>
      <w:tr w14:paraId="163ED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5AB28">
            <w:r>
              <w:t>地面与土体接触面温度θe（℃）</w:t>
            </w:r>
          </w:p>
        </w:tc>
        <w:tc>
          <w:tcPr>
            <w:gridSpan w:val="6"/>
            <w:vAlign w:val="center"/>
          </w:tcPr>
          <w:p w14:paraId="3A05CFC0">
            <w:pPr>
              <w:jc w:val="center"/>
            </w:pPr>
            <w:r>
              <w:t>13.30</w:t>
            </w:r>
          </w:p>
        </w:tc>
      </w:tr>
      <w:tr w14:paraId="0F0D6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765F7">
            <w:r>
              <w:t>内表面温度θi（℃）</w:t>
            </w:r>
          </w:p>
        </w:tc>
        <w:tc>
          <w:tcPr>
            <w:gridSpan w:val="5"/>
            <w:vAlign w:val="center"/>
          </w:tcPr>
          <w:p w14:paraId="271D4DD2">
            <w:pPr>
              <w:jc w:val="center"/>
            </w:pPr>
            <w:r>
              <w:t>θi=(ti*Rg+θe*Ri)/(Rg+Ri)</w:t>
            </w:r>
          </w:p>
        </w:tc>
        <w:tc>
          <w:tcPr>
            <w:vAlign w:val="center"/>
          </w:tcPr>
          <w:p w14:paraId="06402BD9">
            <w:r>
              <w:t>15.42</w:t>
            </w:r>
          </w:p>
        </w:tc>
      </w:tr>
    </w:tbl>
    <w:p w14:paraId="718B8E5D">
      <w:pPr>
        <w:pStyle w:val="2"/>
        <w:autoSpaceDE w:val="0"/>
        <w:autoSpaceDN w:val="0"/>
        <w:adjustRightInd w:val="0"/>
        <w:snapToGrid w:val="0"/>
        <w:rPr>
          <w:kern w:val="2"/>
          <w:szCs w:val="21"/>
          <w:lang w:val="en-US"/>
        </w:rPr>
      </w:pPr>
      <w:r>
        <w:rPr>
          <w:kern w:val="2"/>
          <w:szCs w:val="21"/>
          <w:lang w:val="en-US"/>
        </w:rPr>
        <w:t>结论</w:t>
      </w:r>
    </w:p>
    <w:p w14:paraId="68329CA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7BFF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8DCCB">
            <w:pPr>
              <w:jc w:val="center"/>
            </w:pPr>
            <w:r>
              <w:t>热桥部位</w:t>
            </w:r>
          </w:p>
        </w:tc>
        <w:tc>
          <w:tcPr>
            <w:shd w:val="clear" w:color="auto" w:fill="E6E6E6"/>
            <w:vAlign w:val="center"/>
          </w:tcPr>
          <w:p w14:paraId="014F53CB">
            <w:pPr>
              <w:jc w:val="center"/>
            </w:pPr>
            <w:r>
              <w:t>热桥类型</w:t>
            </w:r>
          </w:p>
        </w:tc>
        <w:tc>
          <w:tcPr>
            <w:shd w:val="clear" w:color="auto" w:fill="E6E6E6"/>
            <w:vAlign w:val="center"/>
          </w:tcPr>
          <w:p w14:paraId="68D0F7C6">
            <w:pPr>
              <w:jc w:val="center"/>
            </w:pPr>
            <w:r>
              <w:t>冬季室外计算温度(℃)</w:t>
            </w:r>
          </w:p>
        </w:tc>
        <w:tc>
          <w:tcPr>
            <w:shd w:val="clear" w:color="auto" w:fill="E6E6E6"/>
            <w:vAlign w:val="center"/>
          </w:tcPr>
          <w:p w14:paraId="72D744ED">
            <w:pPr>
              <w:jc w:val="center"/>
            </w:pPr>
            <w:r>
              <w:t>内表面最低温度(℃)</w:t>
            </w:r>
          </w:p>
        </w:tc>
        <w:tc>
          <w:tcPr>
            <w:shd w:val="clear" w:color="auto" w:fill="E6E6E6"/>
            <w:vAlign w:val="center"/>
          </w:tcPr>
          <w:p w14:paraId="7ECE5618">
            <w:pPr>
              <w:jc w:val="center"/>
            </w:pPr>
            <w:r>
              <w:t>露点温度(℃)</w:t>
            </w:r>
          </w:p>
        </w:tc>
        <w:tc>
          <w:tcPr>
            <w:shd w:val="clear" w:color="auto" w:fill="E6E6E6"/>
            <w:vAlign w:val="center"/>
          </w:tcPr>
          <w:p w14:paraId="5EFD41F7">
            <w:pPr>
              <w:jc w:val="center"/>
            </w:pPr>
            <w:r>
              <w:t>结论</w:t>
            </w:r>
          </w:p>
        </w:tc>
      </w:tr>
      <w:tr w14:paraId="43E87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28987">
            <w:r>
              <w:t>外墙－屋顶</w:t>
            </w:r>
          </w:p>
        </w:tc>
        <w:tc>
          <w:tcPr>
            <w:vAlign w:val="center"/>
          </w:tcPr>
          <w:p w14:paraId="0D8C7A03">
            <w:r>
              <w:t>WR-1</w:t>
            </w:r>
          </w:p>
        </w:tc>
        <w:tc>
          <w:tcPr>
            <w:vAlign w:val="center"/>
          </w:tcPr>
          <w:p w14:paraId="6AD0F771">
            <w:r>
              <w:t>1.09</w:t>
            </w:r>
          </w:p>
        </w:tc>
        <w:tc>
          <w:tcPr>
            <w:vAlign w:val="center"/>
          </w:tcPr>
          <w:p w14:paraId="4D4C7339">
            <w:r>
              <w:t>11.31</w:t>
            </w:r>
          </w:p>
        </w:tc>
        <w:tc>
          <w:tcPr>
            <w:vAlign w:val="center"/>
          </w:tcPr>
          <w:p w14:paraId="56740C06">
            <w:r>
              <w:t>7.42</w:t>
            </w:r>
          </w:p>
        </w:tc>
        <w:tc>
          <w:tcPr>
            <w:vAlign w:val="center"/>
          </w:tcPr>
          <w:p w14:paraId="6114C712">
            <w:r>
              <w:t>不结露</w:t>
            </w:r>
          </w:p>
        </w:tc>
      </w:tr>
      <w:tr w14:paraId="4D51E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C75A1">
            <w:r>
              <w:t>外墙－楼板</w:t>
            </w:r>
          </w:p>
        </w:tc>
        <w:tc>
          <w:tcPr>
            <w:vAlign w:val="center"/>
          </w:tcPr>
          <w:p w14:paraId="04A2C8FD">
            <w:r>
              <w:t>WF-1</w:t>
            </w:r>
          </w:p>
        </w:tc>
        <w:tc>
          <w:tcPr>
            <w:vAlign w:val="center"/>
          </w:tcPr>
          <w:p w14:paraId="12D65730">
            <w:r>
              <w:t>1.09</w:t>
            </w:r>
          </w:p>
        </w:tc>
        <w:tc>
          <w:tcPr>
            <w:vAlign w:val="center"/>
          </w:tcPr>
          <w:p w14:paraId="1B809933">
            <w:r>
              <w:t>13.12</w:t>
            </w:r>
          </w:p>
        </w:tc>
        <w:tc>
          <w:tcPr>
            <w:vAlign w:val="center"/>
          </w:tcPr>
          <w:p w14:paraId="0070EC87">
            <w:r>
              <w:t>7.42</w:t>
            </w:r>
          </w:p>
        </w:tc>
        <w:tc>
          <w:tcPr>
            <w:vAlign w:val="center"/>
          </w:tcPr>
          <w:p w14:paraId="4E44BCC6">
            <w:r>
              <w:t>不结露</w:t>
            </w:r>
          </w:p>
        </w:tc>
      </w:tr>
      <w:tr w14:paraId="4F052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2D33C3">
            <w:r>
              <w:t>外墙－外墙</w:t>
            </w:r>
          </w:p>
        </w:tc>
        <w:tc>
          <w:tcPr>
            <w:vAlign w:val="center"/>
          </w:tcPr>
          <w:p w14:paraId="38CE6790">
            <w:r>
              <w:t>WO-1</w:t>
            </w:r>
          </w:p>
        </w:tc>
        <w:tc>
          <w:tcPr>
            <w:vAlign w:val="center"/>
          </w:tcPr>
          <w:p w14:paraId="7AD1A6C3">
            <w:r>
              <w:t>1.09</w:t>
            </w:r>
          </w:p>
        </w:tc>
        <w:tc>
          <w:tcPr>
            <w:vAlign w:val="center"/>
          </w:tcPr>
          <w:p w14:paraId="6CA017F9">
            <w:r>
              <w:t>11.40</w:t>
            </w:r>
          </w:p>
        </w:tc>
        <w:tc>
          <w:tcPr>
            <w:vAlign w:val="center"/>
          </w:tcPr>
          <w:p w14:paraId="7A34478A">
            <w:r>
              <w:t>7.42</w:t>
            </w:r>
          </w:p>
        </w:tc>
        <w:tc>
          <w:tcPr>
            <w:vAlign w:val="center"/>
          </w:tcPr>
          <w:p w14:paraId="191D7EF8">
            <w:r>
              <w:t>不结露</w:t>
            </w:r>
          </w:p>
        </w:tc>
      </w:tr>
      <w:tr w14:paraId="629B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5DAB92">
            <w:r>
              <w:t>外墙－内墙</w:t>
            </w:r>
          </w:p>
        </w:tc>
        <w:tc>
          <w:tcPr>
            <w:vAlign w:val="center"/>
          </w:tcPr>
          <w:p w14:paraId="6B0649D6">
            <w:r>
              <w:t>WI-1</w:t>
            </w:r>
          </w:p>
        </w:tc>
        <w:tc>
          <w:tcPr>
            <w:vAlign w:val="center"/>
          </w:tcPr>
          <w:p w14:paraId="3A6AE8BA">
            <w:r>
              <w:t>1.09</w:t>
            </w:r>
          </w:p>
        </w:tc>
        <w:tc>
          <w:tcPr>
            <w:vAlign w:val="center"/>
          </w:tcPr>
          <w:p w14:paraId="04751560">
            <w:r>
              <w:t>12.91</w:t>
            </w:r>
          </w:p>
        </w:tc>
        <w:tc>
          <w:tcPr>
            <w:vAlign w:val="center"/>
          </w:tcPr>
          <w:p w14:paraId="7DFA4795">
            <w:r>
              <w:t>7.42</w:t>
            </w:r>
          </w:p>
        </w:tc>
        <w:tc>
          <w:tcPr>
            <w:vAlign w:val="center"/>
          </w:tcPr>
          <w:p w14:paraId="6BFA649A">
            <w:r>
              <w:t>不结露</w:t>
            </w:r>
          </w:p>
        </w:tc>
      </w:tr>
      <w:tr w14:paraId="48BD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3EAAB2">
            <w:r>
              <w:t>门窗左右口</w:t>
            </w:r>
          </w:p>
        </w:tc>
        <w:tc>
          <w:tcPr>
            <w:vAlign w:val="center"/>
          </w:tcPr>
          <w:p w14:paraId="613B6D5D">
            <w:r>
              <w:t>WS-1</w:t>
            </w:r>
          </w:p>
        </w:tc>
        <w:tc>
          <w:tcPr>
            <w:vAlign w:val="center"/>
          </w:tcPr>
          <w:p w14:paraId="4259E3A7">
            <w:r>
              <w:t>1.09</w:t>
            </w:r>
          </w:p>
        </w:tc>
        <w:tc>
          <w:tcPr>
            <w:vAlign w:val="center"/>
          </w:tcPr>
          <w:p w14:paraId="3B7C2E77">
            <w:r>
              <w:t>7.81</w:t>
            </w:r>
          </w:p>
        </w:tc>
        <w:tc>
          <w:tcPr>
            <w:vAlign w:val="center"/>
          </w:tcPr>
          <w:p w14:paraId="3FD9E914">
            <w:r>
              <w:t>7.42</w:t>
            </w:r>
          </w:p>
        </w:tc>
        <w:tc>
          <w:tcPr>
            <w:vAlign w:val="center"/>
          </w:tcPr>
          <w:p w14:paraId="142B98A8">
            <w:r>
              <w:t>不结露</w:t>
            </w:r>
          </w:p>
        </w:tc>
      </w:tr>
      <w:tr w14:paraId="3AE1A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CE2ACF">
            <w:r>
              <w:t>门窗上口</w:t>
            </w:r>
          </w:p>
        </w:tc>
        <w:tc>
          <w:tcPr>
            <w:vAlign w:val="center"/>
          </w:tcPr>
          <w:p w14:paraId="349836F2">
            <w:r>
              <w:t>WU-1</w:t>
            </w:r>
          </w:p>
        </w:tc>
        <w:tc>
          <w:tcPr>
            <w:vAlign w:val="center"/>
          </w:tcPr>
          <w:p w14:paraId="1C02F449">
            <w:r>
              <w:t>1.09</w:t>
            </w:r>
          </w:p>
        </w:tc>
        <w:tc>
          <w:tcPr>
            <w:vAlign w:val="center"/>
          </w:tcPr>
          <w:p w14:paraId="2FD3C6E6">
            <w:r>
              <w:t>7.93</w:t>
            </w:r>
          </w:p>
        </w:tc>
        <w:tc>
          <w:tcPr>
            <w:vAlign w:val="center"/>
          </w:tcPr>
          <w:p w14:paraId="4A258C68">
            <w:r>
              <w:t>7.42</w:t>
            </w:r>
          </w:p>
        </w:tc>
        <w:tc>
          <w:tcPr>
            <w:vAlign w:val="center"/>
          </w:tcPr>
          <w:p w14:paraId="0043EF4E">
            <w:r>
              <w:t>不结露</w:t>
            </w:r>
          </w:p>
        </w:tc>
      </w:tr>
      <w:tr w14:paraId="39C8E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7CE62A">
            <w:r>
              <w:t>窗下口</w:t>
            </w:r>
          </w:p>
        </w:tc>
        <w:tc>
          <w:tcPr>
            <w:vAlign w:val="center"/>
          </w:tcPr>
          <w:p w14:paraId="26612DAB">
            <w:r>
              <w:t>WD-1</w:t>
            </w:r>
          </w:p>
        </w:tc>
        <w:tc>
          <w:tcPr>
            <w:vAlign w:val="center"/>
          </w:tcPr>
          <w:p w14:paraId="7B14B17F">
            <w:r>
              <w:t>1.09</w:t>
            </w:r>
          </w:p>
        </w:tc>
        <w:tc>
          <w:tcPr>
            <w:vAlign w:val="center"/>
          </w:tcPr>
          <w:p w14:paraId="580BD94D">
            <w:r>
              <w:t>7.54</w:t>
            </w:r>
          </w:p>
        </w:tc>
        <w:tc>
          <w:tcPr>
            <w:vAlign w:val="center"/>
          </w:tcPr>
          <w:p w14:paraId="19EBC752">
            <w:r>
              <w:t>7.42</w:t>
            </w:r>
          </w:p>
        </w:tc>
        <w:tc>
          <w:tcPr>
            <w:vAlign w:val="center"/>
          </w:tcPr>
          <w:p w14:paraId="12B8E8EE">
            <w:r>
              <w:t>不结露</w:t>
            </w:r>
          </w:p>
        </w:tc>
      </w:tr>
    </w:tbl>
    <w:p w14:paraId="1673F925">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D02A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5E2C66">
            <w:pPr>
              <w:jc w:val="center"/>
            </w:pPr>
            <w:r>
              <w:t>主体部位</w:t>
            </w:r>
          </w:p>
        </w:tc>
        <w:tc>
          <w:tcPr>
            <w:shd w:val="clear" w:color="auto" w:fill="E6E6E6"/>
            <w:vAlign w:val="center"/>
          </w:tcPr>
          <w:p w14:paraId="647A8FBB">
            <w:pPr>
              <w:jc w:val="center"/>
            </w:pPr>
            <w:r>
              <w:t>内表面温度θi(℃)</w:t>
            </w:r>
          </w:p>
        </w:tc>
        <w:tc>
          <w:tcPr>
            <w:shd w:val="clear" w:color="auto" w:fill="E6E6E6"/>
            <w:vAlign w:val="center"/>
          </w:tcPr>
          <w:p w14:paraId="45EC7A51">
            <w:pPr>
              <w:jc w:val="center"/>
            </w:pPr>
            <w:r>
              <w:t>室内设计温度ti(℃)</w:t>
            </w:r>
          </w:p>
        </w:tc>
        <w:tc>
          <w:tcPr>
            <w:shd w:val="clear" w:color="auto" w:fill="E6E6E6"/>
            <w:vAlign w:val="center"/>
          </w:tcPr>
          <w:p w14:paraId="04DAB1FB">
            <w:pPr>
              <w:jc w:val="center"/>
            </w:pPr>
            <w:r>
              <w:t>露点温度(℃)</w:t>
            </w:r>
          </w:p>
        </w:tc>
        <w:tc>
          <w:tcPr>
            <w:shd w:val="clear" w:color="auto" w:fill="E6E6E6"/>
            <w:vAlign w:val="center"/>
          </w:tcPr>
          <w:p w14:paraId="43F52F1F">
            <w:pPr>
              <w:jc w:val="center"/>
            </w:pPr>
            <w:r>
              <w:t>设计温差△t</w:t>
            </w:r>
          </w:p>
        </w:tc>
        <w:tc>
          <w:tcPr>
            <w:shd w:val="clear" w:color="auto" w:fill="E6E6E6"/>
            <w:vAlign w:val="center"/>
          </w:tcPr>
          <w:p w14:paraId="6ED3B6DF">
            <w:pPr>
              <w:jc w:val="center"/>
            </w:pPr>
            <w:r>
              <w:t>允许温差ti-td</w:t>
            </w:r>
          </w:p>
        </w:tc>
        <w:tc>
          <w:tcPr>
            <w:shd w:val="clear" w:color="auto" w:fill="E6E6E6"/>
            <w:vAlign w:val="center"/>
          </w:tcPr>
          <w:p w14:paraId="144350BC">
            <w:pPr>
              <w:jc w:val="center"/>
            </w:pPr>
            <w:r>
              <w:t>结论</w:t>
            </w:r>
          </w:p>
        </w:tc>
      </w:tr>
      <w:tr w14:paraId="16D8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95663">
            <w:r>
              <w:t>屋顶-屋顶构造一（上人屋面）</w:t>
            </w:r>
          </w:p>
        </w:tc>
        <w:tc>
          <w:tcPr>
            <w:vAlign w:val="center"/>
          </w:tcPr>
          <w:p w14:paraId="17DBD85E">
            <w:r>
              <w:t>17.27</w:t>
            </w:r>
          </w:p>
        </w:tc>
        <w:tc>
          <w:tcPr>
            <w:vAlign w:val="center"/>
          </w:tcPr>
          <w:p w14:paraId="5F237F5B">
            <w:r>
              <w:t>18</w:t>
            </w:r>
          </w:p>
        </w:tc>
        <w:tc>
          <w:tcPr>
            <w:vAlign w:val="center"/>
          </w:tcPr>
          <w:p w14:paraId="0EE49CE1">
            <w:r>
              <w:t>7.42</w:t>
            </w:r>
          </w:p>
        </w:tc>
        <w:tc>
          <w:tcPr>
            <w:vAlign w:val="center"/>
          </w:tcPr>
          <w:p w14:paraId="5CBBCA26">
            <w:r>
              <w:t>0.73</w:t>
            </w:r>
          </w:p>
        </w:tc>
        <w:tc>
          <w:tcPr>
            <w:vAlign w:val="center"/>
          </w:tcPr>
          <w:p w14:paraId="2A6C31E0">
            <w:r>
              <w:t>10.58</w:t>
            </w:r>
          </w:p>
        </w:tc>
        <w:tc>
          <w:tcPr>
            <w:vAlign w:val="center"/>
          </w:tcPr>
          <w:p w14:paraId="669C23E0">
            <w:r>
              <w:t>不结露</w:t>
            </w:r>
          </w:p>
        </w:tc>
      </w:tr>
      <w:tr w14:paraId="2B2A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4CFDC">
            <w:r>
              <w:t>外墙-外墙（填充墙）构造一</w:t>
            </w:r>
          </w:p>
        </w:tc>
        <w:tc>
          <w:tcPr>
            <w:vAlign w:val="center"/>
          </w:tcPr>
          <w:p w14:paraId="7579A260">
            <w:r>
              <w:t>15.84</w:t>
            </w:r>
          </w:p>
        </w:tc>
        <w:tc>
          <w:tcPr>
            <w:vAlign w:val="center"/>
          </w:tcPr>
          <w:p w14:paraId="1E3A19E1">
            <w:r>
              <w:t>18</w:t>
            </w:r>
          </w:p>
        </w:tc>
        <w:tc>
          <w:tcPr>
            <w:vAlign w:val="center"/>
          </w:tcPr>
          <w:p w14:paraId="5C4B786B">
            <w:r>
              <w:t>7.42</w:t>
            </w:r>
          </w:p>
        </w:tc>
        <w:tc>
          <w:tcPr>
            <w:vAlign w:val="center"/>
          </w:tcPr>
          <w:p w14:paraId="14BF0E2A">
            <w:r>
              <w:t>2.16</w:t>
            </w:r>
          </w:p>
        </w:tc>
        <w:tc>
          <w:tcPr>
            <w:vAlign w:val="center"/>
          </w:tcPr>
          <w:p w14:paraId="728D3476">
            <w:r>
              <w:t>10.58</w:t>
            </w:r>
          </w:p>
        </w:tc>
        <w:tc>
          <w:tcPr>
            <w:vAlign w:val="center"/>
          </w:tcPr>
          <w:p w14:paraId="323D3671">
            <w:r>
              <w:t>不结露</w:t>
            </w:r>
          </w:p>
        </w:tc>
      </w:tr>
      <w:tr w14:paraId="7DAE6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DD2B3">
            <w:r>
              <w:t>周边地面-周边地面构造一</w:t>
            </w:r>
          </w:p>
        </w:tc>
        <w:tc>
          <w:tcPr>
            <w:vAlign w:val="center"/>
          </w:tcPr>
          <w:p w14:paraId="6CBF745A">
            <w:r>
              <w:t>15.42</w:t>
            </w:r>
          </w:p>
        </w:tc>
        <w:tc>
          <w:tcPr>
            <w:vAlign w:val="center"/>
          </w:tcPr>
          <w:p w14:paraId="7257BDD6">
            <w:r>
              <w:t>18</w:t>
            </w:r>
          </w:p>
        </w:tc>
        <w:tc>
          <w:tcPr>
            <w:vAlign w:val="center"/>
          </w:tcPr>
          <w:p w14:paraId="0B8B428E">
            <w:r>
              <w:t>7.42</w:t>
            </w:r>
          </w:p>
        </w:tc>
        <w:tc>
          <w:tcPr>
            <w:vAlign w:val="center"/>
          </w:tcPr>
          <w:p w14:paraId="34152555">
            <w:r>
              <w:t>2.58</w:t>
            </w:r>
          </w:p>
        </w:tc>
        <w:tc>
          <w:tcPr>
            <w:vAlign w:val="center"/>
          </w:tcPr>
          <w:p w14:paraId="0EF31350">
            <w:r>
              <w:t>10.58</w:t>
            </w:r>
          </w:p>
        </w:tc>
        <w:tc>
          <w:tcPr>
            <w:vAlign w:val="center"/>
          </w:tcPr>
          <w:p w14:paraId="0A232F1F">
            <w:r>
              <w:t>不结露</w:t>
            </w:r>
          </w:p>
        </w:tc>
      </w:tr>
      <w:tr w14:paraId="488E7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A774D">
            <w:r>
              <w:t>非周边地面-地面构造一</w:t>
            </w:r>
          </w:p>
        </w:tc>
        <w:tc>
          <w:tcPr>
            <w:vAlign w:val="center"/>
          </w:tcPr>
          <w:p w14:paraId="4EABE06B">
            <w:r>
              <w:t>15.42</w:t>
            </w:r>
          </w:p>
        </w:tc>
        <w:tc>
          <w:tcPr>
            <w:vAlign w:val="center"/>
          </w:tcPr>
          <w:p w14:paraId="57E13512">
            <w:r>
              <w:t>18</w:t>
            </w:r>
          </w:p>
        </w:tc>
        <w:tc>
          <w:tcPr>
            <w:vAlign w:val="center"/>
          </w:tcPr>
          <w:p w14:paraId="342BE512">
            <w:r>
              <w:t>7.42</w:t>
            </w:r>
          </w:p>
        </w:tc>
        <w:tc>
          <w:tcPr>
            <w:vAlign w:val="center"/>
          </w:tcPr>
          <w:p w14:paraId="2B686BEB">
            <w:r>
              <w:t>2.58</w:t>
            </w:r>
          </w:p>
        </w:tc>
        <w:tc>
          <w:tcPr>
            <w:vAlign w:val="center"/>
          </w:tcPr>
          <w:p w14:paraId="662E9C3B">
            <w:r>
              <w:t>10.58</w:t>
            </w:r>
          </w:p>
        </w:tc>
        <w:tc>
          <w:tcPr>
            <w:vAlign w:val="center"/>
          </w:tcPr>
          <w:p w14:paraId="4CEF427A">
            <w:r>
              <w:t>不结露</w:t>
            </w:r>
          </w:p>
        </w:tc>
      </w:tr>
    </w:tbl>
    <w:p w14:paraId="11EBD0BC">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076A15"/>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007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6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tmp163.dotx</Template>
  <Pages>12</Pages>
  <Words>3199</Words>
  <Characters>5159</Characters>
  <Lines>103</Lines>
  <Paragraphs>118</Paragraphs>
  <TotalTime>111</TotalTime>
  <ScaleCrop>false</ScaleCrop>
  <LinksUpToDate>false</LinksUpToDate>
  <CharactersWithSpaces>5233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2026-03-24T07:48:00Z</dcterms:created>
  <dc:creator>达@716</dc:creator>
  <cp:lastModifiedBy>达@716</cp:lastModifiedBy>
  <dcterms:modified xsi:type="dcterms:W3CDTF">2026-03-24T07:49:04Z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BFFC3969A81A4EA985717D7EDD932115_11</vt:lpwstr>
  </property>
  <property fmtid="{D5CDD505-2E9C-101B-9397-08002B2CF9AE}" pid="3" name="KSOTemplateDocerSaveRecord">
    <vt:lpwstr>eyJoZGlkIjoiOTkwMjE3ZGUxMzRhMzlmYjNhNzBlOWExNmQ1MTVhOTAiLCJ1c2VySWQiOiI0NzU0MjIyMDkifQ==</vt:lpwstr>
  </property>
  <property fmtid="{D5CDD505-2E9C-101B-9397-08002B2CF9AE}" pid="4" name="KSOProductBuildVer">
    <vt:lpwstr>2052-12.1.0.25222</vt:lpwstr>
  </property>
</Properties>
</file>