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70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乌鲁木齐南山独栋别墅地漏、自带水封便器、水箱、消毒用品、消毒器具产品说明书</w:t>
      </w:r>
    </w:p>
    <w:p w14:paraId="61D07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说明书针对乌鲁木齐南山独栋别墅室内所用地漏、自带水封便器、水箱、消毒用品及消毒器具，详细说明产品规格、使用方法、维护保养及注意事项，确保产品正确安装、规范使用，保障使用安全与使用寿命，适配别墅居住场景及当地气候特点。</w:t>
      </w:r>
    </w:p>
    <w:p w14:paraId="5BC9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sz w:val="28"/>
          <w:szCs w:val="28"/>
        </w:rPr>
        <w:t>一、地漏产品说明书</w:t>
      </w:r>
      <w:bookmarkEnd w:id="0"/>
    </w:p>
    <w:p w14:paraId="38CB3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heading_1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（一）产品概述</w:t>
      </w:r>
      <w:bookmarkEnd w:id="1"/>
    </w:p>
    <w:p w14:paraId="4DB11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别墅所用地漏均为防臭型专用地漏，适配卫生间、浴室、厨房等不同区域排水需求，采用PP材质+不锈钢格栅，具备超高水封、水母形硅胶膜、双通道补水三重防臭机制，可有效阻挡管道臭气反溢，排水流量大、安装便捷、维护方便，符合GB27710-2011标准要求，适配南山地区温差大、潮湿的使用环境，不易老化、堵塞。</w:t>
      </w:r>
    </w:p>
    <w:p w14:paraId="172F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（二）产品规格</w:t>
      </w:r>
      <w:bookmarkEnd w:id="2"/>
    </w:p>
    <w:p w14:paraId="78EA2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型号：主要选用388.011.00.1（双通道，d50）、388.012.00.1（单通道，d50）横排水水母芯地漏；2.材质：主体为PP可调式进水口筒体，格栅为不锈钢；3.水封高度：≥50mm，符合国家标准，常温水封可保持150天，水封干涸时硅胶膜可继续防臭；4.排水流量：双通道地漏排水量可达0.8L/S，单通道适配常规排水需求；5.适配管道：可与DN50、DN75排水管配合使用，安装时管口到预留地面高度不低于6cm；6.适用区域：卫生间淋浴区、干区、厨房及阳台等需排水区域。</w:t>
      </w:r>
    </w:p>
    <w:p w14:paraId="17327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（三）使用方法</w:t>
      </w:r>
      <w:bookmarkEnd w:id="3"/>
    </w:p>
    <w:p w14:paraId="78FEC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安装后，揭掉面板防划贴，确保地漏芯安装牢固、开合顺畅；2.日常使用中，杂物会被滤网阻挡，需定期清理滤网，避免毛发、泥沙堆积导致堵塞；3.排水时确保水流顺畅，避免大量杂物直接倒入地漏；4.长期不使用时，可定期向地漏内注水，补充水封，确保防臭效果；5.清洁消毒后，需检查地漏芯的开合及密封性能，确保正常使用。</w:t>
      </w:r>
    </w:p>
    <w:p w14:paraId="3231A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4" w:name="heading_4"/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（四）维护保养</w:t>
      </w:r>
      <w:bookmarkEnd w:id="4"/>
    </w:p>
    <w:p w14:paraId="6AE16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每周清理一次地漏滤网及格栅，去除毛发、杂物，避免堵塞；2.每月检查一次水封高度，不足时及时补水；3.每3个月拆卸地漏芯，用清水冲洗，去除内壁污垢，避免硅胶膜老化、粘连；4.避免用腐蚀性清洁剂（如去污粉、涂料稀释剂）擦拭，防止材质损坏；5.若出现排水不畅，可通过专利凹槽设计用工具疏通，无法解决时联系售后维修。</w:t>
      </w:r>
    </w:p>
    <w:p w14:paraId="02825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5" w:name="heading_5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（五）注意事项</w:t>
      </w:r>
      <w:bookmarkEnd w:id="5"/>
    </w:p>
    <w:p w14:paraId="33671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安装时需确保地漏与地面贴合紧密，四周缝隙用填缝剂填平，避免积水渗漏；2.禁止将建筑垃圾、大块杂物倒入地漏，防止管道堵塞；3.避免尖锐物品撞击格栅及地漏主体，防止破损；4.硅胶膜若出现老化、破损，需及时更换，确保防臭效果；5.安装后24小时内避免踩踏、积水，确保混凝土凝固牢固。</w:t>
      </w:r>
    </w:p>
    <w:p w14:paraId="4731E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6" w:name="heading_6"/>
      <w:r>
        <w:rPr>
          <w:rFonts w:hint="eastAsia" w:ascii="仿宋_GB2312" w:hAnsi="仿宋_GB2312" w:eastAsia="仿宋_GB2312" w:cs="仿宋_GB2312"/>
          <w:b/>
          <w:sz w:val="28"/>
          <w:szCs w:val="28"/>
        </w:rPr>
        <w:t>二、自带水封便器产品说明书</w:t>
      </w:r>
      <w:bookmarkEnd w:id="6"/>
    </w:p>
    <w:p w14:paraId="09E89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7" w:name="heading_7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（一）产品概述</w:t>
      </w:r>
      <w:bookmarkEnd w:id="7"/>
    </w:p>
    <w:p w14:paraId="0511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别墅所用自带水封便器为挂墙式加长型座便器，采用喷射虹吸式冲洗系统，自带水封结构，水封面积大，可有效防臭、防异味反溢，易于清洁维护；缸体材质为优质陶瓷，表面光滑、耐腐蚀、易清洁，适配别墅卫生间使用场景，配合商用座厕盖板，可避免交叉感染，使用更卫生，符合相关卫生及安全标准。</w:t>
      </w:r>
    </w:p>
    <w:p w14:paraId="45DCC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8" w:name="heading_8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（二）产品规格</w:t>
      </w:r>
      <w:bookmarkEnd w:id="8"/>
    </w:p>
    <w:p w14:paraId="03BC9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型号：KINGSTON™金斯顿座便器（K-4330-0）；2.装置类型：挂墙式，可调节安装高度；3.缸体形状：加长型，尺寸为651x425x337mm；4.进水方式：上进水；5.冲洗系统：喷射虹吸式，冲洗量6L；6.存水弯：超大21/4"存水弯管径，配合喷射孔设计，排污顺畅；7.配套盖板：适配K-4670-C商用座厕盖板；8.水封高度：符合国家标准，确保防臭效果；9.接口规格：38mm上接口，上接来水式设计，包含缸体及接口部件。</w:t>
      </w:r>
    </w:p>
    <w:p w14:paraId="1D925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9" w:name="heading_9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（三）使用方法</w:t>
      </w:r>
      <w:bookmarkEnd w:id="9"/>
    </w:p>
    <w:p w14:paraId="00263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使用时避免将硬物（如手机、钥匙、塑料瓶等）投入便器内，防止堵塞；2.冲洗时按压冲洗按钮，确保冲洗彻底，避免污物残留；3.日常使用后，用清水冲洗便器内壁，保持清洁；4.盖板使用时轻开轻关，避免用力撞击缸体；5.若出现轻微堵塞，可使用疏通工具轻柔疏通，避免损坏便器内壁及存水弯结构。</w:t>
      </w:r>
    </w:p>
    <w:p w14:paraId="321BA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0" w:name="heading_10"/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（四）维护保养</w:t>
      </w:r>
      <w:bookmarkEnd w:id="10"/>
    </w:p>
    <w:p w14:paraId="3530B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日常清洁用中性清洁剂（如洗洁精）擦拭，避免使用腐蚀性清洁剂（如盐酸、草酸），防止陶瓷表面腐蚀、变色；2.每周检查一次水封高度，确保防臭效果，若水封不足，可通过冲洗补充；3.每月检查进水接口、冲洗按钮，若出现松动、漏水，及时紧固或更换配件；4.定期清洁存水弯，去除内壁污垢，避免堵塞；5.盖板铰链定期涂抹润滑剂，确保开合顺畅，避免生锈；6.避免重物撞击缸体，防止陶瓷破损。</w:t>
      </w:r>
    </w:p>
    <w:p w14:paraId="6CF9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1" w:name="heading_11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（五）注意事项</w:t>
      </w:r>
      <w:bookmarkEnd w:id="11"/>
    </w:p>
    <w:p w14:paraId="0010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安装需由专业人员操作，严格按照安装说明书施工，确保挂墙牢固，接口密封严密，避免漏水；2.禁止将高温物品（如沸水、炭火）放入便器内，防止陶瓷炸裂；3.禁止倒入腐蚀性液体，避免损坏存水弯及内壁釉面；4.若出现严重堵塞或漏水，请勿自行拆卸，联系售后维修；5.长期不使用时，需定期冲洗，保持水封正常，防止异味产生。</w:t>
      </w:r>
    </w:p>
    <w:p w14:paraId="4B9EA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12" w:name="heading_12"/>
      <w:r>
        <w:rPr>
          <w:rFonts w:hint="eastAsia" w:ascii="仿宋_GB2312" w:hAnsi="仿宋_GB2312" w:eastAsia="仿宋_GB2312" w:cs="仿宋_GB2312"/>
          <w:b/>
          <w:sz w:val="28"/>
          <w:szCs w:val="28"/>
        </w:rPr>
        <w:t>三、水箱产品说明书</w:t>
      </w:r>
      <w:bookmarkEnd w:id="12"/>
    </w:p>
    <w:p w14:paraId="31D06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3" w:name="heading_13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（一）产品概述</w:t>
      </w:r>
      <w:bookmarkEnd w:id="13"/>
    </w:p>
    <w:p w14:paraId="24B43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本别墅所用水箱为自动感应隐藏式水箱，主要用于座便器冲洗供水，具备蓄水、进排水阀控制功能，感应灵敏、操作便捷，隐藏式设计不占用空间，与别墅装修风格协调；产品符合GB 26730-2011执行标准，材质耐用、防水防潮，适配室内潮湿环境，可有效保障座便器冲洗效果，维护方便，使用寿命长。</w:t>
      </w:r>
    </w:p>
    <w:p w14:paraId="2C77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4" w:name="heading_14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（二）产品规格</w:t>
      </w:r>
      <w:bookmarkEnd w:id="14"/>
    </w:p>
    <w:p w14:paraId="04441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1.型号：WH 090、WH 090R（系列）、WH 090S（系列）、WH 090RUD；2.功能：蓄水、进排水阀容器，感应功能详见面板说明书；3.材质：主体为耐腐蚀工程塑料，面板为防水材质；4.适配范围：适配本别墅所用挂墙式座便器，可与对应型号座便器配套使用；5.执行标准：GB 26730-2011；6.安装方式：隐藏式安装，嵌入墙体，面板外露便于操作；7.配套部件：包含进排水阀、感应面板、连接管道等相关配件。</w:t>
      </w:r>
    </w:p>
    <w:p w14:paraId="6590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5" w:name="heading_15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（三）使用方法</w:t>
      </w:r>
      <w:bookmarkEnd w:id="15"/>
    </w:p>
    <w:p w14:paraId="53768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安装完成后，接通水源，水箱自动蓄水，蓄水至规定水位后自动停止；2.日常使用通过感应面板操作，感应区域感应到人体后，自动启动冲洗功能，冲洗完成后自动停止；3.若出现感应失灵，可通过面板手动按钮启动冲洗；4.定期检查蓄水情况，若蓄水不足，检查进水阀是否正常，及时排查故障；5.冲洗时若出现水流异常，检查排水阀是否堵塞或松动，及时处理。</w:t>
      </w:r>
    </w:p>
    <w:p w14:paraId="256F2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6" w:name="heading_16"/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（四）维护保养</w:t>
      </w:r>
      <w:bookmarkEnd w:id="16"/>
    </w:p>
    <w:p w14:paraId="00365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日常清洁用清水或稀释的中性清洁剂擦拭面板，禁止使用腐蚀性强的清洁剂（如去污粉、涂料稀释剂、苯等）或铁丝球擦拭，避免腐蚀面板、破坏外观；2.每月检查进水阀、排水阀，清理阀门处杂物，确保阀门开关顺畅，避免漏水；3.每3个月检查感应装置灵敏度，若出现感应不灵敏，调整感应距离或清理感应区域灰尘；4.定期检查连接管道，若出现松动、漏水，及时紧固或更换密封件；5.避免硬物撞击面板及墙体嵌入部位，防止水箱破损、感应失灵；6.若长期不使用，关闭水源，排空水箱内积水，避免冻裂或滋生细菌。</w:t>
      </w:r>
    </w:p>
    <w:p w14:paraId="1CFD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7" w:name="heading_17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（五）注意事项</w:t>
      </w:r>
      <w:bookmarkEnd w:id="17"/>
    </w:p>
    <w:p w14:paraId="6E7AE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安装前请仔细阅读说明书，由专业人员按规范施工，本产品不承担因未按说明书施工造成的损失；2.安装时可使用产品配套润滑剂，便于座便器与水箱连接；3.禁止私自拆卸水箱，若出现故障，联系售后维修；4.废弃本产品时，请勿作为一般生活垃圾处理，需依照法规通过独立回收体系处理；5.若在特殊区域安装，需遵循当地相关标准；6.水箱内禁止放入杂物，防止堵塞进排水阀，影响使用；7.避免将水洒入感应面板缝隙，防止短路损坏感应装置。</w:t>
      </w:r>
    </w:p>
    <w:p w14:paraId="66B3A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18" w:name="heading_18"/>
      <w:r>
        <w:rPr>
          <w:rFonts w:hint="eastAsia" w:ascii="仿宋_GB2312" w:hAnsi="仿宋_GB2312" w:eastAsia="仿宋_GB2312" w:cs="仿宋_GB2312"/>
          <w:b/>
          <w:sz w:val="28"/>
          <w:szCs w:val="28"/>
        </w:rPr>
        <w:t>四、消毒用品产品说明书</w:t>
      </w:r>
      <w:bookmarkEnd w:id="18"/>
    </w:p>
    <w:p w14:paraId="607D2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19" w:name="heading_19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（一）产品概述</w:t>
      </w:r>
      <w:bookmarkEnd w:id="19"/>
    </w:p>
    <w:p w14:paraId="6D08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本别墅所用消毒用品为家用环保型消毒剂，主要用于卫生间、厨房、走廊等区域的表面消毒，可有效杀灭常见细菌、病毒，无刺激性气味，对人体无害、对环境友好，适配别墅室内居住场景，使用便捷，符合GB 38598-2020《消毒产品标签说明书通用要求》，可满足日常消毒及应急消毒需求，便于储存和使用。</w:t>
      </w:r>
    </w:p>
    <w:p w14:paraId="2477D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20" w:name="heading_20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（二）产品规格</w:t>
      </w:r>
      <w:bookmarkEnd w:id="20"/>
    </w:p>
    <w:p w14:paraId="5BB4D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产品名称：家用环保型消毒剂；2.主要成分：食品级过氧化氢/季铵盐（无氯），有效消毒成分含量符合国家标准；3.净含量：500ml/瓶、1000ml/瓶（两种规格）；4.消毒范围：适用于硬质表面（瓷砖、玻璃、金属、塑料、陶瓷等）、物体表面（家具、餐具、卫生洁具等）消毒；5.消毒效果：可杀灭大肠杆菌、金黄色葡萄球菌、流感病毒等常见微生物，消毒率≥99.9%；6.有效期：24个月（未开封），开封后有效期6个月；7.储存条件：密封、阴凉干燥处储存，避免阳光直射、高温环境；8.执行标准：GB 38598-2020，符合消毒产品通用要求；9.包装规格：单瓶独立包装，最小销售包装标注完整产品信息。</w:t>
      </w:r>
    </w:p>
    <w:p w14:paraId="1C5F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21" w:name="heading_21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（三）使用方法</w:t>
      </w:r>
      <w:bookmarkEnd w:id="21"/>
    </w:p>
    <w:p w14:paraId="54DBE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常规消毒：将消毒剂按1:100比例稀释（10ml消毒剂加1000ml清水），用抹布、喷壶喷洒或擦拭消毒表面，作用10-15分钟后，用清水擦拭干净；2.重点消毒（卫生间、厨房）：按1:50比例稀释，喷洒或擦拭后，作用20分钟，清水冲洗干净；3.餐具消毒：将餐具洗净后，放入稀释液中浸泡30分钟，取出后用清水冲洗干净，晾干后使用；4.应急消毒：直接喷洒未稀释消毒剂于污染表面，作用30分钟后，用清水擦拭干净；5.使用时佩戴手套，避免直接接触皮肤，若不慎接触，立即用大量清水冲洗。</w:t>
      </w:r>
    </w:p>
    <w:p w14:paraId="651F0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22" w:name="heading_22"/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（四）维护保养与储存</w:t>
      </w:r>
      <w:bookmarkEnd w:id="22"/>
    </w:p>
    <w:p w14:paraId="441DD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储存于阴凉、干燥、通风处，远离火源、热源，避免阳光直射，温度控制在5-30℃；2.密封保存，开封后及时拧紧瓶盖，避免有效成分挥发；3.禁止与酸性、碱性物质混合使用，防止发生化学反应，降低消毒效果或产生有害物质；4.存放于儿童接触不到的地方，避免误服；5.定期检查产品有效期，过期产品禁止使用；6.剩余稀释液不可长时间存放，建议现配现用；7.包装废弃物按可回收垃圾处理，不可随意丢弃，符合环保要求。</w:t>
      </w:r>
    </w:p>
    <w:p w14:paraId="3621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23" w:name="heading_23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（五）注意事项</w:t>
      </w:r>
      <w:bookmarkEnd w:id="23"/>
    </w:p>
    <w:p w14:paraId="5C9A4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禁止口服，若误服，立即饮用大量温水催吐，并及时就医；2.避免接触眼睛，若不慎入眼，立即用大量清水冲洗15分钟，必要时就医；3.对本品成分过敏者禁用，使用时佩戴手套、口罩，避免吸入；4.不可用于食品、饮用水消毒，不可用于皮肤黏膜直接消毒（除明确标注可用于皮肤消毒的规格外）；5.过期、变质产品禁止使用，使用后及时清洗双手；6.严格按照稀释比例使用，不可随意增加浓度，避免腐蚀物体表面；7.产品标签、说明书需妥善保留，便于查阅使用方法及注意事项；8.运输过程中避免碰撞、破损，防止泄漏；9.属于消毒产品，需符合国家相关消毒产品管理规定，严禁用于非消毒用途。</w:t>
      </w:r>
    </w:p>
    <w:p w14:paraId="4EBE3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24" w:name="heading_24"/>
      <w:r>
        <w:rPr>
          <w:rFonts w:hint="eastAsia" w:ascii="仿宋_GB2312" w:hAnsi="仿宋_GB2312" w:eastAsia="仿宋_GB2312" w:cs="仿宋_GB2312"/>
          <w:b/>
          <w:sz w:val="28"/>
          <w:szCs w:val="28"/>
        </w:rPr>
        <w:t>五、消毒器具产品说明书</w:t>
      </w:r>
      <w:bookmarkEnd w:id="24"/>
    </w:p>
    <w:p w14:paraId="5B1E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25" w:name="heading_25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（一）产品概述</w:t>
      </w:r>
      <w:bookmarkEnd w:id="25"/>
    </w:p>
    <w:p w14:paraId="1C085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别墅所用消毒器具为家用紫外线消毒灯（壁挂式/移动式），主要用于卫生间、卧室、走廊等区域的空气及物体表面消毒，采用紫外线杀菌技术，杀菌效率高、无残留、无二次污染，操作简单、移动便捷（移动式），适配别墅室内不同区域消毒需求；产品符合GB 38598-2020《消毒产品标签说明书通用要求》，具备安全防护功能，确保使用安全，可有效提升室内环境卫生质量，保障居住健康。</w:t>
      </w:r>
    </w:p>
    <w:p w14:paraId="4AAB1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26" w:name="heading_26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（二）产品规格</w:t>
      </w:r>
      <w:bookmarkEnd w:id="26"/>
    </w:p>
    <w:p w14:paraId="479A4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产品名称：家用紫外线消毒灯（壁挂式/移动式）；2.型号：壁挂式（ZX-01）、移动式（ZX-02）；3.功率：30W（壁挂式）、20W（移动式）；4.紫外线波长：253.7nm，符合杀菌标准，可有效杀灭微生物；5.消毒范围：空气消毒（单台可覆盖15-20㎡空间）、物体表面消毒；6.控制方式：壁挂式（定时开关+遥控）、移动式（手动开关+定时）；7.安全功能：具备延时启动（30秒）、人体感应（有人靠近自动关闭）、过载保护功能；8.材质：灯体为铝合金，灯罩为高透光石英玻璃；9.使用寿命：灯管使用寿命≥8000小时；10.执行标准：GB 38598-2020，铭牌标注完整产品信息及技术参数；11.整机使用寿命：≥5年，主要元器件使用寿命≥8000小时；12.外形尺寸：壁挂式（300×100×80mm）、移动式（400×150×120mm）；13.供电电压：220V/50Hz。</w:t>
      </w:r>
    </w:p>
    <w:p w14:paraId="15FF2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27" w:name="heading_27"/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（三）使用方法</w:t>
      </w:r>
      <w:bookmarkEnd w:id="27"/>
    </w:p>
    <w:p w14:paraId="0380F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壁挂式消毒灯：安装于室内高处（距地面2.5米左右），确保消毒范围无遮挡；使用时关闭门窗，清空室内人员及宠物，按下定时开关（可设置30分钟、60分钟），延时30秒后启动消毒，消毒完成后自动关闭，通风30分钟后再进入室内。2.移动式消毒灯：移动至需消毒区域，放置在无遮挡、通风良好的位置，关闭门窗，清空人员及宠物，按下启动开关，设置消毒时间，延时启动后开始消毒；消毒完成后自动关闭，通风30分钟后使用该区域。3.物体表面消毒：消毒时确保灯管与物体表面距离≤1米，重点消毒区域（如卫生间洁具、家具表面）可延长消毒时间至60分钟。4.定期清洁灯管表面，用干布擦拭灰尘，确保紫外线穿透率，避免影响消毒效果。</w:t>
      </w:r>
    </w:p>
    <w:p w14:paraId="469B7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28" w:name="heading_28"/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（四）维护保养</w:t>
      </w:r>
      <w:bookmarkEnd w:id="28"/>
    </w:p>
    <w:p w14:paraId="2A224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日常清洁：用干布擦拭灯体及灯管表面，去除灰尘、污渍，避免用湿布或腐蚀性清洁剂擦拭，防止短路或材质损坏；2.灯管维护：每3个月检查一次灯管，若出现发黑、发光暗淡，及时更换灯管；灯管使用寿命到期后，必须更换同规格专用灯管，不可混用；3.电路检查：每月检查一次电源线、插头、开关，若出现破损、松动，立即停止使用，联系售后维修；4.移动消毒灯：定期检查滚轮，确保滚动顺畅，避免卡顿；5.长期不使用时，将消毒灯擦拭干净，存放于阴凉干燥处，避免潮湿、碰撞，定期通电（每月1次，每次30分钟），防止部件老化；6.感应装置维护：定期清理人体感应区域，避免灰尘遮挡，确保感应灵敏；7.定期检查安全保护功能，确保延时启动、人体感应等功能正常运行，保障使用安全。</w:t>
      </w:r>
    </w:p>
    <w:p w14:paraId="69D5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29" w:name="heading_29"/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（五）注意事项</w:t>
      </w:r>
      <w:bookmarkEnd w:id="29"/>
    </w:p>
    <w:p w14:paraId="20F6F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消毒时必须关闭门窗，清空室内人员、宠物，严禁有人在消毒区域停留，避免紫外线照射皮肤、眼睛，造成灼伤；2.禁止直视紫外线灯管，若不慎直视，立即移至阴凉处，必要时就医；3.消毒完成后，必须通风30分钟以上，方可进入室内，避免残留紫外线对人体造成伤害；4.禁止在易燃易爆、潮湿环境（如卫生间淋浴区正上方）使用，防止发生安全事故；5.儿童禁止操作消毒器具，存放于儿童接触不到的地方；6.不可用于食品、饮用水消毒，不可直接照射植物、织物，避免造成损坏；7.若出现故障（如无法启动、感应失灵、灯管不亮），请勿自行拆卸维修，联系售后处理；8.更换灯管时，需关闭电源，待灯管冷却后再操作，佩戴手套，避免直接接触灯管；9.产品铭牌需保持清晰，便于查阅产品参数及使用说明；10.废弃本产品时，需按电子废弃物回收规定处理，不可随意丢弃，灯管需单独回收，避免污染环境；11.严格按照说明书操作，不得擅自更改消毒时间、调整设备参数，确保消毒效果及使用安全；12.定期检查产品有效期及使用寿命，超过使用寿命的产品禁止使用，及时更换。</w:t>
      </w:r>
    </w:p>
    <w:p w14:paraId="14997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bookmarkStart w:id="30" w:name="heading_30"/>
      <w:r>
        <w:rPr>
          <w:rFonts w:hint="eastAsia" w:ascii="仿宋_GB2312" w:hAnsi="仿宋_GB2312" w:eastAsia="仿宋_GB2312" w:cs="仿宋_GB2312"/>
          <w:b/>
          <w:sz w:val="28"/>
          <w:szCs w:val="28"/>
        </w:rPr>
        <w:t>六、通用说明</w:t>
      </w:r>
      <w:bookmarkEnd w:id="30"/>
    </w:p>
    <w:p w14:paraId="2F8B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说明书所有产品均为乌鲁木齐南山独栋别墅专用，严禁私自挪用、转借；2.所有产品均符合国家相关标准及别墅设计要求，安装、使用需严格遵循本说明书及相关规范；3.产品出现故障时，及时联系售后维修，请勿自行拆卸、改装，以免造成安全隐患或损坏产品；4.本说明书未尽事宜，参照产品出厂原始说明书及国家相关标准执行；5.产品说明书及合格证需妥善保管，便于后续维护、检修及验收查阅；6.所有产品的包装、说明书均符合GB 38598-2020等相关国家标准，确保信息完整、规范。</w:t>
      </w:r>
      <w:bookmarkStart w:id="31" w:name="_GoBack"/>
      <w:bookmarkEnd w:id="31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00B3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2F3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74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5612</Words>
  <Characters>6068</Characters>
  <TotalTime>1</TotalTime>
  <ScaleCrop>false</ScaleCrop>
  <LinksUpToDate>false</LinksUpToDate>
  <CharactersWithSpaces>6362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2026-03-12T08:04:00Z</dcterms:created>
  <dc:creator>Apache POI</dc:creator>
  <cp:lastModifiedBy>jws</cp:lastModifiedBy>
  <dcterms:modified xsi:type="dcterms:W3CDTF">2026-03-12T08:05:35Z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eyJoZGlkIjoiZjJiYzRjZDg4ODIxMmZkMzVjYzYxNzIzMDEwYjJjY2IiLCJ1c2VySWQiOiIyMDM2MDk1MzMifQ==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1E97B6EADBB54CC0BEFA3D4B2A7AE7DB_13</vt:lpwstr>
  </property>
</Properties>
</file>