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49525">
      <w:pPr>
        <w:snapToGrid w:val="0"/>
        <w:rPr>
          <w:rFonts w:ascii="Calibri" w:hAnsi="Calibri"/>
          <w:szCs w:val="22"/>
          <w:lang w:val="en-US"/>
        </w:rPr>
      </w:pPr>
      <w:bookmarkStart w:id="0" w:name="_Hlk172625514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B1C7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512A6D7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1" w:name="_Hlk172625491"/>
          </w:p>
          <w:p w14:paraId="63B6D4A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8083998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02"/>
                <w:kern w:val="0"/>
                <w:sz w:val="72"/>
                <w:szCs w:val="52"/>
                <w:fitText w:val="7200" w:id="-943958783"/>
              </w:rPr>
              <w:t>建筑全能耗报告</w:t>
            </w:r>
            <w:r>
              <w:rPr>
                <w:rFonts w:hint="eastAsia" w:ascii="微软雅黑" w:hAnsi="微软雅黑" w:eastAsia="微软雅黑"/>
                <w:b/>
                <w:spacing w:val="6"/>
                <w:kern w:val="0"/>
                <w:sz w:val="72"/>
                <w:szCs w:val="52"/>
                <w:fitText w:val="7200" w:id="-943958783"/>
              </w:rPr>
              <w:t>书</w:t>
            </w:r>
          </w:p>
          <w:p w14:paraId="6E9667E3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2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2"/>
          </w:p>
        </w:tc>
      </w:tr>
      <w:tr w14:paraId="13F17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2D118393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3" w:name="项目名称"/>
            <w:bookmarkEnd w:id="3"/>
          </w:p>
        </w:tc>
      </w:tr>
      <w:tr w14:paraId="048A5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322B8DDC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4" w:name="设计编号"/>
            <w:bookmarkEnd w:id="4"/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BKA80618</w:t>
            </w:r>
          </w:p>
          <w:p w14:paraId="4BEE0032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4B61A465">
      <w:pPr>
        <w:snapToGrid w:val="0"/>
        <w:jc w:val="center"/>
        <w:rPr>
          <w:rFonts w:hint="eastAsia" w:ascii="微软雅黑" w:hAnsi="微软雅黑" w:eastAsia="微软雅黑"/>
          <w:szCs w:val="18"/>
        </w:rPr>
      </w:pPr>
      <w:bookmarkStart w:id="5" w:name="二维码"/>
      <w:bookmarkEnd w:id="5"/>
      <w:r>
        <w:drawing>
          <wp:inline distT="0" distB="0" distL="0" distR="0">
            <wp:extent cx="1009650" cy="100965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C9CD1">
      <w:pPr>
        <w:snapToGrid w:val="0"/>
        <w:jc w:val="center"/>
        <w:rPr>
          <w:rFonts w:hint="eastAsia" w:ascii="微软雅黑" w:hAnsi="微软雅黑" w:eastAsia="微软雅黑"/>
          <w:szCs w:val="18"/>
        </w:rPr>
      </w:pPr>
    </w:p>
    <w:bookmarkEnd w:id="1"/>
    <w:p w14:paraId="3F48EDDE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7E12D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6BDA45DF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FB76F41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2B33D22D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6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江苏-南通</w:t>
            </w:r>
            <w:bookmarkEnd w:id="6"/>
          </w:p>
        </w:tc>
      </w:tr>
      <w:tr w14:paraId="184AE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351D4161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3E61EE3F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4DFDAFB7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7" w:name="建设单位"/>
            <w:bookmarkEnd w:id="7"/>
            <w:r>
              <w:rPr>
                <w:rFonts w:hint="eastAsia" w:ascii="微软雅黑" w:hAnsi="微软雅黑" w:eastAsia="微软雅黑"/>
                <w:sz w:val="24"/>
                <w:szCs w:val="24"/>
              </w:rPr>
              <w:t>如东县河口镇人民政府</w:t>
            </w:r>
          </w:p>
        </w:tc>
      </w:tr>
      <w:tr w14:paraId="708EA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DB04BBC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3F563135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68AA83C9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8" w:name="设计单位"/>
            <w:bookmarkEnd w:id="8"/>
            <w:r>
              <w:rPr>
                <w:rFonts w:hint="eastAsia" w:ascii="微软雅黑" w:hAnsi="微软雅黑" w:eastAsia="微软雅黑"/>
                <w:sz w:val="24"/>
                <w:szCs w:val="24"/>
              </w:rPr>
              <w:t>南通源诚建筑设计有限公司</w:t>
            </w:r>
          </w:p>
        </w:tc>
      </w:tr>
      <w:tr w14:paraId="3B986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2B6D9759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26540D45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18DE50A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卜华周</w:t>
            </w:r>
          </w:p>
        </w:tc>
      </w:tr>
      <w:tr w14:paraId="6F522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60289923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087BB6B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422DBA5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陆春枫</w:t>
            </w:r>
          </w:p>
        </w:tc>
      </w:tr>
      <w:tr w14:paraId="3921A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3E9A84E3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48E8C4F7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24D92308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黄帆</w:t>
            </w:r>
          </w:p>
        </w:tc>
      </w:tr>
      <w:tr w14:paraId="4B875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A408308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77EFA2B1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3F4169DF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9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2025年12月26日</w:t>
            </w:r>
            <w:bookmarkEnd w:id="9"/>
          </w:p>
        </w:tc>
      </w:tr>
    </w:tbl>
    <w:p w14:paraId="2209437E">
      <w:pPr>
        <w:snapToGrid w:val="0"/>
        <w:rPr>
          <w:rFonts w:ascii="Calibri" w:hAnsi="Calibri"/>
          <w:kern w:val="2"/>
          <w:szCs w:val="22"/>
        </w:rPr>
      </w:pPr>
    </w:p>
    <w:p w14:paraId="586F0F77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473C566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7B12824">
            <w:pPr>
              <w:snapToGrid w:val="0"/>
              <w:spacing w:before="156" w:beforeLines="50"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225DB3BD">
            <w:pPr>
              <w:snapToGrid w:val="0"/>
              <w:spacing w:line="180" w:lineRule="exact"/>
              <w:ind w:left="-34" w:leftChars="-16" w:right="-105" w:rightChars="-50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0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能耗计算BESI2025</w:t>
            </w:r>
            <w:bookmarkEnd w:id="10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FC51826">
            <w:pPr>
              <w:snapToGrid w:val="0"/>
              <w:spacing w:line="240" w:lineRule="auto"/>
              <w:ind w:left="-246" w:leftChars="-117"/>
              <w:jc w:val="right"/>
              <w:rPr>
                <w:rFonts w:hint="eastAsia" w:ascii="微软雅黑" w:hAnsi="微软雅黑" w:eastAsia="微软雅黑"/>
                <w:color w:val="767171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33D8D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825B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C2F7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1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20250505(PLUS)</w:t>
            </w:r>
            <w:bookmarkEnd w:id="11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72FF3267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2FC23DF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EEE4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5C9F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T19946172556</w:t>
            </w:r>
            <w:bookmarkEnd w:id="12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F3217A7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7FD3F501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97A1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E656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14724BD5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</w:tbl>
    <w:p w14:paraId="016B2446">
      <w:pPr>
        <w:snapToGrid w:val="0"/>
        <w:spacing w:line="200" w:lineRule="exact"/>
        <w:rPr>
          <w:rFonts w:ascii="Calibri" w:hAnsi="Calibri"/>
          <w:kern w:val="2"/>
          <w:szCs w:val="22"/>
        </w:rPr>
      </w:pPr>
    </w:p>
    <w:p w14:paraId="145F14E4">
      <w:pPr>
        <w:tabs>
          <w:tab w:val="left" w:pos="2568"/>
        </w:tabs>
        <w:snapToGrid w:val="0"/>
        <w:rPr>
          <w:rFonts w:hint="eastAsia" w:ascii="微软雅黑" w:hAnsi="微软雅黑" w:eastAsia="微软雅黑"/>
          <w:szCs w:val="1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284" w:left="1418" w:header="851" w:footer="283" w:gutter="0"/>
          <w:cols w:space="425" w:num="1"/>
          <w:titlePg/>
          <w:docGrid w:type="lines" w:linePitch="312" w:charSpace="0"/>
        </w:sectPr>
      </w:pPr>
    </w:p>
    <w:p w14:paraId="75445767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59D9F5E6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72733A8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_Toc9459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_Toc9459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C37146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_Toc11324 </w:instrText>
      </w:r>
      <w:r>
        <w:fldChar w:fldCharType="separate"/>
      </w:r>
      <w:r>
        <w:rPr>
          <w:rFonts w:hint="eastAsia"/>
        </w:rPr>
        <w:t>2 计算依据</w:t>
      </w:r>
      <w:r>
        <w:tab/>
      </w:r>
      <w:r>
        <w:fldChar w:fldCharType="begin"/>
      </w:r>
      <w:r>
        <w:instrText xml:space="preserve"> PAGEREF _Toc11324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3AB388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_Toc22376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_Toc22376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E69DFF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_Toc958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_Toc958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546F20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_Toc25182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_Toc25182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D1F6AC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_Toc5124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_Toc5124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111CE0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_Toc27952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_Toc27952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6ED57E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_Toc21314 </w:instrText>
      </w:r>
      <w:r>
        <w:fldChar w:fldCharType="separate"/>
      </w:r>
      <w:r>
        <w:rPr>
          <w:rFonts w:hint="eastAsia"/>
          <w:lang w:val="en-GB"/>
        </w:rPr>
        <w:t xml:space="preserve">4.4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_Toc21314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F3FA7A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_Toc22653 </w:instrText>
      </w:r>
      <w:r>
        <w:fldChar w:fldCharType="separate"/>
      </w:r>
      <w:r>
        <w:rPr>
          <w:rFonts w:hint="eastAsia"/>
        </w:rPr>
        <w:t xml:space="preserve">5 </w:t>
      </w:r>
      <w:r>
        <w:t>围护结构</w:t>
      </w:r>
      <w:r>
        <w:tab/>
      </w:r>
      <w:r>
        <w:fldChar w:fldCharType="begin"/>
      </w:r>
      <w:r>
        <w:instrText xml:space="preserve"> PAGEREF _Toc22653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25E65D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_Toc15850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_Toc15850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305F407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_Toc7156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_Toc7156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1A1FB7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_Toc19923 </w:instrText>
      </w:r>
      <w:r>
        <w:fldChar w:fldCharType="separate"/>
      </w:r>
      <w:r>
        <w:rPr>
          <w:rFonts w:hint="eastAsia"/>
          <w:lang w:val="en-GB"/>
        </w:rPr>
        <w:t xml:space="preserve">5.3 </w:t>
      </w:r>
      <w:r>
        <w:t>体形系数</w:t>
      </w:r>
      <w:r>
        <w:tab/>
      </w:r>
      <w:r>
        <w:fldChar w:fldCharType="begin"/>
      </w:r>
      <w:r>
        <w:instrText xml:space="preserve"> PAGEREF _Toc19923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4B87D6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_Toc12142 </w:instrText>
      </w:r>
      <w:r>
        <w:fldChar w:fldCharType="separate"/>
      </w:r>
      <w:r>
        <w:rPr>
          <w:rFonts w:hint="eastAsia"/>
          <w:lang w:val="en-GB"/>
        </w:rPr>
        <w:t xml:space="preserve">5.4 </w:t>
      </w:r>
      <w:r>
        <w:t>窗墙比</w:t>
      </w:r>
      <w:r>
        <w:tab/>
      </w:r>
      <w:r>
        <w:fldChar w:fldCharType="begin"/>
      </w:r>
      <w:r>
        <w:instrText xml:space="preserve"> PAGEREF _Toc12142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2851A0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_Toc21347 </w:instrText>
      </w:r>
      <w:r>
        <w:fldChar w:fldCharType="separate"/>
      </w:r>
      <w:r>
        <w:rPr>
          <w:rFonts w:hint="eastAsia"/>
          <w:lang w:val="en-GB"/>
        </w:rPr>
        <w:t xml:space="preserve">5.5 </w:t>
      </w:r>
      <w:r>
        <w:t>天窗</w:t>
      </w:r>
      <w:r>
        <w:tab/>
      </w:r>
      <w:r>
        <w:fldChar w:fldCharType="begin"/>
      </w:r>
      <w:r>
        <w:instrText xml:space="preserve"> PAGEREF _Toc21347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CA67F0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_Toc16867 </w:instrText>
      </w:r>
      <w:r>
        <w:fldChar w:fldCharType="separate"/>
      </w:r>
      <w:r>
        <w:rPr>
          <w:rFonts w:hint="eastAsia"/>
          <w:lang w:val="en-GB"/>
        </w:rPr>
        <w:t xml:space="preserve">5.6 </w:t>
      </w:r>
      <w:r>
        <w:t>屋顶</w:t>
      </w:r>
      <w:r>
        <w:tab/>
      </w:r>
      <w:r>
        <w:fldChar w:fldCharType="begin"/>
      </w:r>
      <w:r>
        <w:instrText xml:space="preserve"> PAGEREF _Toc16867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726D97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_Toc2356 </w:instrText>
      </w:r>
      <w:r>
        <w:fldChar w:fldCharType="separate"/>
      </w:r>
      <w:r>
        <w:rPr>
          <w:rFonts w:hint="eastAsia"/>
          <w:lang w:val="en-GB"/>
        </w:rPr>
        <w:t xml:space="preserve">5.7 </w:t>
      </w:r>
      <w:r>
        <w:t>外墙</w:t>
      </w:r>
      <w:r>
        <w:tab/>
      </w:r>
      <w:r>
        <w:fldChar w:fldCharType="begin"/>
      </w:r>
      <w:r>
        <w:instrText xml:space="preserve"> PAGEREF _Toc2356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6FD73C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_Toc21760 </w:instrText>
      </w:r>
      <w:r>
        <w:fldChar w:fldCharType="separate"/>
      </w:r>
      <w:r>
        <w:rPr>
          <w:rFonts w:hint="eastAsia"/>
          <w:lang w:val="en-GB"/>
        </w:rPr>
        <w:t xml:space="preserve">5.8 </w:t>
      </w:r>
      <w:r>
        <w:t>挑空楼板</w:t>
      </w:r>
      <w:r>
        <w:tab/>
      </w:r>
      <w:r>
        <w:fldChar w:fldCharType="begin"/>
      </w:r>
      <w:r>
        <w:instrText xml:space="preserve"> PAGEREF _Toc21760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5A542B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_Toc15828 </w:instrText>
      </w:r>
      <w:r>
        <w:fldChar w:fldCharType="separate"/>
      </w:r>
      <w:r>
        <w:rPr>
          <w:rFonts w:hint="eastAsia"/>
          <w:lang w:val="en-GB"/>
        </w:rPr>
        <w:t xml:space="preserve">5.9 </w:t>
      </w:r>
      <w:r>
        <w:t>外窗热工</w:t>
      </w:r>
      <w:r>
        <w:tab/>
      </w:r>
      <w:r>
        <w:fldChar w:fldCharType="begin"/>
      </w:r>
      <w:r>
        <w:instrText xml:space="preserve"> PAGEREF _Toc15828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0782DC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_Toc19040 </w:instrText>
      </w:r>
      <w:r>
        <w:fldChar w:fldCharType="separate"/>
      </w:r>
      <w:r>
        <w:rPr>
          <w:rFonts w:hint="eastAsia"/>
          <w:lang w:val="en-GB"/>
        </w:rPr>
        <w:t xml:space="preserve">5.10 </w:t>
      </w:r>
      <w:r>
        <w:t>可开启窗扇</w:t>
      </w:r>
      <w:r>
        <w:tab/>
      </w:r>
      <w:r>
        <w:fldChar w:fldCharType="begin"/>
      </w:r>
      <w:r>
        <w:instrText xml:space="preserve"> PAGEREF _Toc19040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C84964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_Toc3214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_Toc3214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0A362C5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_Toc6084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_Toc6084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4055AF8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_Toc9557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_Toc9557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5A9EC78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_Toc16819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作息时间表</w:t>
      </w:r>
      <w:r>
        <w:tab/>
      </w:r>
      <w:r>
        <w:fldChar w:fldCharType="begin"/>
      </w:r>
      <w:r>
        <w:instrText xml:space="preserve"> PAGEREF _Toc16819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3DAC18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_Toc25943 </w:instrText>
      </w:r>
      <w:r>
        <w:fldChar w:fldCharType="separate"/>
      </w:r>
      <w:r>
        <w:rPr>
          <w:rFonts w:hint="eastAsia"/>
        </w:rPr>
        <w:t xml:space="preserve">8 </w:t>
      </w:r>
      <w:r>
        <w:t>系统类型</w:t>
      </w:r>
      <w:r>
        <w:tab/>
      </w:r>
      <w:r>
        <w:fldChar w:fldCharType="begin"/>
      </w:r>
      <w:r>
        <w:instrText xml:space="preserve"> PAGEREF _Toc25943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31FC8B8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_Toc30823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系统分区</w:t>
      </w:r>
      <w:r>
        <w:tab/>
      </w:r>
      <w:r>
        <w:fldChar w:fldCharType="begin"/>
      </w:r>
      <w:r>
        <w:instrText xml:space="preserve"> PAGEREF _Toc30823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7741FD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_Toc19637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热回收参数</w:t>
      </w:r>
      <w:r>
        <w:tab/>
      </w:r>
      <w:r>
        <w:fldChar w:fldCharType="begin"/>
      </w:r>
      <w:r>
        <w:instrText xml:space="preserve"> PAGEREF _Toc19637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53D747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_Toc20734 </w:instrText>
      </w:r>
      <w:r>
        <w:fldChar w:fldCharType="separate"/>
      </w:r>
      <w:r>
        <w:rPr>
          <w:rFonts w:hint="eastAsia"/>
        </w:rPr>
        <w:t xml:space="preserve">9 </w:t>
      </w:r>
      <w:r>
        <w:t>制冷系统</w:t>
      </w:r>
      <w:r>
        <w:tab/>
      </w:r>
      <w:r>
        <w:fldChar w:fldCharType="begin"/>
      </w:r>
      <w:r>
        <w:instrText xml:space="preserve"> PAGEREF _Toc20734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00D6D7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_Toc887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默认冷源</w:t>
      </w:r>
      <w:r>
        <w:tab/>
      </w:r>
      <w:r>
        <w:fldChar w:fldCharType="begin"/>
      </w:r>
      <w:r>
        <w:instrText xml:space="preserve"> PAGEREF _Toc887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3E4FC16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_Toc9534 </w:instrText>
      </w:r>
      <w:r>
        <w:fldChar w:fldCharType="separate"/>
      </w:r>
      <w:r>
        <w:rPr>
          <w:rFonts w:hint="eastAsia"/>
        </w:rPr>
        <w:t xml:space="preserve">10 </w:t>
      </w:r>
      <w:r>
        <w:t>供暖系统</w:t>
      </w:r>
      <w:r>
        <w:tab/>
      </w:r>
      <w:r>
        <w:fldChar w:fldCharType="begin"/>
      </w:r>
      <w:r>
        <w:instrText xml:space="preserve"> PAGEREF _Toc9534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49BF98C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_Toc28350 </w:instrText>
      </w:r>
      <w:r>
        <w:fldChar w:fldCharType="separate"/>
      </w:r>
      <w:r>
        <w:rPr>
          <w:rFonts w:hint="eastAsia"/>
          <w:lang w:val="en-GB"/>
        </w:rPr>
        <w:t xml:space="preserve">10.1 </w:t>
      </w:r>
      <w:r>
        <w:t>默认热源</w:t>
      </w:r>
      <w:r>
        <w:tab/>
      </w:r>
      <w:r>
        <w:fldChar w:fldCharType="begin"/>
      </w:r>
      <w:r>
        <w:instrText xml:space="preserve"> PAGEREF _Toc28350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52624E6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_Toc13938 </w:instrText>
      </w:r>
      <w:r>
        <w:fldChar w:fldCharType="separate"/>
      </w:r>
      <w:r>
        <w:rPr>
          <w:rFonts w:hint="eastAsia"/>
        </w:rPr>
        <w:t xml:space="preserve">11 </w:t>
      </w:r>
      <w:r>
        <w:t>空调风机</w:t>
      </w:r>
      <w:r>
        <w:tab/>
      </w:r>
      <w:r>
        <w:fldChar w:fldCharType="begin"/>
      </w:r>
      <w:r>
        <w:instrText xml:space="preserve"> PAGEREF _Toc13938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76886D4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_Toc8366 </w:instrText>
      </w:r>
      <w:r>
        <w:fldChar w:fldCharType="separate"/>
      </w:r>
      <w:r>
        <w:rPr>
          <w:rFonts w:hint="eastAsia"/>
          <w:lang w:val="en-GB"/>
        </w:rPr>
        <w:t xml:space="preserve">11.1 </w:t>
      </w:r>
      <w:r>
        <w:t>独立新排风</w:t>
      </w:r>
      <w:r>
        <w:tab/>
      </w:r>
      <w:r>
        <w:fldChar w:fldCharType="begin"/>
      </w:r>
      <w:r>
        <w:instrText xml:space="preserve"> PAGEREF _Toc8366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6F2000C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_Toc21539 </w:instrText>
      </w:r>
      <w:r>
        <w:fldChar w:fldCharType="separate"/>
      </w:r>
      <w:r>
        <w:rPr>
          <w:rFonts w:hint="eastAsia"/>
          <w:lang w:val="en-GB"/>
        </w:rPr>
        <w:t xml:space="preserve">11.2 </w:t>
      </w:r>
      <w:r>
        <w:t>风机盘管</w:t>
      </w:r>
      <w:r>
        <w:tab/>
      </w:r>
      <w:r>
        <w:fldChar w:fldCharType="begin"/>
      </w:r>
      <w:r>
        <w:instrText xml:space="preserve"> PAGEREF _Toc21539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5F831BE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_Toc186 </w:instrText>
      </w:r>
      <w:r>
        <w:fldChar w:fldCharType="separate"/>
      </w:r>
      <w:r>
        <w:rPr>
          <w:rFonts w:hint="eastAsia"/>
        </w:rPr>
        <w:t xml:space="preserve">12 </w:t>
      </w:r>
      <w:r>
        <w:t>照明</w:t>
      </w:r>
      <w:r>
        <w:tab/>
      </w:r>
      <w:r>
        <w:fldChar w:fldCharType="begin"/>
      </w:r>
      <w:r>
        <w:instrText xml:space="preserve"> PAGEREF _Toc186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052B04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_Toc3522 </w:instrText>
      </w:r>
      <w:r>
        <w:fldChar w:fldCharType="separate"/>
      </w:r>
      <w:r>
        <w:rPr>
          <w:rFonts w:hint="eastAsia"/>
        </w:rPr>
        <w:t xml:space="preserve">13 </w:t>
      </w:r>
      <w:r>
        <w:t>插座设备</w:t>
      </w:r>
      <w:r>
        <w:tab/>
      </w:r>
      <w:r>
        <w:fldChar w:fldCharType="begin"/>
      </w:r>
      <w:r>
        <w:instrText xml:space="preserve"> PAGEREF _Toc3522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30CEFD9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_Toc14128 </w:instrText>
      </w:r>
      <w:r>
        <w:fldChar w:fldCharType="separate"/>
      </w:r>
      <w:r>
        <w:rPr>
          <w:rFonts w:hint="eastAsia"/>
        </w:rPr>
        <w:t xml:space="preserve">14 </w:t>
      </w:r>
      <w:r>
        <w:t>计算结果</w:t>
      </w:r>
      <w:r>
        <w:tab/>
      </w:r>
      <w:r>
        <w:fldChar w:fldCharType="begin"/>
      </w:r>
      <w:r>
        <w:instrText xml:space="preserve"> PAGEREF _Toc14128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6732007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_Toc28288 </w:instrText>
      </w:r>
      <w:r>
        <w:fldChar w:fldCharType="separate"/>
      </w:r>
      <w:r>
        <w:rPr>
          <w:rFonts w:hint="eastAsia"/>
          <w:lang w:val="en-GB"/>
        </w:rPr>
        <w:t xml:space="preserve">14.1 </w:t>
      </w:r>
      <w:r>
        <w:t>负荷分项统计</w:t>
      </w:r>
      <w:r>
        <w:tab/>
      </w:r>
      <w:r>
        <w:fldChar w:fldCharType="begin"/>
      </w:r>
      <w:r>
        <w:instrText xml:space="preserve"> PAGEREF _Toc28288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0A3BA7B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_Toc32310 </w:instrText>
      </w:r>
      <w:r>
        <w:fldChar w:fldCharType="separate"/>
      </w:r>
      <w:r>
        <w:rPr>
          <w:rFonts w:hint="eastAsia"/>
          <w:lang w:val="en-GB"/>
        </w:rPr>
        <w:t xml:space="preserve">14.2 </w:t>
      </w:r>
      <w:r>
        <w:t>逐月负荷表</w:t>
      </w:r>
      <w:r>
        <w:tab/>
      </w:r>
      <w:r>
        <w:fldChar w:fldCharType="begin"/>
      </w:r>
      <w:r>
        <w:instrText xml:space="preserve"> PAGEREF _Toc32310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709F618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_Toc31960 </w:instrText>
      </w:r>
      <w:r>
        <w:fldChar w:fldCharType="separate"/>
      </w:r>
      <w:r>
        <w:rPr>
          <w:rFonts w:hint="eastAsia"/>
          <w:lang w:val="en-GB"/>
        </w:rPr>
        <w:t xml:space="preserve">14.3 </w:t>
      </w:r>
      <w:r>
        <w:t>逐月电耗</w:t>
      </w:r>
      <w:r>
        <w:tab/>
      </w:r>
      <w:r>
        <w:fldChar w:fldCharType="begin"/>
      </w:r>
      <w:r>
        <w:instrText xml:space="preserve"> PAGEREF _Toc31960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25B2C81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_Toc19347 </w:instrText>
      </w:r>
      <w:r>
        <w:fldChar w:fldCharType="separate"/>
      </w:r>
      <w:r>
        <w:rPr>
          <w:rFonts w:hint="eastAsia"/>
          <w:lang w:val="en-GB"/>
        </w:rPr>
        <w:t xml:space="preserve">14.4 </w:t>
      </w:r>
      <w:r>
        <w:t>全年能耗</w:t>
      </w:r>
      <w:r>
        <w:tab/>
      </w:r>
      <w:r>
        <w:fldChar w:fldCharType="begin"/>
      </w:r>
      <w:r>
        <w:instrText xml:space="preserve"> PAGEREF _Toc19347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71B7C32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_Toc17321 </w:instrText>
      </w:r>
      <w:r>
        <w:fldChar w:fldCharType="separate"/>
      </w:r>
      <w:r>
        <w:rPr>
          <w:rFonts w:hint="eastAsia"/>
        </w:rPr>
        <w:t xml:space="preserve">15 </w:t>
      </w:r>
      <w:r>
        <w:t>附录</w:t>
      </w:r>
      <w:r>
        <w:tab/>
      </w:r>
      <w:r>
        <w:fldChar w:fldCharType="begin"/>
      </w:r>
      <w:r>
        <w:instrText xml:space="preserve"> PAGEREF _Toc17321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098DC79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_Toc8709 </w:instrText>
      </w:r>
      <w:r>
        <w:fldChar w:fldCharType="separate"/>
      </w:r>
      <w:r>
        <w:rPr>
          <w:rFonts w:hint="eastAsia"/>
          <w:lang w:val="en-GB"/>
        </w:rPr>
        <w:t xml:space="preserve">15.1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_Toc8709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623C797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_Toc6344 </w:instrText>
      </w:r>
      <w:r>
        <w:fldChar w:fldCharType="separate"/>
      </w:r>
      <w:r>
        <w:rPr>
          <w:rFonts w:hint="eastAsia"/>
          <w:lang w:val="en-GB"/>
        </w:rPr>
        <w:t xml:space="preserve">15.2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_Toc6344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54DD400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_Toc3563 </w:instrText>
      </w:r>
      <w:r>
        <w:fldChar w:fldCharType="separate"/>
      </w:r>
      <w:r>
        <w:rPr>
          <w:rFonts w:hint="eastAsia"/>
          <w:lang w:val="en-GB"/>
        </w:rPr>
        <w:t xml:space="preserve">15.3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_Toc3563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10F4EE1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_Toc13679 </w:instrText>
      </w:r>
      <w:r>
        <w:fldChar w:fldCharType="separate"/>
      </w:r>
      <w:r>
        <w:rPr>
          <w:rFonts w:hint="eastAsia"/>
          <w:lang w:val="en-GB"/>
        </w:rPr>
        <w:t xml:space="preserve">15.4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_Toc13679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5152CA5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_Toc12424 </w:instrText>
      </w:r>
      <w:r>
        <w:fldChar w:fldCharType="separate"/>
      </w:r>
      <w:r>
        <w:rPr>
          <w:rFonts w:hint="eastAsia"/>
          <w:lang w:val="en-GB"/>
        </w:rPr>
        <w:t xml:space="preserve">15.5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_Toc12424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085E3B4A">
      <w:pPr>
        <w:pStyle w:val="16"/>
        <w:sectPr>
          <w:headerReference r:id="rId6" w:type="first"/>
          <w:pgSz w:w="11906" w:h="16838"/>
          <w:pgMar w:top="1440" w:right="1418" w:bottom="284" w:left="1418" w:header="851" w:footer="283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22153F81">
      <w:pPr>
        <w:pStyle w:val="16"/>
      </w:pPr>
    </w:p>
    <w:p w14:paraId="2432057E">
      <w:pPr>
        <w:pStyle w:val="2"/>
      </w:pPr>
      <w:bookmarkStart w:id="13" w:name="_Toc9459"/>
      <w:r>
        <w:rPr>
          <w:rFonts w:hint="eastAsia"/>
        </w:rPr>
        <w:t>建筑概况</w:t>
      </w:r>
      <w:bookmarkEnd w:id="13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16C123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E096D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3AACEB0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4" w:name="工程名称"/>
            <w:bookmarkEnd w:id="14"/>
          </w:p>
        </w:tc>
      </w:tr>
      <w:tr w14:paraId="2766A9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A6B0D8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47F1EEE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5" w:name="工程地点"/>
            <w:r>
              <w:t>江苏-南通</w:t>
            </w:r>
            <w:bookmarkEnd w:id="15"/>
          </w:p>
        </w:tc>
      </w:tr>
      <w:tr w14:paraId="7528BD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88712B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60E5759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6" w:name="纬度"/>
            <w:r>
              <w:rPr>
                <w:rFonts w:hint="eastAsia" w:ascii="宋体" w:hAnsi="宋体"/>
                <w:lang w:val="en-US"/>
              </w:rPr>
              <w:t>32.08</w:t>
            </w:r>
            <w:bookmarkEnd w:id="16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5DDCA81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7" w:name="经度"/>
            <w:r>
              <w:rPr>
                <w:rFonts w:hint="eastAsia" w:ascii="宋体" w:hAnsi="宋体"/>
                <w:lang w:val="en-US"/>
              </w:rPr>
              <w:t>121.05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451A6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700F7A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B2993D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8" w:name="地上建筑面积"/>
            <w:r>
              <w:rPr>
                <w:rFonts w:hint="eastAsia" w:ascii="宋体" w:hAnsi="宋体"/>
                <w:lang w:val="en-US"/>
              </w:rPr>
              <w:t>13669</w:t>
            </w:r>
            <w:bookmarkEnd w:id="18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9" w:name="地下建筑面积"/>
            <w:r>
              <w:rPr>
                <w:rFonts w:hint="eastAsia" w:ascii="宋体" w:hAnsi="宋体"/>
                <w:lang w:val="en-US"/>
              </w:rPr>
              <w:t>310</w:t>
            </w:r>
            <w:bookmarkEnd w:id="19"/>
          </w:p>
        </w:tc>
      </w:tr>
      <w:tr w14:paraId="6807C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13E6F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7338E07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层数"/>
            <w:r>
              <w:rPr>
                <w:rFonts w:hint="eastAsia" w:ascii="宋体" w:hAnsi="宋体"/>
                <w:lang w:val="en-US"/>
              </w:rPr>
              <w:t>9</w:t>
            </w:r>
            <w:bookmarkEnd w:id="20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1" w:name="地下建筑层数"/>
            <w:r>
              <w:t>1</w:t>
            </w:r>
            <w:bookmarkEnd w:id="21"/>
          </w:p>
        </w:tc>
      </w:tr>
      <w:tr w14:paraId="245E90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CB1BBF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1985280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高度"/>
            <w:r>
              <w:rPr>
                <w:rFonts w:hint="eastAsia" w:ascii="宋体" w:hAnsi="宋体"/>
                <w:lang w:val="en-US"/>
              </w:rPr>
              <w:t>34.5</w:t>
            </w:r>
            <w:bookmarkEnd w:id="22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3" w:name="地下建筑高度"/>
            <w:r>
              <w:rPr>
                <w:rFonts w:hint="eastAsia" w:ascii="宋体" w:hAnsi="宋体"/>
                <w:lang w:val="en-US"/>
              </w:rPr>
              <w:t>3.6</w:t>
            </w:r>
            <w:bookmarkEnd w:id="23"/>
          </w:p>
        </w:tc>
      </w:tr>
      <w:tr w14:paraId="0C7145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AE6020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4E7D20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建筑体积"/>
            <w:r>
              <w:t>52862.36</w:t>
            </w:r>
            <w:bookmarkEnd w:id="24"/>
          </w:p>
        </w:tc>
      </w:tr>
      <w:tr w14:paraId="19B9C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081ACE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9D41F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外表面积"/>
            <w:r>
              <w:t>10987.95</w:t>
            </w:r>
            <w:bookmarkEnd w:id="25"/>
          </w:p>
        </w:tc>
      </w:tr>
      <w:tr w14:paraId="3579ED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706632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1B15FC3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14:paraId="784016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19DE19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40E3A50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14:paraId="40BFFF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DA9359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6F7A454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0.70</w:t>
            </w:r>
            <w:bookmarkEnd w:id="28"/>
          </w:p>
        </w:tc>
      </w:tr>
      <w:tr w14:paraId="029096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0C8C50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513BEA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0.70</w:t>
            </w:r>
            <w:bookmarkEnd w:id="29"/>
          </w:p>
        </w:tc>
      </w:tr>
      <w:tr w14:paraId="50114C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FE1E96C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18C4C6F4">
            <w:pPr>
              <w:pStyle w:val="3"/>
              <w:ind w:firstLine="0" w:firstLineChars="0"/>
            </w:pPr>
            <w:bookmarkStart w:id="30" w:name="控温期"/>
            <w:r>
              <w:t>供冷期:5.15-9.15,供暖期:11.15-3.15</w:t>
            </w:r>
            <w:bookmarkEnd w:id="30"/>
          </w:p>
        </w:tc>
      </w:tr>
    </w:tbl>
    <w:p w14:paraId="42B60CCA">
      <w:pPr>
        <w:pStyle w:val="3"/>
        <w:ind w:firstLine="0" w:firstLineChars="0"/>
        <w:rPr>
          <w:lang w:val="en-US"/>
        </w:rPr>
      </w:pPr>
    </w:p>
    <w:p w14:paraId="5D1579B9">
      <w:pPr>
        <w:pStyle w:val="2"/>
      </w:pPr>
      <w:bookmarkStart w:id="31" w:name="_Toc11324"/>
      <w:bookmarkStart w:id="32" w:name="TitleFormat"/>
      <w:r>
        <w:rPr>
          <w:rFonts w:hint="eastAsia"/>
        </w:rPr>
        <w:t>计算依据</w:t>
      </w:r>
      <w:bookmarkEnd w:id="31"/>
      <w:bookmarkEnd w:id="32"/>
    </w:p>
    <w:p w14:paraId="1BEB8DF8">
      <w:pPr>
        <w:pStyle w:val="3"/>
        <w:ind w:firstLine="0" w:firstLineChars="0"/>
        <w:rPr>
          <w:lang w:val="en-US"/>
        </w:rPr>
      </w:pPr>
      <w:bookmarkStart w:id="33" w:name="计算依据"/>
      <w:bookmarkEnd w:id="33"/>
      <w:r>
        <w:rPr>
          <w:lang w:val="en-US"/>
        </w:rPr>
        <w:t>1. 《绿色建筑评价标准》(GB/T50378-2019)</w:t>
      </w:r>
    </w:p>
    <w:p w14:paraId="49CC71DF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《民用建筑绿色性能计算标准》(JGJ/T 449-2018)</w:t>
      </w:r>
    </w:p>
    <w:p w14:paraId="5D02FFEA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《建筑能效标识技术标准》(JGJ/T 288-2012)</w:t>
      </w:r>
    </w:p>
    <w:p w14:paraId="2B287FAC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《建筑节能与可再生能源利用通用规范》GB55015-2021</w:t>
      </w:r>
    </w:p>
    <w:p w14:paraId="74C3D61A">
      <w:pPr>
        <w:pStyle w:val="3"/>
        <w:ind w:firstLine="0" w:firstLineChars="0"/>
        <w:rPr>
          <w:lang w:val="en-US"/>
        </w:rPr>
      </w:pPr>
      <w:r>
        <w:rPr>
          <w:lang w:val="en-US"/>
        </w:rPr>
        <w:t>5. 《公共建筑节能设计标准》GB50189-2015</w:t>
      </w:r>
    </w:p>
    <w:p w14:paraId="628B1D73">
      <w:pPr>
        <w:pStyle w:val="3"/>
        <w:ind w:firstLine="0" w:firstLineChars="0"/>
        <w:rPr>
          <w:lang w:val="en-US"/>
        </w:rPr>
      </w:pPr>
      <w:r>
        <w:rPr>
          <w:lang w:val="en-US"/>
        </w:rPr>
        <w:t>6. 《民用建筑热工设计规范》GB50176-2016</w:t>
      </w:r>
    </w:p>
    <w:p w14:paraId="7151DCF2">
      <w:pPr>
        <w:pStyle w:val="3"/>
        <w:ind w:firstLine="0" w:firstLineChars="0"/>
        <w:rPr>
          <w:lang w:val="en-US"/>
        </w:rPr>
      </w:pPr>
      <w:r>
        <w:rPr>
          <w:lang w:val="en-US"/>
        </w:rPr>
        <w:t>7. 《建筑幕墙、门窗通用技术条件》GB/T31433-2015</w:t>
      </w:r>
    </w:p>
    <w:p w14:paraId="23D31E63">
      <w:pPr>
        <w:pStyle w:val="3"/>
        <w:ind w:firstLine="0" w:firstLineChars="0"/>
        <w:rPr>
          <w:lang w:val="en-US"/>
        </w:rPr>
      </w:pPr>
    </w:p>
    <w:p w14:paraId="36B21BD1">
      <w:pPr>
        <w:pStyle w:val="2"/>
      </w:pPr>
      <w:bookmarkStart w:id="34" w:name="_Toc59800596"/>
      <w:bookmarkStart w:id="35" w:name="_Toc58336110"/>
      <w:bookmarkStart w:id="36" w:name="_Toc59787735"/>
      <w:bookmarkStart w:id="37" w:name="_Toc59802421"/>
      <w:bookmarkStart w:id="38" w:name="_Toc22376"/>
      <w:r>
        <w:rPr>
          <w:rFonts w:hint="eastAsia"/>
        </w:rPr>
        <w:t>软件介绍</w:t>
      </w:r>
      <w:bookmarkEnd w:id="34"/>
      <w:bookmarkEnd w:id="35"/>
      <w:bookmarkEnd w:id="36"/>
      <w:bookmarkEnd w:id="37"/>
      <w:bookmarkEnd w:id="38"/>
    </w:p>
    <w:p w14:paraId="69E1E7A8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9" w:name="软件全称＃2"/>
      <w:r>
        <w:rPr>
          <w:rFonts w:hint="eastAsia"/>
          <w:lang w:val="en-US"/>
        </w:rPr>
        <w:t>能耗计算BESI2025</w:t>
      </w:r>
      <w:bookmarkEnd w:id="39"/>
      <w:r>
        <w:rPr>
          <w:rFonts w:hint="eastAsia"/>
          <w:lang w:val="en-US"/>
        </w:rPr>
        <w:t>计算并输出，能耗计算</w:t>
      </w:r>
      <w:r>
        <w:rPr>
          <w:lang w:val="en-US"/>
        </w:rPr>
        <w:t>BESI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为平台，内置</w:t>
      </w:r>
      <w:r>
        <w:rPr>
          <w:lang w:val="en-US"/>
        </w:rPr>
        <w:t>DOE2</w:t>
      </w:r>
      <w:r>
        <w:rPr>
          <w:rFonts w:hint="eastAsia"/>
          <w:lang w:val="en-US"/>
        </w:rPr>
        <w:t>内核，可与建筑节能模型无缝对接，精准快速得到动态理想负荷，完美支持从《建筑能效标识技术标准》到《绿色建筑评价标准》要求的节能率，以及建筑全能耗的计算；软件充分考虑工程实际需求，从冷热源、输配水泵到末端风机，覆盖了常见暖通设备的能耗计算；并支持灵活的采暖供冷期、系统划分、运行策略设置等功能以及强大的结果数据分析。</w:t>
      </w:r>
    </w:p>
    <w:p w14:paraId="1A8103DB">
      <w:pPr>
        <w:pStyle w:val="2"/>
      </w:pPr>
      <w:bookmarkStart w:id="40" w:name="_Toc958"/>
      <w:r>
        <w:rPr>
          <w:rFonts w:hint="eastAsia"/>
        </w:rPr>
        <w:t>气象数据</w:t>
      </w:r>
      <w:bookmarkEnd w:id="40"/>
    </w:p>
    <w:p w14:paraId="627DAAA5">
      <w:pPr>
        <w:pStyle w:val="4"/>
      </w:pPr>
      <w:bookmarkStart w:id="41" w:name="_Toc25182"/>
      <w:r>
        <w:rPr>
          <w:rFonts w:hint="eastAsia"/>
        </w:rPr>
        <w:t>气象地点</w:t>
      </w:r>
      <w:bookmarkEnd w:id="41"/>
    </w:p>
    <w:p w14:paraId="0A085DBA">
      <w:pPr>
        <w:pStyle w:val="3"/>
        <w:ind w:firstLine="420"/>
        <w:rPr>
          <w:lang w:val="en-US"/>
        </w:rPr>
      </w:pPr>
      <w:bookmarkStart w:id="42" w:name="气象数据来源"/>
      <w:r>
        <w:t>江苏-南通, 《建筑节能气象参数标准》</w:t>
      </w:r>
      <w:bookmarkEnd w:id="42"/>
    </w:p>
    <w:p w14:paraId="7E005D9E">
      <w:pPr>
        <w:pStyle w:val="4"/>
      </w:pPr>
      <w:bookmarkStart w:id="43" w:name="_Toc5124"/>
      <w:r>
        <w:rPr>
          <w:rFonts w:hint="eastAsia"/>
        </w:rPr>
        <w:t>逐日干球温度表</w:t>
      </w:r>
      <w:bookmarkEnd w:id="43"/>
    </w:p>
    <w:p w14:paraId="6F146750">
      <w:pPr>
        <w:pStyle w:val="3"/>
        <w:ind w:firstLine="0" w:firstLineChars="0"/>
        <w:rPr>
          <w:lang w:val="en-US"/>
        </w:rPr>
      </w:pPr>
      <w:bookmarkStart w:id="44" w:name="日均干球温度变化表"/>
      <w:bookmarkEnd w:id="44"/>
      <w:r>
        <w:drawing>
          <wp:inline distT="0" distB="0" distL="0" distR="0">
            <wp:extent cx="5667375" cy="288607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C5E12">
      <w:pPr>
        <w:pStyle w:val="4"/>
      </w:pPr>
      <w:bookmarkStart w:id="45" w:name="_Toc27952"/>
      <w:r>
        <w:rPr>
          <w:rFonts w:hint="eastAsia"/>
        </w:rPr>
        <w:t>逐月辐照量表</w:t>
      </w:r>
      <w:bookmarkEnd w:id="45"/>
    </w:p>
    <w:p w14:paraId="4741DC0A">
      <w:pPr>
        <w:pStyle w:val="3"/>
        <w:ind w:firstLine="0" w:firstLineChars="0"/>
        <w:rPr>
          <w:lang w:val="en-US"/>
        </w:rPr>
      </w:pPr>
      <w:bookmarkStart w:id="46" w:name="逐月辐照量图表"/>
      <w:bookmarkEnd w:id="46"/>
      <w:r>
        <w:drawing>
          <wp:inline distT="0" distB="0" distL="0" distR="0">
            <wp:extent cx="5667375" cy="261937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33D14">
      <w:pPr>
        <w:pStyle w:val="4"/>
      </w:pPr>
      <w:bookmarkStart w:id="47" w:name="_Toc21314"/>
      <w:r>
        <w:rPr>
          <w:rFonts w:hint="eastAsia"/>
        </w:rPr>
        <w:t>峰值工况</w:t>
      </w:r>
      <w:bookmarkEnd w:id="4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04C44B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F45893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2F5C4845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7FC74447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42FB20FE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2877E417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648A539E">
            <w:pPr>
              <w:jc w:val="center"/>
            </w:pPr>
            <w:r>
              <w:t>焓值(kj/kg)</w:t>
            </w:r>
          </w:p>
        </w:tc>
      </w:tr>
      <w:tr w14:paraId="75DA3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888C08">
            <w:r>
              <w:t>最热</w:t>
            </w:r>
          </w:p>
        </w:tc>
        <w:tc>
          <w:tcPr>
            <w:vAlign w:val="center"/>
          </w:tcPr>
          <w:p w14:paraId="6A5F9BB9">
            <w:r>
              <w:t>07月09日14时</w:t>
            </w:r>
          </w:p>
        </w:tc>
        <w:tc>
          <w:tcPr>
            <w:vAlign w:val="center"/>
          </w:tcPr>
          <w:p w14:paraId="2B51C53A">
            <w:r>
              <w:t>36.7</w:t>
            </w:r>
          </w:p>
        </w:tc>
        <w:tc>
          <w:tcPr>
            <w:vAlign w:val="center"/>
          </w:tcPr>
          <w:p w14:paraId="357E820C">
            <w:r>
              <w:t>27.8</w:t>
            </w:r>
          </w:p>
        </w:tc>
        <w:tc>
          <w:tcPr>
            <w:vAlign w:val="center"/>
          </w:tcPr>
          <w:p w14:paraId="4D7CFD9C">
            <w:r>
              <w:t>20.3</w:t>
            </w:r>
          </w:p>
        </w:tc>
        <w:tc>
          <w:tcPr>
            <w:vAlign w:val="center"/>
          </w:tcPr>
          <w:p w14:paraId="1B70BCF7">
            <w:r>
              <w:t>89.0</w:t>
            </w:r>
          </w:p>
        </w:tc>
      </w:tr>
      <w:tr w14:paraId="0DC560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96F5EA">
            <w:r>
              <w:t>最冷</w:t>
            </w:r>
          </w:p>
        </w:tc>
        <w:tc>
          <w:tcPr>
            <w:vAlign w:val="center"/>
          </w:tcPr>
          <w:p w14:paraId="5982C0BD">
            <w:r>
              <w:t>02月04日06时</w:t>
            </w:r>
          </w:p>
        </w:tc>
        <w:tc>
          <w:tcPr>
            <w:vAlign w:val="center"/>
          </w:tcPr>
          <w:p w14:paraId="2928E6DD">
            <w:r>
              <w:t>-7.8</w:t>
            </w:r>
          </w:p>
        </w:tc>
        <w:tc>
          <w:tcPr>
            <w:vAlign w:val="center"/>
          </w:tcPr>
          <w:p w14:paraId="42372776">
            <w:r>
              <w:t>-8.3</w:t>
            </w:r>
          </w:p>
        </w:tc>
        <w:tc>
          <w:tcPr>
            <w:vAlign w:val="center"/>
          </w:tcPr>
          <w:p w14:paraId="052448F7">
            <w:r>
              <w:t>1.6</w:t>
            </w:r>
          </w:p>
        </w:tc>
        <w:tc>
          <w:tcPr>
            <w:vAlign w:val="center"/>
          </w:tcPr>
          <w:p w14:paraId="4BA5E200">
            <w:r>
              <w:t>-3.8</w:t>
            </w:r>
          </w:p>
        </w:tc>
      </w:tr>
    </w:tbl>
    <w:p w14:paraId="456B131D">
      <w:pPr>
        <w:pStyle w:val="2"/>
        <w:widowControl w:val="0"/>
        <w:jc w:val="both"/>
      </w:pPr>
      <w:bookmarkStart w:id="48" w:name="气象峰值工况"/>
      <w:bookmarkEnd w:id="48"/>
      <w:bookmarkStart w:id="49" w:name="_Toc22653"/>
      <w:r>
        <w:t>围护结构</w:t>
      </w:r>
      <w:bookmarkEnd w:id="49"/>
    </w:p>
    <w:p w14:paraId="357FB7E7">
      <w:pPr>
        <w:pStyle w:val="4"/>
        <w:widowControl w:val="0"/>
        <w:jc w:val="both"/>
      </w:pPr>
      <w:bookmarkStart w:id="50" w:name="_Toc15850"/>
      <w:r>
        <w:t>工程材料</w:t>
      </w:r>
      <w:bookmarkEnd w:id="50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01C984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3202492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115D181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31091ED5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0A963DD1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601E1F78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324D4599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1FC5AB3C">
            <w:pPr>
              <w:jc w:val="center"/>
            </w:pPr>
            <w:r>
              <w:t>数据来源</w:t>
            </w:r>
          </w:p>
        </w:tc>
      </w:tr>
      <w:tr w14:paraId="6786DD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EE60B4A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EC828F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127EA6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AC78671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0A713BC2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354C3B41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49ED3192">
            <w:pPr>
              <w:jc w:val="center"/>
            </w:pPr>
          </w:p>
        </w:tc>
      </w:tr>
      <w:tr w14:paraId="6336B6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E4737D">
            <w:r>
              <w:t>水泥砂浆</w:t>
            </w:r>
          </w:p>
        </w:tc>
        <w:tc>
          <w:tcPr>
            <w:vAlign w:val="center"/>
          </w:tcPr>
          <w:p w14:paraId="414428A2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4B17073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26CB193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7A1522D0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0DB100E8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714B4A93">
            <w:pPr>
              <w:rPr>
                <w:sz w:val="18"/>
                <w:szCs w:val="18"/>
              </w:rPr>
            </w:pPr>
          </w:p>
        </w:tc>
      </w:tr>
      <w:tr w14:paraId="04430B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D8AD84">
            <w:r>
              <w:t>聚苯乙烯泡沫塑料（灰板）</w:t>
            </w:r>
          </w:p>
        </w:tc>
        <w:tc>
          <w:tcPr>
            <w:vAlign w:val="center"/>
          </w:tcPr>
          <w:p w14:paraId="47AC0656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69F19D0A">
            <w:pPr>
              <w:jc w:val="right"/>
            </w:pPr>
            <w:r>
              <w:t>0.280</w:t>
            </w:r>
          </w:p>
        </w:tc>
        <w:tc>
          <w:tcPr>
            <w:vAlign w:val="center"/>
          </w:tcPr>
          <w:p w14:paraId="52DEAAB8">
            <w:pPr>
              <w:jc w:val="right"/>
            </w:pPr>
            <w:r>
              <w:t>20.0</w:t>
            </w:r>
          </w:p>
        </w:tc>
        <w:tc>
          <w:tcPr>
            <w:vAlign w:val="center"/>
          </w:tcPr>
          <w:p w14:paraId="69DCD655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12168A7D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1B9689DB">
            <w:pPr>
              <w:rPr>
                <w:sz w:val="18"/>
                <w:szCs w:val="18"/>
              </w:rPr>
            </w:pPr>
          </w:p>
        </w:tc>
      </w:tr>
      <w:tr w14:paraId="46FEC2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89BFE9">
            <w:r>
              <w:t>石灰砂浆</w:t>
            </w:r>
          </w:p>
        </w:tc>
        <w:tc>
          <w:tcPr>
            <w:vAlign w:val="center"/>
          </w:tcPr>
          <w:p w14:paraId="545EC0BE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009CA5FF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2DBB67D6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76295EAF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0BDC224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2139178E">
            <w:pPr>
              <w:rPr>
                <w:sz w:val="18"/>
                <w:szCs w:val="18"/>
              </w:rPr>
            </w:pPr>
          </w:p>
        </w:tc>
      </w:tr>
      <w:tr w14:paraId="6B4563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46B426">
            <w:r>
              <w:t>钢筋混凝土</w:t>
            </w:r>
          </w:p>
        </w:tc>
        <w:tc>
          <w:tcPr>
            <w:vAlign w:val="center"/>
          </w:tcPr>
          <w:p w14:paraId="3DF84BB2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74F8015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67FD0E0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7D21EC52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63DED57C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5AB5ACBC">
            <w:pPr>
              <w:rPr>
                <w:sz w:val="18"/>
                <w:szCs w:val="18"/>
              </w:rPr>
            </w:pPr>
          </w:p>
        </w:tc>
      </w:tr>
      <w:tr w14:paraId="126D30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7D9BE3B">
            <w:r>
              <w:t>挤塑聚苯板(ρ=25-32)</w:t>
            </w:r>
          </w:p>
        </w:tc>
        <w:tc>
          <w:tcPr>
            <w:vAlign w:val="center"/>
          </w:tcPr>
          <w:p w14:paraId="20249FC9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A7D3940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18482E4B">
            <w:pPr>
              <w:jc w:val="right"/>
            </w:pPr>
            <w:r>
              <w:t>28.5</w:t>
            </w:r>
          </w:p>
        </w:tc>
        <w:tc>
          <w:tcPr>
            <w:vAlign w:val="center"/>
          </w:tcPr>
          <w:p w14:paraId="07E54379">
            <w:pPr>
              <w:jc w:val="right"/>
            </w:pPr>
            <w:r>
              <w:t>1647.0</w:t>
            </w:r>
          </w:p>
        </w:tc>
        <w:tc>
          <w:tcPr>
            <w:vAlign w:val="center"/>
          </w:tcPr>
          <w:p w14:paraId="2451743F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0C230565">
            <w:pPr>
              <w:rPr>
                <w:sz w:val="18"/>
                <w:szCs w:val="18"/>
              </w:rPr>
            </w:pPr>
          </w:p>
        </w:tc>
      </w:tr>
      <w:tr w14:paraId="7A7F38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DB7D56">
            <w:r>
              <w:t>加气混凝土、泡沫混凝土(ρ=700)</w:t>
            </w:r>
          </w:p>
        </w:tc>
        <w:tc>
          <w:tcPr>
            <w:vAlign w:val="center"/>
          </w:tcPr>
          <w:p w14:paraId="085CD5BE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14E890B2">
            <w:pPr>
              <w:jc w:val="right"/>
            </w:pPr>
            <w:r>
              <w:t>3.100</w:t>
            </w:r>
          </w:p>
        </w:tc>
        <w:tc>
          <w:tcPr>
            <w:vAlign w:val="center"/>
          </w:tcPr>
          <w:p w14:paraId="5D739B32">
            <w:pPr>
              <w:jc w:val="right"/>
            </w:pPr>
            <w:r>
              <w:t>700.0</w:t>
            </w:r>
          </w:p>
        </w:tc>
        <w:tc>
          <w:tcPr>
            <w:vAlign w:val="center"/>
          </w:tcPr>
          <w:p w14:paraId="2B4A6B86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7422BE4D">
            <w:pPr>
              <w:jc w:val="right"/>
            </w:pPr>
            <w:r>
              <w:t>0.0998</w:t>
            </w:r>
          </w:p>
        </w:tc>
        <w:tc>
          <w:tcPr>
            <w:vAlign w:val="center"/>
          </w:tcPr>
          <w:p w14:paraId="1592AE17">
            <w:pPr>
              <w:rPr>
                <w:sz w:val="18"/>
                <w:szCs w:val="18"/>
              </w:rPr>
            </w:pPr>
          </w:p>
        </w:tc>
      </w:tr>
      <w:tr w14:paraId="52B132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293ED2">
            <w:r>
              <w:t>混凝土多孔砖(190六孔砖）</w:t>
            </w:r>
          </w:p>
        </w:tc>
        <w:tc>
          <w:tcPr>
            <w:vAlign w:val="center"/>
          </w:tcPr>
          <w:p w14:paraId="3049A940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2A65E6A5">
            <w:pPr>
              <w:jc w:val="right"/>
            </w:pPr>
            <w:r>
              <w:t>7.490</w:t>
            </w:r>
          </w:p>
        </w:tc>
        <w:tc>
          <w:tcPr>
            <w:vAlign w:val="center"/>
          </w:tcPr>
          <w:p w14:paraId="7567B7CE">
            <w:pPr>
              <w:jc w:val="right"/>
            </w:pPr>
            <w:r>
              <w:t>1450.0</w:t>
            </w:r>
          </w:p>
        </w:tc>
        <w:tc>
          <w:tcPr>
            <w:vAlign w:val="center"/>
          </w:tcPr>
          <w:p w14:paraId="4BBD0FA0">
            <w:pPr>
              <w:jc w:val="right"/>
            </w:pPr>
            <w:r>
              <w:t>709.4</w:t>
            </w:r>
          </w:p>
        </w:tc>
        <w:tc>
          <w:tcPr>
            <w:vAlign w:val="center"/>
          </w:tcPr>
          <w:p w14:paraId="5ABA8864">
            <w:pPr>
              <w:jc w:val="right"/>
            </w:pPr>
            <w:r>
              <w:t>0.0010</w:t>
            </w:r>
          </w:p>
        </w:tc>
        <w:tc>
          <w:tcPr>
            <w:vAlign w:val="center"/>
          </w:tcPr>
          <w:p w14:paraId="7883293D">
            <w:pPr>
              <w:rPr>
                <w:sz w:val="18"/>
                <w:szCs w:val="18"/>
              </w:rPr>
            </w:pPr>
          </w:p>
        </w:tc>
      </w:tr>
      <w:tr w14:paraId="5F56D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5525EF">
            <w:r>
              <w:t>岩棉板(ρ=60-160)</w:t>
            </w:r>
          </w:p>
        </w:tc>
        <w:tc>
          <w:tcPr>
            <w:vAlign w:val="center"/>
          </w:tcPr>
          <w:p w14:paraId="0C39FEF1">
            <w:pPr>
              <w:jc w:val="right"/>
            </w:pPr>
            <w:r>
              <w:t>0.041</w:t>
            </w:r>
          </w:p>
        </w:tc>
        <w:tc>
          <w:tcPr>
            <w:vAlign w:val="center"/>
          </w:tcPr>
          <w:p w14:paraId="76EA5586">
            <w:pPr>
              <w:jc w:val="right"/>
            </w:pPr>
            <w:r>
              <w:t>0.615</w:t>
            </w:r>
          </w:p>
        </w:tc>
        <w:tc>
          <w:tcPr>
            <w:vAlign w:val="center"/>
          </w:tcPr>
          <w:p w14:paraId="3071E3CA">
            <w:pPr>
              <w:jc w:val="right"/>
            </w:pPr>
            <w:r>
              <w:t>110.0</w:t>
            </w:r>
          </w:p>
        </w:tc>
        <w:tc>
          <w:tcPr>
            <w:vAlign w:val="center"/>
          </w:tcPr>
          <w:p w14:paraId="2D20834F">
            <w:pPr>
              <w:jc w:val="right"/>
            </w:pPr>
            <w:r>
              <w:t>1220.0</w:t>
            </w:r>
          </w:p>
        </w:tc>
        <w:tc>
          <w:tcPr>
            <w:vAlign w:val="center"/>
          </w:tcPr>
          <w:p w14:paraId="1129777C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11FF6D15">
            <w:pPr>
              <w:rPr>
                <w:sz w:val="18"/>
                <w:szCs w:val="18"/>
              </w:rPr>
            </w:pPr>
          </w:p>
        </w:tc>
      </w:tr>
      <w:tr w14:paraId="7918E5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8011B7">
            <w:r>
              <w:t>c20细石混凝土(ρ=2300)</w:t>
            </w:r>
          </w:p>
        </w:tc>
        <w:tc>
          <w:tcPr>
            <w:vAlign w:val="center"/>
          </w:tcPr>
          <w:p w14:paraId="320F64D7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7CAFE6C4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3C9D9011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6289CEA8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4C91C45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2EF52EEF">
            <w:pPr>
              <w:rPr>
                <w:sz w:val="18"/>
                <w:szCs w:val="18"/>
              </w:rPr>
            </w:pPr>
          </w:p>
        </w:tc>
      </w:tr>
      <w:tr w14:paraId="055440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01C609">
            <w:r>
              <w:t>轻骨料混凝土(找坡层)</w:t>
            </w:r>
          </w:p>
        </w:tc>
        <w:tc>
          <w:tcPr>
            <w:vAlign w:val="center"/>
          </w:tcPr>
          <w:p w14:paraId="2545AE3A"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 w14:paraId="77ED4625">
            <w:pPr>
              <w:jc w:val="right"/>
            </w:pPr>
            <w:r>
              <w:t>5.000</w:t>
            </w:r>
          </w:p>
        </w:tc>
        <w:tc>
          <w:tcPr>
            <w:vAlign w:val="center"/>
          </w:tcPr>
          <w:p w14:paraId="2A8D30A8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49A6A29E">
            <w:pPr>
              <w:jc w:val="right"/>
            </w:pPr>
            <w:r>
              <w:t>1091.3</w:t>
            </w:r>
          </w:p>
        </w:tc>
        <w:tc>
          <w:tcPr>
            <w:vAlign w:val="center"/>
          </w:tcPr>
          <w:p w14:paraId="4EA3B12B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4FFBC5E2">
            <w:pPr>
              <w:rPr>
                <w:sz w:val="18"/>
                <w:szCs w:val="18"/>
              </w:rPr>
            </w:pPr>
          </w:p>
        </w:tc>
      </w:tr>
      <w:tr w14:paraId="69C3EF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54D5CA">
            <w:r>
              <w:t>石墨聚苯板</w:t>
            </w:r>
          </w:p>
        </w:tc>
        <w:tc>
          <w:tcPr>
            <w:vAlign w:val="center"/>
          </w:tcPr>
          <w:p w14:paraId="48A97CEB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082BAF58">
            <w:pPr>
              <w:jc w:val="right"/>
            </w:pPr>
            <w:r>
              <w:t>0.280</w:t>
            </w:r>
          </w:p>
        </w:tc>
        <w:tc>
          <w:tcPr>
            <w:vAlign w:val="center"/>
          </w:tcPr>
          <w:p w14:paraId="7BBD51FC">
            <w:pPr>
              <w:jc w:val="right"/>
            </w:pPr>
            <w:r>
              <w:t>20.0</w:t>
            </w:r>
          </w:p>
        </w:tc>
        <w:tc>
          <w:tcPr>
            <w:vAlign w:val="center"/>
          </w:tcPr>
          <w:p w14:paraId="0D0E9DF9">
            <w:pPr>
              <w:jc w:val="right"/>
            </w:pPr>
            <w:r>
              <w:t>1633.5</w:t>
            </w:r>
          </w:p>
        </w:tc>
        <w:tc>
          <w:tcPr>
            <w:vAlign w:val="center"/>
          </w:tcPr>
          <w:p w14:paraId="3AC2EAC1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67FE83D4">
            <w:pPr>
              <w:rPr>
                <w:sz w:val="18"/>
                <w:szCs w:val="18"/>
              </w:rPr>
            </w:pPr>
          </w:p>
        </w:tc>
      </w:tr>
    </w:tbl>
    <w:p w14:paraId="1ED7DC18">
      <w:pPr>
        <w:pStyle w:val="4"/>
        <w:widowControl w:val="0"/>
        <w:jc w:val="both"/>
      </w:pPr>
      <w:bookmarkStart w:id="51" w:name="_Toc7156"/>
      <w:r>
        <w:t>围护结构作法简要说明</w:t>
      </w:r>
      <w:bookmarkEnd w:id="51"/>
    </w:p>
    <w:p w14:paraId="652ECB70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屋顶构造一 (K=0.270,D=3.756)：</w:t>
      </w:r>
      <w:r>
        <w:rPr>
          <w:color w:val="000000"/>
        </w:rPr>
        <w:t>（由上到下）</w:t>
      </w:r>
    </w:p>
    <w:p w14:paraId="379B1D61">
      <w:pPr>
        <w:widowControl w:val="0"/>
        <w:jc w:val="both"/>
      </w:pPr>
      <w:r>
        <w:t xml:space="preserve">    </w:t>
      </w:r>
      <w:r>
        <w:rPr>
          <w:color w:val="000000"/>
        </w:rPr>
        <w:t>水泥砂浆 20mm＋c20细石混凝土(ρ=2300) 40mm＋</w:t>
      </w:r>
      <w:r>
        <w:rPr>
          <w:color w:val="800000"/>
        </w:rPr>
        <w:t>挤塑聚苯板(ρ=25-32) 110mm</w:t>
      </w:r>
      <w:r>
        <w:rPr>
          <w:color w:val="000000"/>
        </w:rPr>
        <w:t>＋轻骨料混凝土(找坡层) 30mm＋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6D06EF15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外墙构造一 (K=0.445,D=3.064)：</w:t>
      </w:r>
      <w:r>
        <w:rPr>
          <w:color w:val="000000"/>
        </w:rPr>
        <w:t>（由外到内）</w:t>
      </w:r>
    </w:p>
    <w:p w14:paraId="52CDED97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石墨聚苯板 70mm</w:t>
      </w:r>
      <w:r>
        <w:rPr>
          <w:color w:val="000000"/>
        </w:rPr>
        <w:t>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160634FD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热桥柱：</w:t>
      </w:r>
      <w:r>
        <w:rPr>
          <w:color w:val="0000FF"/>
        </w:rPr>
        <w:t>热桥柱构造一 (K=0.445,D=3.064)：</w:t>
      </w:r>
      <w:r>
        <w:rPr>
          <w:color w:val="000000"/>
        </w:rPr>
        <w:t>（由外到内）</w:t>
      </w:r>
    </w:p>
    <w:p w14:paraId="3210205E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石墨聚苯板 70mm</w:t>
      </w:r>
      <w:r>
        <w:rPr>
          <w:color w:val="000000"/>
        </w:rPr>
        <w:t>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7B6C5D58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挑空楼板：</w:t>
      </w:r>
      <w:r>
        <w:rPr>
          <w:color w:val="0000FF"/>
        </w:rPr>
        <w:t>挑空楼板构造一 (K=0.417,D=2.426)：</w:t>
      </w:r>
      <w:r>
        <w:rPr>
          <w:color w:val="000000"/>
        </w:rPr>
        <w:t>（由上到下）</w:t>
      </w:r>
    </w:p>
    <w:p w14:paraId="34BBA95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挤塑聚苯板(ρ=25-32) 70mm</w:t>
      </w:r>
      <w:r>
        <w:rPr>
          <w:color w:val="000000"/>
        </w:rPr>
        <w:t>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1037C7A6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外窗构造：</w:t>
      </w:r>
      <w:r>
        <w:rPr>
          <w:color w:val="0000FF"/>
        </w:rPr>
        <w:t>70系列内平开下悬铝合金窗[5Low-E+12A+5+12A+5] (K=1.800)：</w:t>
      </w:r>
    </w:p>
    <w:p w14:paraId="009DC82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传热系数1.800W/㎡.K，窗太阳得热系数0.335</w:t>
      </w:r>
    </w:p>
    <w:p w14:paraId="7F6AA601">
      <w:pPr>
        <w:pStyle w:val="4"/>
        <w:widowControl w:val="0"/>
        <w:jc w:val="both"/>
        <w:rPr>
          <w:color w:val="000000"/>
        </w:rPr>
      </w:pPr>
      <w:bookmarkStart w:id="52" w:name="_Toc19923"/>
      <w:r>
        <w:rPr>
          <w:color w:val="000000"/>
        </w:rPr>
        <w:t>体形系数</w:t>
      </w:r>
      <w:bookmarkEnd w:id="52"/>
    </w:p>
    <w:p w14:paraId="28C23DF9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体形系数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33819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50F5AE">
            <w:r>
              <w:t>外表面积(㎡)</w:t>
            </w:r>
          </w:p>
        </w:tc>
        <w:tc>
          <w:tcPr>
            <w:vAlign w:val="center"/>
          </w:tcPr>
          <w:p w14:paraId="104684CD">
            <w:r>
              <w:t>10987.95</w:t>
            </w:r>
          </w:p>
        </w:tc>
      </w:tr>
      <w:tr w14:paraId="2EF871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7A862D">
            <w:r>
              <w:t>建筑体积(m3)</w:t>
            </w:r>
          </w:p>
        </w:tc>
        <w:tc>
          <w:tcPr>
            <w:vAlign w:val="center"/>
          </w:tcPr>
          <w:p w14:paraId="38A6B2F5">
            <w:r>
              <w:t>52862.36</w:t>
            </w:r>
          </w:p>
        </w:tc>
      </w:tr>
      <w:tr w14:paraId="24AF43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FEA699">
            <w:r>
              <w:t>体形系数</w:t>
            </w:r>
          </w:p>
        </w:tc>
        <w:tc>
          <w:tcPr>
            <w:vAlign w:val="center"/>
          </w:tcPr>
          <w:p w14:paraId="00258764">
            <w:r>
              <w:t>0.21</w:t>
            </w:r>
          </w:p>
        </w:tc>
      </w:tr>
    </w:tbl>
    <w:p w14:paraId="576A0F54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楼层信息表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76559E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A6C44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EE02641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46145742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3BA85BE5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552037F1">
            <w:pPr>
              <w:jc w:val="center"/>
            </w:pPr>
            <w:r>
              <w:t>计算体积(m3)</w:t>
            </w:r>
          </w:p>
        </w:tc>
      </w:tr>
      <w:tr w14:paraId="46C91A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3B33A1">
            <w:r>
              <w:t>-1</w:t>
            </w:r>
          </w:p>
        </w:tc>
        <w:tc>
          <w:tcPr>
            <w:vAlign w:val="center"/>
          </w:tcPr>
          <w:p w14:paraId="4A6C5443">
            <w:pPr>
              <w:jc w:val="right"/>
            </w:pPr>
            <w:r>
              <w:t>3.600</w:t>
            </w:r>
          </w:p>
        </w:tc>
        <w:tc>
          <w:tcPr>
            <w:vAlign w:val="center"/>
          </w:tcPr>
          <w:p w14:paraId="52A27AD7">
            <w:pPr>
              <w:jc w:val="right"/>
            </w:pPr>
            <w:r>
              <w:t>310.30</w:t>
            </w:r>
          </w:p>
        </w:tc>
        <w:tc>
          <w:tcPr>
            <w:vAlign w:val="center"/>
          </w:tcPr>
          <w:p w14:paraId="6BB16BD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1168950">
            <w:pPr>
              <w:jc w:val="right"/>
            </w:pPr>
            <w:r>
              <w:t>1118.93</w:t>
            </w:r>
          </w:p>
        </w:tc>
      </w:tr>
      <w:tr w14:paraId="5337BE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CE0AC0">
            <w:r>
              <w:t>1</w:t>
            </w:r>
          </w:p>
        </w:tc>
        <w:tc>
          <w:tcPr>
            <w:vAlign w:val="center"/>
          </w:tcPr>
          <w:p w14:paraId="0635160E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15E6867E">
            <w:pPr>
              <w:jc w:val="right"/>
            </w:pPr>
            <w:r>
              <w:t>2057.74</w:t>
            </w:r>
          </w:p>
        </w:tc>
        <w:tc>
          <w:tcPr>
            <w:vAlign w:val="center"/>
          </w:tcPr>
          <w:p w14:paraId="338C095D">
            <w:pPr>
              <w:jc w:val="right"/>
            </w:pPr>
            <w:r>
              <w:t>1199.16</w:t>
            </w:r>
          </w:p>
        </w:tc>
        <w:tc>
          <w:tcPr>
            <w:vAlign w:val="center"/>
          </w:tcPr>
          <w:p w14:paraId="5095A318">
            <w:pPr>
              <w:jc w:val="right"/>
            </w:pPr>
            <w:r>
              <w:t>9259.85</w:t>
            </w:r>
          </w:p>
        </w:tc>
      </w:tr>
      <w:tr w14:paraId="41E5DE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B7E0A4">
            <w:r>
              <w:t>2</w:t>
            </w:r>
          </w:p>
        </w:tc>
        <w:tc>
          <w:tcPr>
            <w:vAlign w:val="center"/>
          </w:tcPr>
          <w:p w14:paraId="362AEF42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16648ECE">
            <w:pPr>
              <w:jc w:val="right"/>
            </w:pPr>
            <w:r>
              <w:t>1863.80</w:t>
            </w:r>
          </w:p>
        </w:tc>
        <w:tc>
          <w:tcPr>
            <w:vAlign w:val="center"/>
          </w:tcPr>
          <w:p w14:paraId="6BFC9D0C">
            <w:pPr>
              <w:jc w:val="right"/>
            </w:pPr>
            <w:r>
              <w:t>1434.59</w:t>
            </w:r>
          </w:p>
        </w:tc>
        <w:tc>
          <w:tcPr>
            <w:vAlign w:val="center"/>
          </w:tcPr>
          <w:p w14:paraId="0F5D45C1">
            <w:pPr>
              <w:jc w:val="right"/>
            </w:pPr>
            <w:r>
              <w:t>8387.09</w:t>
            </w:r>
          </w:p>
        </w:tc>
      </w:tr>
      <w:tr w14:paraId="626C4B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F38441">
            <w:r>
              <w:t>3</w:t>
            </w:r>
          </w:p>
        </w:tc>
        <w:tc>
          <w:tcPr>
            <w:vAlign w:val="center"/>
          </w:tcPr>
          <w:p w14:paraId="2BF74027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19AB6016">
            <w:pPr>
              <w:jc w:val="right"/>
            </w:pPr>
            <w:r>
              <w:t>1383.69</w:t>
            </w:r>
          </w:p>
        </w:tc>
        <w:tc>
          <w:tcPr>
            <w:vAlign w:val="center"/>
          </w:tcPr>
          <w:p w14:paraId="1A5D7C6A">
            <w:pPr>
              <w:jc w:val="right"/>
            </w:pPr>
            <w:r>
              <w:t>1482.42</w:t>
            </w:r>
          </w:p>
        </w:tc>
        <w:tc>
          <w:tcPr>
            <w:vAlign w:val="center"/>
          </w:tcPr>
          <w:p w14:paraId="0BFA3B76">
            <w:pPr>
              <w:jc w:val="right"/>
            </w:pPr>
            <w:r>
              <w:t>6226.63</w:t>
            </w:r>
          </w:p>
        </w:tc>
      </w:tr>
      <w:tr w14:paraId="45B994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177788">
            <w:r>
              <w:t>4</w:t>
            </w:r>
          </w:p>
        </w:tc>
        <w:tc>
          <w:tcPr>
            <w:vAlign w:val="center"/>
          </w:tcPr>
          <w:p w14:paraId="5B190A4B">
            <w:pPr>
              <w:jc w:val="right"/>
            </w:pPr>
            <w:r>
              <w:t>4.200</w:t>
            </w:r>
          </w:p>
        </w:tc>
        <w:tc>
          <w:tcPr>
            <w:vAlign w:val="center"/>
          </w:tcPr>
          <w:p w14:paraId="53CCF3C7">
            <w:pPr>
              <w:jc w:val="right"/>
            </w:pPr>
            <w:r>
              <w:t>1997.30</w:t>
            </w:r>
          </w:p>
        </w:tc>
        <w:tc>
          <w:tcPr>
            <w:vAlign w:val="center"/>
          </w:tcPr>
          <w:p w14:paraId="7A9C36A2">
            <w:pPr>
              <w:jc w:val="right"/>
            </w:pPr>
            <w:r>
              <w:t>1731.41</w:t>
            </w:r>
          </w:p>
        </w:tc>
        <w:tc>
          <w:tcPr>
            <w:vAlign w:val="center"/>
          </w:tcPr>
          <w:p w14:paraId="54F520A8">
            <w:pPr>
              <w:jc w:val="right"/>
            </w:pPr>
            <w:r>
              <w:t>8388.68</w:t>
            </w:r>
          </w:p>
        </w:tc>
      </w:tr>
      <w:tr w14:paraId="50DB11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880C97">
            <w:r>
              <w:t>5</w:t>
            </w:r>
          </w:p>
        </w:tc>
        <w:tc>
          <w:tcPr>
            <w:vAlign w:val="center"/>
          </w:tcPr>
          <w:p w14:paraId="1F606749">
            <w:pPr>
              <w:jc w:val="right"/>
            </w:pPr>
            <w:r>
              <w:t>3.300</w:t>
            </w:r>
          </w:p>
        </w:tc>
        <w:tc>
          <w:tcPr>
            <w:vAlign w:val="center"/>
          </w:tcPr>
          <w:p w14:paraId="432EA85E">
            <w:pPr>
              <w:jc w:val="right"/>
            </w:pPr>
            <w:r>
              <w:t>2134.06</w:t>
            </w:r>
          </w:p>
        </w:tc>
        <w:tc>
          <w:tcPr>
            <w:vAlign w:val="center"/>
          </w:tcPr>
          <w:p w14:paraId="72D8BD6B">
            <w:pPr>
              <w:jc w:val="right"/>
            </w:pPr>
            <w:r>
              <w:t>1130.79</w:t>
            </w:r>
          </w:p>
        </w:tc>
        <w:tc>
          <w:tcPr>
            <w:vAlign w:val="center"/>
          </w:tcPr>
          <w:p w14:paraId="06046639">
            <w:pPr>
              <w:jc w:val="right"/>
            </w:pPr>
            <w:r>
              <w:t>7042.39</w:t>
            </w:r>
          </w:p>
        </w:tc>
      </w:tr>
      <w:tr w14:paraId="2314B9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6973B1">
            <w:r>
              <w:t>6</w:t>
            </w:r>
          </w:p>
        </w:tc>
        <w:tc>
          <w:tcPr>
            <w:vAlign w:val="center"/>
          </w:tcPr>
          <w:p w14:paraId="04ACECBA">
            <w:pPr>
              <w:jc w:val="right"/>
            </w:pPr>
            <w:r>
              <w:t>1.200</w:t>
            </w:r>
          </w:p>
        </w:tc>
        <w:tc>
          <w:tcPr>
            <w:vAlign w:val="center"/>
          </w:tcPr>
          <w:p w14:paraId="11079D0D">
            <w:pPr>
              <w:jc w:val="right"/>
            </w:pPr>
            <w:r>
              <w:t>1403.51</w:t>
            </w:r>
          </w:p>
        </w:tc>
        <w:tc>
          <w:tcPr>
            <w:vAlign w:val="center"/>
          </w:tcPr>
          <w:p w14:paraId="0D408142">
            <w:pPr>
              <w:jc w:val="right"/>
            </w:pPr>
            <w:r>
              <w:t>893.34</w:t>
            </w:r>
          </w:p>
        </w:tc>
        <w:tc>
          <w:tcPr>
            <w:vAlign w:val="center"/>
          </w:tcPr>
          <w:p w14:paraId="16D80373">
            <w:pPr>
              <w:jc w:val="right"/>
            </w:pPr>
            <w:r>
              <w:t>1684.22</w:t>
            </w:r>
          </w:p>
        </w:tc>
      </w:tr>
      <w:tr w14:paraId="1F385A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FC303E">
            <w:r>
              <w:t>7</w:t>
            </w:r>
          </w:p>
        </w:tc>
        <w:tc>
          <w:tcPr>
            <w:vAlign w:val="center"/>
          </w:tcPr>
          <w:p w14:paraId="54D34AE0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75C35C81">
            <w:pPr>
              <w:jc w:val="right"/>
            </w:pPr>
            <w:r>
              <w:t>1402.90</w:t>
            </w:r>
          </w:p>
        </w:tc>
        <w:tc>
          <w:tcPr>
            <w:vAlign w:val="center"/>
          </w:tcPr>
          <w:p w14:paraId="2A6CD73D">
            <w:pPr>
              <w:jc w:val="right"/>
            </w:pPr>
            <w:r>
              <w:t>855.83</w:t>
            </w:r>
          </w:p>
        </w:tc>
        <w:tc>
          <w:tcPr>
            <w:vAlign w:val="center"/>
          </w:tcPr>
          <w:p w14:paraId="4F82C403">
            <w:pPr>
              <w:jc w:val="right"/>
            </w:pPr>
            <w:r>
              <w:t>6313.04</w:t>
            </w:r>
          </w:p>
        </w:tc>
      </w:tr>
      <w:tr w14:paraId="25D344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4E51F7">
            <w:r>
              <w:t>8</w:t>
            </w:r>
          </w:p>
        </w:tc>
        <w:tc>
          <w:tcPr>
            <w:vAlign w:val="center"/>
          </w:tcPr>
          <w:p w14:paraId="501CE2C9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6749EC2A">
            <w:pPr>
              <w:jc w:val="right"/>
            </w:pPr>
            <w:r>
              <w:t>1403.51</w:t>
            </w:r>
          </w:p>
        </w:tc>
        <w:tc>
          <w:tcPr>
            <w:vAlign w:val="center"/>
          </w:tcPr>
          <w:p w14:paraId="0D479DD0">
            <w:pPr>
              <w:jc w:val="right"/>
            </w:pPr>
            <w:r>
              <w:t>767.02</w:t>
            </w:r>
          </w:p>
        </w:tc>
        <w:tc>
          <w:tcPr>
            <w:vAlign w:val="center"/>
          </w:tcPr>
          <w:p w14:paraId="515E0CE4">
            <w:pPr>
              <w:jc w:val="right"/>
            </w:pPr>
            <w:r>
              <w:t>5473.70</w:t>
            </w:r>
          </w:p>
        </w:tc>
      </w:tr>
      <w:tr w14:paraId="7EC416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32BAFF">
            <w:r>
              <w:t>9</w:t>
            </w:r>
          </w:p>
        </w:tc>
        <w:tc>
          <w:tcPr>
            <w:vAlign w:val="center"/>
          </w:tcPr>
          <w:p w14:paraId="7DFBC082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5F45DF59">
            <w:pPr>
              <w:jc w:val="right"/>
            </w:pPr>
            <w:r>
              <w:t>22.25</w:t>
            </w:r>
          </w:p>
        </w:tc>
        <w:tc>
          <w:tcPr>
            <w:vAlign w:val="center"/>
          </w:tcPr>
          <w:p w14:paraId="11E97D77">
            <w:pPr>
              <w:jc w:val="right"/>
            </w:pPr>
            <w:r>
              <w:t>1471.13</w:t>
            </w:r>
          </w:p>
        </w:tc>
        <w:tc>
          <w:tcPr>
            <w:vAlign w:val="center"/>
          </w:tcPr>
          <w:p w14:paraId="7F08934A">
            <w:pPr>
              <w:jc w:val="right"/>
            </w:pPr>
            <w:r>
              <w:t>86.77</w:t>
            </w:r>
          </w:p>
        </w:tc>
      </w:tr>
      <w:tr w14:paraId="096EBE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D1E715">
            <w:r>
              <w:t>屋顶</w:t>
            </w:r>
          </w:p>
        </w:tc>
        <w:tc>
          <w:tcPr>
            <w:vAlign w:val="center"/>
          </w:tcPr>
          <w:p w14:paraId="4C45038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C2C5A6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FBBFF17">
            <w:pPr>
              <w:jc w:val="right"/>
            </w:pPr>
            <w:r>
              <w:t>22.25</w:t>
            </w:r>
          </w:p>
        </w:tc>
        <w:tc>
          <w:tcPr>
            <w:vAlign w:val="center"/>
          </w:tcPr>
          <w:p w14:paraId="1D779D20">
            <w:pPr>
              <w:jc w:val="right"/>
            </w:pPr>
            <w:r>
              <w:t>－</w:t>
            </w:r>
          </w:p>
        </w:tc>
      </w:tr>
      <w:tr w14:paraId="2A52A3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CE7183">
            <w:r>
              <w:t>合计</w:t>
            </w:r>
          </w:p>
        </w:tc>
        <w:tc>
          <w:tcPr>
            <w:vAlign w:val="center"/>
          </w:tcPr>
          <w:p w14:paraId="17216A24">
            <w:pPr>
              <w:jc w:val="right"/>
            </w:pPr>
            <w:r>
              <w:t>34.50</w:t>
            </w:r>
          </w:p>
        </w:tc>
        <w:tc>
          <w:tcPr>
            <w:vAlign w:val="center"/>
          </w:tcPr>
          <w:p w14:paraId="68467BF9">
            <w:pPr>
              <w:jc w:val="right"/>
            </w:pPr>
            <w:r>
              <w:t>13979.07</w:t>
            </w:r>
          </w:p>
        </w:tc>
        <w:tc>
          <w:tcPr>
            <w:vAlign w:val="center"/>
          </w:tcPr>
          <w:p w14:paraId="5516C748">
            <w:pPr>
              <w:jc w:val="right"/>
            </w:pPr>
            <w:r>
              <w:t>10987.95</w:t>
            </w:r>
          </w:p>
        </w:tc>
        <w:tc>
          <w:tcPr>
            <w:vAlign w:val="center"/>
          </w:tcPr>
          <w:p w14:paraId="2FF99A03">
            <w:pPr>
              <w:jc w:val="right"/>
            </w:pPr>
            <w:r>
              <w:t>52862.36</w:t>
            </w:r>
          </w:p>
        </w:tc>
      </w:tr>
    </w:tbl>
    <w:p w14:paraId="79B0D85D">
      <w:pPr>
        <w:pStyle w:val="4"/>
        <w:widowControl w:val="0"/>
        <w:jc w:val="both"/>
        <w:rPr>
          <w:color w:val="000000"/>
        </w:rPr>
      </w:pPr>
      <w:bookmarkStart w:id="53" w:name="_Toc12142"/>
      <w:r>
        <w:rPr>
          <w:color w:val="000000"/>
        </w:rPr>
        <w:t>窗墙比</w:t>
      </w:r>
      <w:bookmarkEnd w:id="53"/>
    </w:p>
    <w:p w14:paraId="5738651C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窗墙比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208099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60BF8C3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F32091F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7E55DE1B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340E2C1D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1F64EE72">
            <w:pPr>
              <w:jc w:val="center"/>
            </w:pPr>
            <w:r>
              <w:t>窗墙比</w:t>
            </w:r>
          </w:p>
        </w:tc>
      </w:tr>
      <w:tr w14:paraId="6EE09A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1F0D32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40D21EF6">
            <w:r>
              <w:t>南-默认立面</w:t>
            </w:r>
          </w:p>
        </w:tc>
        <w:tc>
          <w:tcPr>
            <w:vAlign w:val="center"/>
          </w:tcPr>
          <w:p w14:paraId="542BCC18">
            <w:pPr>
              <w:jc w:val="right"/>
            </w:pPr>
            <w:r>
              <w:t>1686.51</w:t>
            </w:r>
          </w:p>
        </w:tc>
        <w:tc>
          <w:tcPr>
            <w:vAlign w:val="center"/>
          </w:tcPr>
          <w:p w14:paraId="0D0EC325">
            <w:pPr>
              <w:jc w:val="right"/>
            </w:pPr>
            <w:r>
              <w:t>1704.97</w:t>
            </w:r>
          </w:p>
        </w:tc>
        <w:tc>
          <w:tcPr>
            <w:vAlign w:val="center"/>
          </w:tcPr>
          <w:p w14:paraId="232A0A0E">
            <w:pPr>
              <w:jc w:val="right"/>
            </w:pPr>
            <w:r>
              <w:t>0.99</w:t>
            </w:r>
          </w:p>
        </w:tc>
      </w:tr>
      <w:tr w14:paraId="70465A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A5146B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0A6E0EC7">
            <w:r>
              <w:t>北-默认立面</w:t>
            </w:r>
          </w:p>
        </w:tc>
        <w:tc>
          <w:tcPr>
            <w:vAlign w:val="center"/>
          </w:tcPr>
          <w:p w14:paraId="199B67C3">
            <w:pPr>
              <w:jc w:val="right"/>
            </w:pPr>
            <w:r>
              <w:t>1528.15</w:t>
            </w:r>
          </w:p>
        </w:tc>
        <w:tc>
          <w:tcPr>
            <w:vAlign w:val="center"/>
          </w:tcPr>
          <w:p w14:paraId="2A12A872">
            <w:pPr>
              <w:jc w:val="right"/>
            </w:pPr>
            <w:r>
              <w:t>1713.24</w:t>
            </w:r>
          </w:p>
        </w:tc>
        <w:tc>
          <w:tcPr>
            <w:vAlign w:val="center"/>
          </w:tcPr>
          <w:p w14:paraId="06783F91">
            <w:pPr>
              <w:jc w:val="right"/>
            </w:pPr>
            <w:r>
              <w:t>0.89</w:t>
            </w:r>
          </w:p>
        </w:tc>
      </w:tr>
      <w:tr w14:paraId="1435D3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F7335F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27B48AED">
            <w:r>
              <w:t>东-默认立面</w:t>
            </w:r>
          </w:p>
        </w:tc>
        <w:tc>
          <w:tcPr>
            <w:vAlign w:val="center"/>
          </w:tcPr>
          <w:p w14:paraId="098AECB0">
            <w:pPr>
              <w:jc w:val="right"/>
            </w:pPr>
            <w:r>
              <w:t>1556.16</w:t>
            </w:r>
          </w:p>
        </w:tc>
        <w:tc>
          <w:tcPr>
            <w:vAlign w:val="center"/>
          </w:tcPr>
          <w:p w14:paraId="5FD2716D">
            <w:pPr>
              <w:jc w:val="right"/>
            </w:pPr>
            <w:r>
              <w:t>1584.20</w:t>
            </w:r>
          </w:p>
        </w:tc>
        <w:tc>
          <w:tcPr>
            <w:vAlign w:val="center"/>
          </w:tcPr>
          <w:p w14:paraId="4455626E">
            <w:pPr>
              <w:jc w:val="right"/>
            </w:pPr>
            <w:r>
              <w:t>0.98</w:t>
            </w:r>
          </w:p>
        </w:tc>
      </w:tr>
      <w:tr w14:paraId="77F944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887926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03B6E5BE">
            <w:r>
              <w:t>西-默认立面</w:t>
            </w:r>
          </w:p>
        </w:tc>
        <w:tc>
          <w:tcPr>
            <w:vAlign w:val="center"/>
          </w:tcPr>
          <w:p w14:paraId="67507622">
            <w:pPr>
              <w:jc w:val="right"/>
            </w:pPr>
            <w:r>
              <w:t>1467.08</w:t>
            </w:r>
          </w:p>
        </w:tc>
        <w:tc>
          <w:tcPr>
            <w:vAlign w:val="center"/>
          </w:tcPr>
          <w:p w14:paraId="32F806F5">
            <w:pPr>
              <w:jc w:val="right"/>
            </w:pPr>
            <w:r>
              <w:t>1593.13</w:t>
            </w:r>
          </w:p>
        </w:tc>
        <w:tc>
          <w:tcPr>
            <w:vAlign w:val="center"/>
          </w:tcPr>
          <w:p w14:paraId="0360AF48">
            <w:pPr>
              <w:jc w:val="right"/>
            </w:pPr>
            <w:r>
              <w:t>0.92</w:t>
            </w:r>
          </w:p>
        </w:tc>
      </w:tr>
    </w:tbl>
    <w:p w14:paraId="63A39B43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外窗表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6A7A2F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C364C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422C10D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746F59D9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2164475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1CC3BAA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7E813F8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D229598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29F269E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20E28AD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16C638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18B670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3AC9FFF1">
            <w:r>
              <w:t>南-默认立面</w:t>
            </w:r>
          </w:p>
        </w:tc>
        <w:tc>
          <w:tcPr>
            <w:vAlign w:val="center"/>
          </w:tcPr>
          <w:p w14:paraId="1F6F7814">
            <w:r>
              <w:t>(玻璃幕墙)</w:t>
            </w:r>
          </w:p>
        </w:tc>
        <w:tc>
          <w:tcPr>
            <w:vAlign w:val="center"/>
          </w:tcPr>
          <w:p w14:paraId="0B6410C3">
            <w:pPr>
              <w:jc w:val="center"/>
            </w:pPr>
            <w:r>
              <w:t>/</w:t>
            </w:r>
          </w:p>
        </w:tc>
        <w:tc>
          <w:tcPr>
            <w:vAlign w:val="center"/>
          </w:tcPr>
          <w:p w14:paraId="7829C514">
            <w:r>
              <w:t>1~8</w:t>
            </w:r>
          </w:p>
        </w:tc>
        <w:tc>
          <w:tcPr>
            <w:vAlign w:val="center"/>
          </w:tcPr>
          <w:p w14:paraId="71B15D33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25B2BC43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09DBCAB2">
            <w:pPr>
              <w:jc w:val="right"/>
            </w:pPr>
            <w:r>
              <w:t>1686.51</w:t>
            </w:r>
          </w:p>
        </w:tc>
        <w:tc>
          <w:tcPr>
            <w:vAlign w:val="center"/>
          </w:tcPr>
          <w:p w14:paraId="4BAD6D18">
            <w:pPr>
              <w:jc w:val="right"/>
            </w:pPr>
            <w:r>
              <w:t>1686.51</w:t>
            </w:r>
          </w:p>
        </w:tc>
      </w:tr>
      <w:tr w14:paraId="3F19FA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3F7BAB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6F314CE2">
            <w:r>
              <w:t>北-默认立面</w:t>
            </w:r>
          </w:p>
        </w:tc>
        <w:tc>
          <w:tcPr>
            <w:vAlign w:val="center"/>
          </w:tcPr>
          <w:p w14:paraId="1C998DB5">
            <w:r>
              <w:t>(玻璃幕墙)</w:t>
            </w:r>
          </w:p>
        </w:tc>
        <w:tc>
          <w:tcPr>
            <w:vAlign w:val="center"/>
          </w:tcPr>
          <w:p w14:paraId="04D01FB1">
            <w:pPr>
              <w:jc w:val="center"/>
            </w:pPr>
            <w:r>
              <w:t>/</w:t>
            </w:r>
          </w:p>
        </w:tc>
        <w:tc>
          <w:tcPr>
            <w:vAlign w:val="center"/>
          </w:tcPr>
          <w:p w14:paraId="68252494">
            <w:r>
              <w:t>1~8</w:t>
            </w:r>
          </w:p>
        </w:tc>
        <w:tc>
          <w:tcPr>
            <w:vAlign w:val="center"/>
          </w:tcPr>
          <w:p w14:paraId="4A510C46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6B4F3998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22E479A6">
            <w:pPr>
              <w:jc w:val="right"/>
            </w:pPr>
            <w:r>
              <w:t>1528.15</w:t>
            </w:r>
          </w:p>
        </w:tc>
        <w:tc>
          <w:tcPr>
            <w:vAlign w:val="center"/>
          </w:tcPr>
          <w:p w14:paraId="154B6C46">
            <w:pPr>
              <w:jc w:val="right"/>
            </w:pPr>
            <w:r>
              <w:t>1528.15</w:t>
            </w:r>
          </w:p>
        </w:tc>
      </w:tr>
      <w:tr w14:paraId="2A779C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9AFA2A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082C5358">
            <w:r>
              <w:t>东-默认立面</w:t>
            </w:r>
          </w:p>
        </w:tc>
        <w:tc>
          <w:tcPr>
            <w:vAlign w:val="center"/>
          </w:tcPr>
          <w:p w14:paraId="0EA43CF4">
            <w:r>
              <w:t>(玻璃幕墙)</w:t>
            </w:r>
          </w:p>
        </w:tc>
        <w:tc>
          <w:tcPr>
            <w:vAlign w:val="center"/>
          </w:tcPr>
          <w:p w14:paraId="1CDB49FB">
            <w:pPr>
              <w:jc w:val="center"/>
            </w:pPr>
            <w:r>
              <w:t>/</w:t>
            </w:r>
          </w:p>
        </w:tc>
        <w:tc>
          <w:tcPr>
            <w:vAlign w:val="center"/>
          </w:tcPr>
          <w:p w14:paraId="516CFC22">
            <w:r>
              <w:t>1~8</w:t>
            </w:r>
          </w:p>
        </w:tc>
        <w:tc>
          <w:tcPr>
            <w:vAlign w:val="center"/>
          </w:tcPr>
          <w:p w14:paraId="4F4319E2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7C79D1D6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4BF8214D">
            <w:pPr>
              <w:jc w:val="right"/>
            </w:pPr>
            <w:r>
              <w:t>1556.16</w:t>
            </w:r>
          </w:p>
        </w:tc>
        <w:tc>
          <w:tcPr>
            <w:vAlign w:val="center"/>
          </w:tcPr>
          <w:p w14:paraId="30BC5070">
            <w:pPr>
              <w:jc w:val="right"/>
            </w:pPr>
            <w:r>
              <w:t>1556.16</w:t>
            </w:r>
          </w:p>
        </w:tc>
      </w:tr>
      <w:tr w14:paraId="02E124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5D040E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2E66FED0">
            <w:r>
              <w:t>西-默认立面</w:t>
            </w:r>
          </w:p>
        </w:tc>
        <w:tc>
          <w:tcPr>
            <w:vAlign w:val="center"/>
          </w:tcPr>
          <w:p w14:paraId="32ACF95D">
            <w:r>
              <w:t>(玻璃幕墙)</w:t>
            </w:r>
          </w:p>
        </w:tc>
        <w:tc>
          <w:tcPr>
            <w:vAlign w:val="center"/>
          </w:tcPr>
          <w:p w14:paraId="53B04B3A">
            <w:pPr>
              <w:jc w:val="center"/>
            </w:pPr>
            <w:r>
              <w:t>/</w:t>
            </w:r>
          </w:p>
        </w:tc>
        <w:tc>
          <w:tcPr>
            <w:vAlign w:val="center"/>
          </w:tcPr>
          <w:p w14:paraId="594EAB19">
            <w:r>
              <w:t>1~8</w:t>
            </w:r>
          </w:p>
        </w:tc>
        <w:tc>
          <w:tcPr>
            <w:vAlign w:val="center"/>
          </w:tcPr>
          <w:p w14:paraId="4B5C7C2A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54EADC69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6C397C75">
            <w:pPr>
              <w:jc w:val="right"/>
            </w:pPr>
            <w:r>
              <w:t>1467.08</w:t>
            </w:r>
          </w:p>
        </w:tc>
        <w:tc>
          <w:tcPr>
            <w:vAlign w:val="center"/>
          </w:tcPr>
          <w:p w14:paraId="1D12522E">
            <w:pPr>
              <w:jc w:val="right"/>
            </w:pPr>
            <w:r>
              <w:t>1467.08</w:t>
            </w:r>
          </w:p>
        </w:tc>
      </w:tr>
    </w:tbl>
    <w:p w14:paraId="64DCF520">
      <w:pPr>
        <w:widowControl w:val="0"/>
        <w:jc w:val="both"/>
        <w:rPr>
          <w:color w:val="000000"/>
        </w:rPr>
      </w:pPr>
      <w:r>
        <w:rPr>
          <w:color w:val="000000"/>
        </w:rPr>
        <w:t>备注：同编号幕墙存在多种尺寸，表格按总面积简化输出.</w:t>
      </w:r>
    </w:p>
    <w:p w14:paraId="4F69091E">
      <w:pPr>
        <w:pStyle w:val="4"/>
        <w:widowControl w:val="0"/>
        <w:jc w:val="both"/>
        <w:rPr>
          <w:color w:val="000000"/>
        </w:rPr>
      </w:pPr>
      <w:bookmarkStart w:id="54" w:name="_Toc21347"/>
      <w:r>
        <w:rPr>
          <w:color w:val="000000"/>
        </w:rPr>
        <w:t>天窗</w:t>
      </w:r>
      <w:bookmarkEnd w:id="54"/>
    </w:p>
    <w:p w14:paraId="257A3253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天窗屋顶比</w:t>
      </w:r>
    </w:p>
    <w:p w14:paraId="43C6601E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本工程无此项围护结构</w:t>
      </w:r>
    </w:p>
    <w:p w14:paraId="6774FBE8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天窗类型</w:t>
      </w:r>
    </w:p>
    <w:p w14:paraId="796C07A0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本工程无此项围护结构</w:t>
      </w:r>
    </w:p>
    <w:p w14:paraId="1CA01841">
      <w:pPr>
        <w:pStyle w:val="4"/>
        <w:widowControl w:val="0"/>
        <w:jc w:val="both"/>
        <w:rPr>
          <w:color w:val="000000"/>
        </w:rPr>
      </w:pPr>
      <w:bookmarkStart w:id="55" w:name="_Toc16867"/>
      <w:r>
        <w:rPr>
          <w:color w:val="000000"/>
        </w:rPr>
        <w:t>屋顶</w:t>
      </w:r>
      <w:bookmarkEnd w:id="55"/>
    </w:p>
    <w:p w14:paraId="757E3896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屋顶构造一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5E1FF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699FB72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60040153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1AABD8A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036AE0E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84F17CB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6BA81EF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D0DA8C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2319B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85158BB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635824F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E90F78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1CF709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AC2A121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5410409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E8EC379">
            <w:pPr>
              <w:jc w:val="center"/>
            </w:pPr>
            <w:r>
              <w:t>D=R*S</w:t>
            </w:r>
          </w:p>
        </w:tc>
      </w:tr>
      <w:tr w14:paraId="6283E5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BD8DAE">
            <w:r>
              <w:t>水泥砂浆</w:t>
            </w:r>
          </w:p>
        </w:tc>
        <w:tc>
          <w:tcPr>
            <w:vAlign w:val="center"/>
          </w:tcPr>
          <w:p w14:paraId="0B311367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A0631BD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9DC6697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77D5E3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84BCED2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3981CDDB">
            <w:pPr>
              <w:jc w:val="right"/>
            </w:pPr>
            <w:r>
              <w:t>0.245</w:t>
            </w:r>
          </w:p>
        </w:tc>
      </w:tr>
      <w:tr w14:paraId="527BB8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FFB2EB">
            <w:r>
              <w:t>c20细石混凝土(ρ=2300)</w:t>
            </w:r>
          </w:p>
        </w:tc>
        <w:tc>
          <w:tcPr>
            <w:vAlign w:val="center"/>
          </w:tcPr>
          <w:p w14:paraId="33227689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436EC2D6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771EA2D6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3B14EA5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33EAF2C">
            <w:pPr>
              <w:jc w:val="right"/>
            </w:pPr>
            <w:r>
              <w:t>0.026</w:t>
            </w:r>
          </w:p>
        </w:tc>
        <w:tc>
          <w:tcPr>
            <w:vAlign w:val="center"/>
          </w:tcPr>
          <w:p w14:paraId="03D219E6">
            <w:pPr>
              <w:jc w:val="right"/>
            </w:pPr>
            <w:r>
              <w:t>0.404</w:t>
            </w:r>
          </w:p>
        </w:tc>
      </w:tr>
      <w:tr w14:paraId="5EBD43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C63F82">
            <w:r>
              <w:t>挤塑聚苯板(ρ=25-32)</w:t>
            </w:r>
          </w:p>
        </w:tc>
        <w:tc>
          <w:tcPr>
            <w:vAlign w:val="center"/>
          </w:tcPr>
          <w:p w14:paraId="6B0CA290">
            <w:pPr>
              <w:jc w:val="right"/>
            </w:pPr>
            <w:r>
              <w:t>110</w:t>
            </w:r>
          </w:p>
        </w:tc>
        <w:tc>
          <w:tcPr>
            <w:vAlign w:val="center"/>
          </w:tcPr>
          <w:p w14:paraId="159AD5A7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51FF2ED8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5B318B4D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1A234B6D">
            <w:pPr>
              <w:jc w:val="right"/>
            </w:pPr>
            <w:r>
              <w:t>3.333</w:t>
            </w:r>
          </w:p>
        </w:tc>
        <w:tc>
          <w:tcPr>
            <w:vAlign w:val="center"/>
          </w:tcPr>
          <w:p w14:paraId="5AA1FC8A">
            <w:pPr>
              <w:jc w:val="right"/>
            </w:pPr>
            <w:r>
              <w:t>1.173</w:t>
            </w:r>
          </w:p>
        </w:tc>
      </w:tr>
      <w:tr w14:paraId="0942E2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BAFB05">
            <w:r>
              <w:t>轻骨料混凝土(找坡层)</w:t>
            </w:r>
          </w:p>
        </w:tc>
        <w:tc>
          <w:tcPr>
            <w:vAlign w:val="center"/>
          </w:tcPr>
          <w:p w14:paraId="60628FC0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203E09BD"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 w14:paraId="1F5B86BB">
            <w:pPr>
              <w:jc w:val="right"/>
            </w:pPr>
            <w:r>
              <w:t>5.000</w:t>
            </w:r>
          </w:p>
        </w:tc>
        <w:tc>
          <w:tcPr>
            <w:vAlign w:val="center"/>
          </w:tcPr>
          <w:p w14:paraId="706A4F4D">
            <w:pPr>
              <w:jc w:val="right"/>
            </w:pPr>
            <w:r>
              <w:t>1.50</w:t>
            </w:r>
          </w:p>
        </w:tc>
        <w:tc>
          <w:tcPr>
            <w:vAlign w:val="center"/>
          </w:tcPr>
          <w:p w14:paraId="511DDB78">
            <w:pPr>
              <w:jc w:val="right"/>
            </w:pPr>
            <w:r>
              <w:t>0.067</w:t>
            </w:r>
          </w:p>
        </w:tc>
        <w:tc>
          <w:tcPr>
            <w:vAlign w:val="center"/>
          </w:tcPr>
          <w:p w14:paraId="78682DEA">
            <w:pPr>
              <w:jc w:val="right"/>
            </w:pPr>
            <w:r>
              <w:t>0.500</w:t>
            </w:r>
          </w:p>
        </w:tc>
      </w:tr>
      <w:tr w14:paraId="56B4F1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02F8D2">
            <w:r>
              <w:t>钢筋混凝土</w:t>
            </w:r>
          </w:p>
        </w:tc>
        <w:tc>
          <w:tcPr>
            <w:vAlign w:val="center"/>
          </w:tcPr>
          <w:p w14:paraId="2C8D7108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2BFF35D3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5619DB2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0BCF53E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052A729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28DC59B6">
            <w:pPr>
              <w:jc w:val="right"/>
            </w:pPr>
            <w:r>
              <w:t>1.186</w:t>
            </w:r>
          </w:p>
        </w:tc>
      </w:tr>
      <w:tr w14:paraId="182DD2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B09C7D">
            <w:r>
              <w:t>石灰砂浆</w:t>
            </w:r>
          </w:p>
        </w:tc>
        <w:tc>
          <w:tcPr>
            <w:vAlign w:val="center"/>
          </w:tcPr>
          <w:p w14:paraId="79F0D5D3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5DA3F1F4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2AF671EE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4C822CE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60CBF46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2B3B3CA0">
            <w:pPr>
              <w:jc w:val="right"/>
            </w:pPr>
            <w:r>
              <w:t>0.249</w:t>
            </w:r>
          </w:p>
        </w:tc>
      </w:tr>
      <w:tr w14:paraId="74DB0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798696">
            <w:r>
              <w:t>各层之和∑</w:t>
            </w:r>
          </w:p>
        </w:tc>
        <w:tc>
          <w:tcPr>
            <w:vAlign w:val="center"/>
          </w:tcPr>
          <w:p w14:paraId="1A7056B6">
            <w:pPr>
              <w:jc w:val="right"/>
            </w:pPr>
            <w:r>
              <w:t>340</w:t>
            </w:r>
          </w:p>
        </w:tc>
        <w:tc>
          <w:tcPr>
            <w:vAlign w:val="center"/>
          </w:tcPr>
          <w:p w14:paraId="291E6CC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11D64E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7A7114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D0FCD2F">
            <w:pPr>
              <w:jc w:val="right"/>
            </w:pPr>
            <w:r>
              <w:t>3.542</w:t>
            </w:r>
          </w:p>
        </w:tc>
        <w:tc>
          <w:tcPr>
            <w:vAlign w:val="center"/>
          </w:tcPr>
          <w:p w14:paraId="1FC40BF8">
            <w:pPr>
              <w:jc w:val="right"/>
            </w:pPr>
            <w:r>
              <w:t>3.756</w:t>
            </w:r>
          </w:p>
        </w:tc>
      </w:tr>
      <w:tr w14:paraId="1D354C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B4F118">
            <w:r>
              <w:t>外表面太阳辐射吸收系数</w:t>
            </w:r>
          </w:p>
        </w:tc>
        <w:tc>
          <w:tcPr>
            <w:gridSpan w:val="6"/>
          </w:tcPr>
          <w:p w14:paraId="79A65A00">
            <w:pPr>
              <w:jc w:val="center"/>
            </w:pPr>
            <w:r>
              <w:t>0.70[默认]</w:t>
            </w:r>
          </w:p>
        </w:tc>
      </w:tr>
      <w:tr w14:paraId="701756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792A33">
            <w:r>
              <w:t>传热系数K=1/(0.16+∑R)</w:t>
            </w:r>
          </w:p>
        </w:tc>
        <w:tc>
          <w:tcPr>
            <w:gridSpan w:val="6"/>
          </w:tcPr>
          <w:p w14:paraId="5820714F">
            <w:pPr>
              <w:jc w:val="center"/>
            </w:pPr>
            <w:r>
              <w:t>0.27</w:t>
            </w:r>
          </w:p>
        </w:tc>
      </w:tr>
    </w:tbl>
    <w:p w14:paraId="204C22F8">
      <w:pPr>
        <w:widowControl w:val="0"/>
        <w:jc w:val="both"/>
        <w:rPr>
          <w:color w:val="000000"/>
        </w:rPr>
      </w:pPr>
    </w:p>
    <w:p w14:paraId="4BEB7F70">
      <w:pPr>
        <w:pStyle w:val="4"/>
        <w:widowControl w:val="0"/>
        <w:jc w:val="both"/>
        <w:rPr>
          <w:color w:val="000000"/>
        </w:rPr>
      </w:pPr>
      <w:bookmarkStart w:id="56" w:name="_Toc2356"/>
      <w:r>
        <w:rPr>
          <w:color w:val="000000"/>
        </w:rPr>
        <w:t>外墙</w:t>
      </w:r>
      <w:bookmarkEnd w:id="56"/>
    </w:p>
    <w:p w14:paraId="7AFB3675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外墙相关构造</w:t>
      </w:r>
    </w:p>
    <w:p w14:paraId="07743D75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外墙构造一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16D99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C16953F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2CAE2A28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85DCC56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513DEFA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6D15717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1F351E2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8071DB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70CBA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D80124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118B4A4F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87177B2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179C877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3067965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2069EDE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AB36727">
            <w:pPr>
              <w:jc w:val="center"/>
            </w:pPr>
            <w:r>
              <w:t>D=R*S</w:t>
            </w:r>
          </w:p>
        </w:tc>
      </w:tr>
      <w:tr w14:paraId="093156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82086C">
            <w:r>
              <w:t>水泥砂浆</w:t>
            </w:r>
          </w:p>
        </w:tc>
        <w:tc>
          <w:tcPr>
            <w:vAlign w:val="center"/>
          </w:tcPr>
          <w:p w14:paraId="7E22A8B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A33DBE0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63FA2DE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64A6A5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0B7F3C9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1528BEF4">
            <w:pPr>
              <w:jc w:val="right"/>
            </w:pPr>
            <w:r>
              <w:t>0.245</w:t>
            </w:r>
          </w:p>
        </w:tc>
      </w:tr>
      <w:tr w14:paraId="2F5780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E840F3">
            <w:r>
              <w:t>石墨聚苯板</w:t>
            </w:r>
          </w:p>
        </w:tc>
        <w:tc>
          <w:tcPr>
            <w:vAlign w:val="center"/>
          </w:tcPr>
          <w:p w14:paraId="55FA6E79">
            <w:pPr>
              <w:jc w:val="right"/>
            </w:pPr>
            <w:r>
              <w:t>70</w:t>
            </w:r>
          </w:p>
        </w:tc>
        <w:tc>
          <w:tcPr>
            <w:vAlign w:val="center"/>
          </w:tcPr>
          <w:p w14:paraId="564A3601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555D8C10">
            <w:pPr>
              <w:jc w:val="right"/>
            </w:pPr>
            <w:r>
              <w:t>0.280</w:t>
            </w:r>
          </w:p>
        </w:tc>
        <w:tc>
          <w:tcPr>
            <w:vAlign w:val="center"/>
          </w:tcPr>
          <w:p w14:paraId="7DCE9667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183FF65B">
            <w:pPr>
              <w:jc w:val="right"/>
            </w:pPr>
            <w:r>
              <w:t>1.928</w:t>
            </w:r>
          </w:p>
        </w:tc>
        <w:tc>
          <w:tcPr>
            <w:vAlign w:val="center"/>
          </w:tcPr>
          <w:p w14:paraId="79FB49CF">
            <w:pPr>
              <w:jc w:val="right"/>
            </w:pPr>
            <w:r>
              <w:t>0.594</w:t>
            </w:r>
          </w:p>
        </w:tc>
      </w:tr>
      <w:tr w14:paraId="28572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87712B">
            <w:r>
              <w:t>钢筋混凝土</w:t>
            </w:r>
          </w:p>
        </w:tc>
        <w:tc>
          <w:tcPr>
            <w:vAlign w:val="center"/>
          </w:tcPr>
          <w:p w14:paraId="4E9FE974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6FC72BE1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6D4AF5DA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6BDCEF0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729E2CC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74A17B01">
            <w:pPr>
              <w:jc w:val="right"/>
            </w:pPr>
            <w:r>
              <w:t>1.977</w:t>
            </w:r>
          </w:p>
        </w:tc>
      </w:tr>
      <w:tr w14:paraId="5BE245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E88E83">
            <w:r>
              <w:t>石灰砂浆</w:t>
            </w:r>
          </w:p>
        </w:tc>
        <w:tc>
          <w:tcPr>
            <w:vAlign w:val="center"/>
          </w:tcPr>
          <w:p w14:paraId="445BD010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3A076D5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410B29E4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6D75047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E1CC427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2E8F01A3">
            <w:pPr>
              <w:jc w:val="right"/>
            </w:pPr>
            <w:r>
              <w:t>0.249</w:t>
            </w:r>
          </w:p>
        </w:tc>
      </w:tr>
      <w:tr w14:paraId="5A7D5F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4358ED">
            <w:r>
              <w:t>各层之和∑</w:t>
            </w:r>
          </w:p>
        </w:tc>
        <w:tc>
          <w:tcPr>
            <w:vAlign w:val="center"/>
          </w:tcPr>
          <w:p w14:paraId="258E9617">
            <w:pPr>
              <w:jc w:val="right"/>
            </w:pPr>
            <w:r>
              <w:t>310</w:t>
            </w:r>
          </w:p>
        </w:tc>
        <w:tc>
          <w:tcPr>
            <w:vAlign w:val="center"/>
          </w:tcPr>
          <w:p w14:paraId="45C3FEA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E6731C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1F7758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7B3BA64">
            <w:pPr>
              <w:jc w:val="right"/>
            </w:pPr>
            <w:r>
              <w:t>2.090</w:t>
            </w:r>
          </w:p>
        </w:tc>
        <w:tc>
          <w:tcPr>
            <w:vAlign w:val="center"/>
          </w:tcPr>
          <w:p w14:paraId="6938DC2C">
            <w:pPr>
              <w:jc w:val="right"/>
            </w:pPr>
            <w:r>
              <w:t>3.064</w:t>
            </w:r>
          </w:p>
        </w:tc>
      </w:tr>
      <w:tr w14:paraId="3782A8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B0424B">
            <w:r>
              <w:t>外表面太阳辐射吸收系数</w:t>
            </w:r>
          </w:p>
        </w:tc>
        <w:tc>
          <w:tcPr>
            <w:gridSpan w:val="6"/>
          </w:tcPr>
          <w:p w14:paraId="58A04362">
            <w:pPr>
              <w:jc w:val="center"/>
            </w:pPr>
            <w:r>
              <w:t>0.70[默认]</w:t>
            </w:r>
          </w:p>
        </w:tc>
      </w:tr>
      <w:tr w14:paraId="1375BD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4B0E9D">
            <w:r>
              <w:t>传热系数K=1/(0.16+∑R)</w:t>
            </w:r>
          </w:p>
        </w:tc>
        <w:tc>
          <w:tcPr>
            <w:gridSpan w:val="6"/>
          </w:tcPr>
          <w:p w14:paraId="2960F8C2">
            <w:pPr>
              <w:jc w:val="center"/>
            </w:pPr>
            <w:r>
              <w:t>0.45</w:t>
            </w:r>
          </w:p>
        </w:tc>
      </w:tr>
    </w:tbl>
    <w:p w14:paraId="1BF4844C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热桥柱构造一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48C54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C7F638F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144B7EE3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110A708A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911B262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1DE2A936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6A3232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7013243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32CB2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E7C9646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16110E1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45BA1DB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630BE1F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37D3820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1534FC7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D3A2DAE">
            <w:pPr>
              <w:jc w:val="center"/>
            </w:pPr>
            <w:r>
              <w:t>D=R*S</w:t>
            </w:r>
          </w:p>
        </w:tc>
      </w:tr>
      <w:tr w14:paraId="424FB2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1B00AC">
            <w:r>
              <w:t>水泥砂浆</w:t>
            </w:r>
          </w:p>
        </w:tc>
        <w:tc>
          <w:tcPr>
            <w:vAlign w:val="center"/>
          </w:tcPr>
          <w:p w14:paraId="6FB7B3FC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ACFD56C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15AE4B08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FD3D4C0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8D05D58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A6BF5A3">
            <w:pPr>
              <w:jc w:val="right"/>
            </w:pPr>
            <w:r>
              <w:t>0.245</w:t>
            </w:r>
          </w:p>
        </w:tc>
      </w:tr>
      <w:tr w14:paraId="55F896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059AE9">
            <w:r>
              <w:t>石墨聚苯板</w:t>
            </w:r>
          </w:p>
        </w:tc>
        <w:tc>
          <w:tcPr>
            <w:vAlign w:val="center"/>
          </w:tcPr>
          <w:p w14:paraId="0B99A6C3">
            <w:pPr>
              <w:jc w:val="right"/>
            </w:pPr>
            <w:r>
              <w:t>70</w:t>
            </w:r>
          </w:p>
        </w:tc>
        <w:tc>
          <w:tcPr>
            <w:vAlign w:val="center"/>
          </w:tcPr>
          <w:p w14:paraId="0D1660A2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6130E9F8">
            <w:pPr>
              <w:jc w:val="right"/>
            </w:pPr>
            <w:r>
              <w:t>0.280</w:t>
            </w:r>
          </w:p>
        </w:tc>
        <w:tc>
          <w:tcPr>
            <w:vAlign w:val="center"/>
          </w:tcPr>
          <w:p w14:paraId="2507AF08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7C65D786">
            <w:pPr>
              <w:jc w:val="right"/>
            </w:pPr>
            <w:r>
              <w:t>1.928</w:t>
            </w:r>
          </w:p>
        </w:tc>
        <w:tc>
          <w:tcPr>
            <w:vAlign w:val="center"/>
          </w:tcPr>
          <w:p w14:paraId="2891CDC4">
            <w:pPr>
              <w:jc w:val="right"/>
            </w:pPr>
            <w:r>
              <w:t>0.594</w:t>
            </w:r>
          </w:p>
        </w:tc>
      </w:tr>
      <w:tr w14:paraId="65F07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B8DBCB">
            <w:r>
              <w:t>钢筋混凝土</w:t>
            </w:r>
          </w:p>
        </w:tc>
        <w:tc>
          <w:tcPr>
            <w:vAlign w:val="center"/>
          </w:tcPr>
          <w:p w14:paraId="149DCEBB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272A7C2E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222FBAF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3464B3BA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A7539DA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447E6CC0">
            <w:pPr>
              <w:jc w:val="right"/>
            </w:pPr>
            <w:r>
              <w:t>1.977</w:t>
            </w:r>
          </w:p>
        </w:tc>
      </w:tr>
      <w:tr w14:paraId="037AE1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2632C2">
            <w:r>
              <w:t>石灰砂浆</w:t>
            </w:r>
          </w:p>
        </w:tc>
        <w:tc>
          <w:tcPr>
            <w:vAlign w:val="center"/>
          </w:tcPr>
          <w:p w14:paraId="731E20E6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2FE8EF7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72FBD8B7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1BA66BD4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B887BB5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28393864">
            <w:pPr>
              <w:jc w:val="right"/>
            </w:pPr>
            <w:r>
              <w:t>0.249</w:t>
            </w:r>
          </w:p>
        </w:tc>
      </w:tr>
      <w:tr w14:paraId="655575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58965B">
            <w:r>
              <w:t>各层之和∑</w:t>
            </w:r>
          </w:p>
        </w:tc>
        <w:tc>
          <w:tcPr>
            <w:vAlign w:val="center"/>
          </w:tcPr>
          <w:p w14:paraId="09993AFB">
            <w:pPr>
              <w:jc w:val="right"/>
            </w:pPr>
            <w:r>
              <w:t>310</w:t>
            </w:r>
          </w:p>
        </w:tc>
        <w:tc>
          <w:tcPr>
            <w:vAlign w:val="center"/>
          </w:tcPr>
          <w:p w14:paraId="0DADD0D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1B6D79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A735A0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4A65E71">
            <w:pPr>
              <w:jc w:val="right"/>
            </w:pPr>
            <w:r>
              <w:t>2.090</w:t>
            </w:r>
          </w:p>
        </w:tc>
        <w:tc>
          <w:tcPr>
            <w:vAlign w:val="center"/>
          </w:tcPr>
          <w:p w14:paraId="725D40F9">
            <w:pPr>
              <w:jc w:val="right"/>
            </w:pPr>
            <w:r>
              <w:t>3.064</w:t>
            </w:r>
          </w:p>
        </w:tc>
      </w:tr>
      <w:tr w14:paraId="559924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1D09D0">
            <w:r>
              <w:t>外表面太阳辐射吸收系数</w:t>
            </w:r>
          </w:p>
        </w:tc>
        <w:tc>
          <w:tcPr>
            <w:gridSpan w:val="6"/>
          </w:tcPr>
          <w:p w14:paraId="73AB06B2">
            <w:pPr>
              <w:jc w:val="center"/>
            </w:pPr>
            <w:r>
              <w:t>0.70[默认]</w:t>
            </w:r>
          </w:p>
        </w:tc>
      </w:tr>
      <w:tr w14:paraId="6D7D39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D7A3C0">
            <w:r>
              <w:t>传热系数K=1/(0.16+∑R)</w:t>
            </w:r>
          </w:p>
        </w:tc>
        <w:tc>
          <w:tcPr>
            <w:gridSpan w:val="6"/>
          </w:tcPr>
          <w:p w14:paraId="4A160E90">
            <w:pPr>
              <w:jc w:val="center"/>
            </w:pPr>
            <w:r>
              <w:t>0.45</w:t>
            </w:r>
          </w:p>
        </w:tc>
      </w:tr>
    </w:tbl>
    <w:p w14:paraId="0CE6DC9A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外墙平均热工特性</w:t>
      </w:r>
    </w:p>
    <w:p w14:paraId="2B49E314">
      <w:pPr>
        <w:widowControl w:val="0"/>
        <w:jc w:val="both"/>
        <w:rPr>
          <w:color w:val="000000"/>
        </w:rPr>
      </w:pPr>
      <w:r>
        <w:rPr>
          <w:color w:val="000000"/>
        </w:rPr>
        <w:t>1.　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0803F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0E3E9D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B15BF36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C54E837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F559A20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3C68F77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16B3D01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A9E1C47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54F4C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FA0470">
            <w:r>
              <w:t>外墙构造一</w:t>
            </w:r>
          </w:p>
        </w:tc>
        <w:tc>
          <w:tcPr>
            <w:vAlign w:val="center"/>
          </w:tcPr>
          <w:p w14:paraId="13FBC5A3">
            <w:r>
              <w:t>主墙体</w:t>
            </w:r>
          </w:p>
        </w:tc>
        <w:tc>
          <w:tcPr>
            <w:vAlign w:val="center"/>
          </w:tcPr>
          <w:p w14:paraId="276B5127">
            <w:pPr>
              <w:jc w:val="right"/>
            </w:pPr>
            <w:r>
              <w:t>10.81</w:t>
            </w:r>
          </w:p>
        </w:tc>
        <w:tc>
          <w:tcPr>
            <w:vAlign w:val="center"/>
          </w:tcPr>
          <w:p w14:paraId="78202DDC">
            <w:pPr>
              <w:jc w:val="right"/>
            </w:pPr>
            <w:r>
              <w:t>0.678</w:t>
            </w:r>
          </w:p>
        </w:tc>
        <w:tc>
          <w:tcPr>
            <w:vAlign w:val="center"/>
          </w:tcPr>
          <w:p w14:paraId="35AEE907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142E1C59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7E2FEE83">
            <w:pPr>
              <w:jc w:val="right"/>
            </w:pPr>
            <w:r>
              <w:t>0.70</w:t>
            </w:r>
          </w:p>
        </w:tc>
      </w:tr>
      <w:tr w14:paraId="1A2640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1EBE51">
            <w:r>
              <w:t>热桥柱构造一</w:t>
            </w:r>
          </w:p>
        </w:tc>
        <w:tc>
          <w:tcPr>
            <w:vAlign w:val="center"/>
          </w:tcPr>
          <w:p w14:paraId="2D2A3C7A">
            <w:r>
              <w:t>热桥柱</w:t>
            </w:r>
          </w:p>
        </w:tc>
        <w:tc>
          <w:tcPr>
            <w:vAlign w:val="center"/>
          </w:tcPr>
          <w:p w14:paraId="112951F3">
            <w:pPr>
              <w:jc w:val="right"/>
            </w:pPr>
            <w:r>
              <w:t>5.13</w:t>
            </w:r>
          </w:p>
        </w:tc>
        <w:tc>
          <w:tcPr>
            <w:vAlign w:val="center"/>
          </w:tcPr>
          <w:p w14:paraId="1791F006">
            <w:pPr>
              <w:jc w:val="right"/>
            </w:pPr>
            <w:r>
              <w:t>0.322</w:t>
            </w:r>
          </w:p>
        </w:tc>
        <w:tc>
          <w:tcPr>
            <w:vAlign w:val="center"/>
          </w:tcPr>
          <w:p w14:paraId="4409766B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49219DD3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2AE00EA7">
            <w:pPr>
              <w:jc w:val="right"/>
            </w:pPr>
            <w:r>
              <w:t>0.70</w:t>
            </w:r>
          </w:p>
        </w:tc>
      </w:tr>
      <w:tr w14:paraId="7833C0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5E397D">
            <w:r>
              <w:t>合计</w:t>
            </w:r>
          </w:p>
        </w:tc>
        <w:tc>
          <w:tcPr>
            <w:vAlign w:val="center"/>
          </w:tcPr>
          <w:p w14:paraId="55B1C276"/>
        </w:tc>
        <w:tc>
          <w:tcPr>
            <w:vAlign w:val="center"/>
          </w:tcPr>
          <w:p w14:paraId="49528887">
            <w:pPr>
              <w:jc w:val="right"/>
            </w:pPr>
            <w:r>
              <w:t>15.94</w:t>
            </w:r>
          </w:p>
        </w:tc>
        <w:tc>
          <w:tcPr>
            <w:vAlign w:val="center"/>
          </w:tcPr>
          <w:p w14:paraId="067CE32B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398ED6FB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5B851A87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14CC2957">
            <w:pPr>
              <w:jc w:val="right"/>
            </w:pPr>
            <w:r>
              <w:t>0.70</w:t>
            </w:r>
          </w:p>
        </w:tc>
      </w:tr>
    </w:tbl>
    <w:p w14:paraId="132340BA">
      <w:pPr>
        <w:widowControl w:val="0"/>
        <w:jc w:val="both"/>
        <w:rPr>
          <w:color w:val="000000"/>
        </w:rPr>
      </w:pPr>
      <w:r>
        <w:rPr>
          <w:color w:val="000000"/>
        </w:rPr>
        <w:t>2.　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E83C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D56A0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C85AC96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B7CC6FE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CE18FC3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480652C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D5159E8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84663EA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DED17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84FB2D">
            <w:r>
              <w:t>外墙构造一</w:t>
            </w:r>
          </w:p>
        </w:tc>
        <w:tc>
          <w:tcPr>
            <w:vAlign w:val="center"/>
          </w:tcPr>
          <w:p w14:paraId="6B4553C4">
            <w:r>
              <w:t>主墙体</w:t>
            </w:r>
          </w:p>
        </w:tc>
        <w:tc>
          <w:tcPr>
            <w:vAlign w:val="center"/>
          </w:tcPr>
          <w:p w14:paraId="6DBA1F40">
            <w:pPr>
              <w:jc w:val="right"/>
            </w:pPr>
            <w:r>
              <w:t>131.27</w:t>
            </w:r>
          </w:p>
        </w:tc>
        <w:tc>
          <w:tcPr>
            <w:vAlign w:val="center"/>
          </w:tcPr>
          <w:p w14:paraId="3B006D33">
            <w:pPr>
              <w:jc w:val="right"/>
            </w:pPr>
            <w:r>
              <w:t>0.857</w:t>
            </w:r>
          </w:p>
        </w:tc>
        <w:tc>
          <w:tcPr>
            <w:vAlign w:val="center"/>
          </w:tcPr>
          <w:p w14:paraId="111286A2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3EEBD44B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6A1B53D8">
            <w:pPr>
              <w:jc w:val="right"/>
            </w:pPr>
            <w:r>
              <w:t>0.70</w:t>
            </w:r>
          </w:p>
        </w:tc>
      </w:tr>
      <w:tr w14:paraId="3A9B31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1BC30F">
            <w:r>
              <w:t>热桥柱构造一</w:t>
            </w:r>
          </w:p>
        </w:tc>
        <w:tc>
          <w:tcPr>
            <w:vAlign w:val="center"/>
          </w:tcPr>
          <w:p w14:paraId="29DB7F4B">
            <w:r>
              <w:t>热桥柱</w:t>
            </w:r>
          </w:p>
        </w:tc>
        <w:tc>
          <w:tcPr>
            <w:vAlign w:val="center"/>
          </w:tcPr>
          <w:p w14:paraId="11B79109">
            <w:pPr>
              <w:jc w:val="right"/>
            </w:pPr>
            <w:r>
              <w:t>21.91</w:t>
            </w:r>
          </w:p>
        </w:tc>
        <w:tc>
          <w:tcPr>
            <w:vAlign w:val="center"/>
          </w:tcPr>
          <w:p w14:paraId="5CE4688E">
            <w:pPr>
              <w:jc w:val="right"/>
            </w:pPr>
            <w:r>
              <w:t>0.143</w:t>
            </w:r>
          </w:p>
        </w:tc>
        <w:tc>
          <w:tcPr>
            <w:vAlign w:val="center"/>
          </w:tcPr>
          <w:p w14:paraId="00C1FB1D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3605FDCB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7DBF5E4E">
            <w:pPr>
              <w:jc w:val="right"/>
            </w:pPr>
            <w:r>
              <w:t>0.70</w:t>
            </w:r>
          </w:p>
        </w:tc>
      </w:tr>
      <w:tr w14:paraId="257C3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9A7AA7">
            <w:r>
              <w:t>合计</w:t>
            </w:r>
          </w:p>
        </w:tc>
        <w:tc>
          <w:tcPr>
            <w:vAlign w:val="center"/>
          </w:tcPr>
          <w:p w14:paraId="2C6862F5"/>
        </w:tc>
        <w:tc>
          <w:tcPr>
            <w:vAlign w:val="center"/>
          </w:tcPr>
          <w:p w14:paraId="78BC3A43">
            <w:pPr>
              <w:jc w:val="right"/>
            </w:pPr>
            <w:r>
              <w:t>153.18</w:t>
            </w:r>
          </w:p>
        </w:tc>
        <w:tc>
          <w:tcPr>
            <w:vAlign w:val="center"/>
          </w:tcPr>
          <w:p w14:paraId="1758BD79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0F6DA85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27B617C3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0424E8E7">
            <w:pPr>
              <w:jc w:val="right"/>
            </w:pPr>
            <w:r>
              <w:t>0.70</w:t>
            </w:r>
          </w:p>
        </w:tc>
      </w:tr>
    </w:tbl>
    <w:p w14:paraId="69BEB034">
      <w:pPr>
        <w:widowControl w:val="0"/>
        <w:jc w:val="both"/>
        <w:rPr>
          <w:color w:val="000000"/>
        </w:rPr>
      </w:pPr>
      <w:r>
        <w:rPr>
          <w:color w:val="000000"/>
        </w:rPr>
        <w:t>3.　东向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EB9BF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A0F04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55049C7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E1F208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D6C3BD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5E3550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F8B1D35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72DBADCB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C8D0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453747">
            <w:r>
              <w:t>外墙构造一</w:t>
            </w:r>
          </w:p>
        </w:tc>
        <w:tc>
          <w:tcPr>
            <w:vAlign w:val="center"/>
          </w:tcPr>
          <w:p w14:paraId="5A960878">
            <w:r>
              <w:t>主墙体</w:t>
            </w:r>
          </w:p>
        </w:tc>
        <w:tc>
          <w:tcPr>
            <w:vAlign w:val="center"/>
          </w:tcPr>
          <w:p w14:paraId="7486293B">
            <w:pPr>
              <w:jc w:val="right"/>
            </w:pPr>
            <w:r>
              <w:t>18.67</w:t>
            </w:r>
          </w:p>
        </w:tc>
        <w:tc>
          <w:tcPr>
            <w:vAlign w:val="center"/>
          </w:tcPr>
          <w:p w14:paraId="57A474F2">
            <w:pPr>
              <w:jc w:val="right"/>
            </w:pPr>
            <w:r>
              <w:t>0.811</w:t>
            </w:r>
          </w:p>
        </w:tc>
        <w:tc>
          <w:tcPr>
            <w:vAlign w:val="center"/>
          </w:tcPr>
          <w:p w14:paraId="1976F8B3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6AFF6E8A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1DE1464F">
            <w:pPr>
              <w:jc w:val="right"/>
            </w:pPr>
            <w:r>
              <w:t>0.70</w:t>
            </w:r>
          </w:p>
        </w:tc>
      </w:tr>
      <w:tr w14:paraId="0D330C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2F4C76">
            <w:r>
              <w:t>热桥柱构造一</w:t>
            </w:r>
          </w:p>
        </w:tc>
        <w:tc>
          <w:tcPr>
            <w:vAlign w:val="center"/>
          </w:tcPr>
          <w:p w14:paraId="5C058461">
            <w:r>
              <w:t>热桥柱</w:t>
            </w:r>
          </w:p>
        </w:tc>
        <w:tc>
          <w:tcPr>
            <w:vAlign w:val="center"/>
          </w:tcPr>
          <w:p w14:paraId="776FB421">
            <w:pPr>
              <w:jc w:val="right"/>
            </w:pPr>
            <w:r>
              <w:t>4.34</w:t>
            </w:r>
          </w:p>
        </w:tc>
        <w:tc>
          <w:tcPr>
            <w:vAlign w:val="center"/>
          </w:tcPr>
          <w:p w14:paraId="5503A080">
            <w:pPr>
              <w:jc w:val="right"/>
            </w:pPr>
            <w:r>
              <w:t>0.189</w:t>
            </w:r>
          </w:p>
        </w:tc>
        <w:tc>
          <w:tcPr>
            <w:vAlign w:val="center"/>
          </w:tcPr>
          <w:p w14:paraId="22A5FF22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4BB1E815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115579B7">
            <w:pPr>
              <w:jc w:val="right"/>
            </w:pPr>
            <w:r>
              <w:t>0.70</w:t>
            </w:r>
          </w:p>
        </w:tc>
      </w:tr>
      <w:tr w14:paraId="23D70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622EEA">
            <w:r>
              <w:t>合计</w:t>
            </w:r>
          </w:p>
        </w:tc>
        <w:tc>
          <w:tcPr>
            <w:vAlign w:val="center"/>
          </w:tcPr>
          <w:p w14:paraId="771FFD88"/>
        </w:tc>
        <w:tc>
          <w:tcPr>
            <w:vAlign w:val="center"/>
          </w:tcPr>
          <w:p w14:paraId="3ED73C29">
            <w:pPr>
              <w:jc w:val="right"/>
            </w:pPr>
            <w:r>
              <w:t>23.01</w:t>
            </w:r>
          </w:p>
        </w:tc>
        <w:tc>
          <w:tcPr>
            <w:vAlign w:val="center"/>
          </w:tcPr>
          <w:p w14:paraId="66EC8162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3530D33F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1D7F5990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218AA336">
            <w:pPr>
              <w:jc w:val="right"/>
            </w:pPr>
            <w:r>
              <w:t>0.70</w:t>
            </w:r>
          </w:p>
        </w:tc>
      </w:tr>
    </w:tbl>
    <w:p w14:paraId="2098843D">
      <w:pPr>
        <w:widowControl w:val="0"/>
        <w:jc w:val="both"/>
        <w:rPr>
          <w:color w:val="000000"/>
        </w:rPr>
      </w:pPr>
      <w:r>
        <w:rPr>
          <w:color w:val="000000"/>
        </w:rPr>
        <w:t>4.　西向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70D11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E7BBD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9BFF348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20BAA4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D1FF067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E00CD22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65E034E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F5CBC77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0F0EE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935663">
            <w:r>
              <w:t>外墙构造一</w:t>
            </w:r>
          </w:p>
        </w:tc>
        <w:tc>
          <w:tcPr>
            <w:vAlign w:val="center"/>
          </w:tcPr>
          <w:p w14:paraId="41A37EEB">
            <w:r>
              <w:t>主墙体</w:t>
            </w:r>
          </w:p>
        </w:tc>
        <w:tc>
          <w:tcPr>
            <w:vAlign w:val="center"/>
          </w:tcPr>
          <w:p w14:paraId="1F3E56F3">
            <w:pPr>
              <w:jc w:val="right"/>
            </w:pPr>
            <w:r>
              <w:t>111.61</w:t>
            </w:r>
          </w:p>
        </w:tc>
        <w:tc>
          <w:tcPr>
            <w:vAlign w:val="center"/>
          </w:tcPr>
          <w:p w14:paraId="30654A3F">
            <w:pPr>
              <w:jc w:val="right"/>
            </w:pPr>
            <w:r>
              <w:t>0.885</w:t>
            </w:r>
          </w:p>
        </w:tc>
        <w:tc>
          <w:tcPr>
            <w:vAlign w:val="center"/>
          </w:tcPr>
          <w:p w14:paraId="0D7B35FE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2853EBA7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755ED414">
            <w:pPr>
              <w:jc w:val="right"/>
            </w:pPr>
            <w:r>
              <w:t>0.70</w:t>
            </w:r>
          </w:p>
        </w:tc>
      </w:tr>
      <w:tr w14:paraId="198A11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661038">
            <w:r>
              <w:t>热桥柱构造一</w:t>
            </w:r>
          </w:p>
        </w:tc>
        <w:tc>
          <w:tcPr>
            <w:vAlign w:val="center"/>
          </w:tcPr>
          <w:p w14:paraId="75B424D4">
            <w:r>
              <w:t>热桥柱</w:t>
            </w:r>
          </w:p>
        </w:tc>
        <w:tc>
          <w:tcPr>
            <w:vAlign w:val="center"/>
          </w:tcPr>
          <w:p w14:paraId="613BEA96">
            <w:pPr>
              <w:jc w:val="right"/>
            </w:pPr>
            <w:r>
              <w:t>14.44</w:t>
            </w:r>
          </w:p>
        </w:tc>
        <w:tc>
          <w:tcPr>
            <w:vAlign w:val="center"/>
          </w:tcPr>
          <w:p w14:paraId="5697CFCD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1C964EBA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23988DC0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31E636D7">
            <w:pPr>
              <w:jc w:val="right"/>
            </w:pPr>
            <w:r>
              <w:t>0.70</w:t>
            </w:r>
          </w:p>
        </w:tc>
      </w:tr>
      <w:tr w14:paraId="73CB30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AFFD9B">
            <w:r>
              <w:t>合计</w:t>
            </w:r>
          </w:p>
        </w:tc>
        <w:tc>
          <w:tcPr>
            <w:vAlign w:val="center"/>
          </w:tcPr>
          <w:p w14:paraId="22C0AF01"/>
        </w:tc>
        <w:tc>
          <w:tcPr>
            <w:vAlign w:val="center"/>
          </w:tcPr>
          <w:p w14:paraId="78D3BBC1">
            <w:pPr>
              <w:jc w:val="right"/>
            </w:pPr>
            <w:r>
              <w:t>126.05</w:t>
            </w:r>
          </w:p>
        </w:tc>
        <w:tc>
          <w:tcPr>
            <w:vAlign w:val="center"/>
          </w:tcPr>
          <w:p w14:paraId="17FE6473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39F494DF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41673611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7AC0BCA9">
            <w:pPr>
              <w:jc w:val="right"/>
            </w:pPr>
            <w:r>
              <w:t>0.70</w:t>
            </w:r>
          </w:p>
        </w:tc>
      </w:tr>
    </w:tbl>
    <w:p w14:paraId="532A1FF7">
      <w:pPr>
        <w:widowControl w:val="0"/>
        <w:jc w:val="both"/>
        <w:rPr>
          <w:color w:val="000000"/>
        </w:rPr>
      </w:pPr>
      <w:r>
        <w:rPr>
          <w:color w:val="000000"/>
        </w:rPr>
        <w:t>5.　总体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02FD2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394FF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F0AD72A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7B2FAD1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72EA3FB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9970FAB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970D5E1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109CB3C8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B248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FF3817">
            <w:r>
              <w:t>外墙构造一</w:t>
            </w:r>
          </w:p>
        </w:tc>
        <w:tc>
          <w:tcPr>
            <w:vAlign w:val="center"/>
          </w:tcPr>
          <w:p w14:paraId="3F31C317">
            <w:r>
              <w:t>主墙体</w:t>
            </w:r>
          </w:p>
        </w:tc>
        <w:tc>
          <w:tcPr>
            <w:vAlign w:val="center"/>
          </w:tcPr>
          <w:p w14:paraId="7B981ED5">
            <w:pPr>
              <w:jc w:val="right"/>
            </w:pPr>
            <w:r>
              <w:t>272.35</w:t>
            </w:r>
          </w:p>
        </w:tc>
        <w:tc>
          <w:tcPr>
            <w:vAlign w:val="center"/>
          </w:tcPr>
          <w:p w14:paraId="1D4B9E35">
            <w:pPr>
              <w:jc w:val="right"/>
            </w:pPr>
            <w:r>
              <w:t>0.856</w:t>
            </w:r>
          </w:p>
        </w:tc>
        <w:tc>
          <w:tcPr>
            <w:vAlign w:val="center"/>
          </w:tcPr>
          <w:p w14:paraId="696453BC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4617FF2D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47A96082">
            <w:pPr>
              <w:jc w:val="right"/>
            </w:pPr>
            <w:r>
              <w:t>0.70</w:t>
            </w:r>
          </w:p>
        </w:tc>
      </w:tr>
      <w:tr w14:paraId="388FFD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54A1B1">
            <w:r>
              <w:t>热桥柱构造一</w:t>
            </w:r>
          </w:p>
        </w:tc>
        <w:tc>
          <w:tcPr>
            <w:vAlign w:val="center"/>
          </w:tcPr>
          <w:p w14:paraId="34CD96C9">
            <w:r>
              <w:t>热桥柱</w:t>
            </w:r>
          </w:p>
        </w:tc>
        <w:tc>
          <w:tcPr>
            <w:vAlign w:val="center"/>
          </w:tcPr>
          <w:p w14:paraId="45471C21">
            <w:pPr>
              <w:jc w:val="right"/>
            </w:pPr>
            <w:r>
              <w:t>45.82</w:t>
            </w:r>
          </w:p>
        </w:tc>
        <w:tc>
          <w:tcPr>
            <w:vAlign w:val="center"/>
          </w:tcPr>
          <w:p w14:paraId="7C5087E8">
            <w:pPr>
              <w:jc w:val="right"/>
            </w:pPr>
            <w:r>
              <w:t>0.144</w:t>
            </w:r>
          </w:p>
        </w:tc>
        <w:tc>
          <w:tcPr>
            <w:vAlign w:val="center"/>
          </w:tcPr>
          <w:p w14:paraId="5A3A06FD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576DC57B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6F2AB0F3">
            <w:pPr>
              <w:jc w:val="right"/>
            </w:pPr>
            <w:r>
              <w:t>0.70</w:t>
            </w:r>
          </w:p>
        </w:tc>
      </w:tr>
      <w:tr w14:paraId="66823B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D92F3A">
            <w:r>
              <w:t>合计</w:t>
            </w:r>
          </w:p>
        </w:tc>
        <w:tc>
          <w:tcPr>
            <w:vAlign w:val="center"/>
          </w:tcPr>
          <w:p w14:paraId="266CC250"/>
        </w:tc>
        <w:tc>
          <w:tcPr>
            <w:vAlign w:val="center"/>
          </w:tcPr>
          <w:p w14:paraId="7BA3BA4A">
            <w:pPr>
              <w:jc w:val="right"/>
            </w:pPr>
            <w:r>
              <w:t>318.17</w:t>
            </w:r>
          </w:p>
        </w:tc>
        <w:tc>
          <w:tcPr>
            <w:vAlign w:val="center"/>
          </w:tcPr>
          <w:p w14:paraId="7CAA63DA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7CF7C27B">
            <w:pPr>
              <w:jc w:val="right"/>
            </w:pPr>
            <w:r>
              <w:t>0.45</w:t>
            </w:r>
          </w:p>
        </w:tc>
        <w:tc>
          <w:tcPr>
            <w:vAlign w:val="center"/>
          </w:tcPr>
          <w:p w14:paraId="632BF3B4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5B6DBE44">
            <w:pPr>
              <w:jc w:val="right"/>
            </w:pPr>
            <w:r>
              <w:t>0.70</w:t>
            </w:r>
          </w:p>
        </w:tc>
      </w:tr>
    </w:tbl>
    <w:p w14:paraId="16959BB2">
      <w:pPr>
        <w:pStyle w:val="4"/>
        <w:widowControl w:val="0"/>
        <w:jc w:val="both"/>
        <w:rPr>
          <w:color w:val="000000"/>
        </w:rPr>
      </w:pPr>
      <w:bookmarkStart w:id="57" w:name="_Toc21760"/>
      <w:r>
        <w:rPr>
          <w:color w:val="000000"/>
        </w:rPr>
        <w:t>挑空楼板</w:t>
      </w:r>
      <w:bookmarkEnd w:id="57"/>
    </w:p>
    <w:p w14:paraId="53C259C5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挑空楼板构造一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2A6C8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532A297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404AF70C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C04C96F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B8629F1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FC3EEF9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0850FA8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E374944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59146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53A4A04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9B3B475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AF9F36F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14A3DC7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3FF9909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65916A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8359C64">
            <w:pPr>
              <w:jc w:val="center"/>
            </w:pPr>
            <w:r>
              <w:t>D=R*S</w:t>
            </w:r>
          </w:p>
        </w:tc>
      </w:tr>
      <w:tr w14:paraId="452C86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9771A8">
            <w:r>
              <w:t>水泥砂浆</w:t>
            </w:r>
          </w:p>
        </w:tc>
        <w:tc>
          <w:tcPr>
            <w:vAlign w:val="center"/>
          </w:tcPr>
          <w:p w14:paraId="058BA58B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5DCF4FC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D5D4C13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1DFEC25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988A7AA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6DDBB84D">
            <w:pPr>
              <w:jc w:val="right"/>
            </w:pPr>
            <w:r>
              <w:t>0.245</w:t>
            </w:r>
          </w:p>
        </w:tc>
      </w:tr>
      <w:tr w14:paraId="65B897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F10821">
            <w:r>
              <w:t>挤塑聚苯板(ρ=25-32)</w:t>
            </w:r>
          </w:p>
        </w:tc>
        <w:tc>
          <w:tcPr>
            <w:vAlign w:val="center"/>
          </w:tcPr>
          <w:p w14:paraId="63B2FD07">
            <w:pPr>
              <w:jc w:val="right"/>
            </w:pPr>
            <w:r>
              <w:t>70</w:t>
            </w:r>
          </w:p>
        </w:tc>
        <w:tc>
          <w:tcPr>
            <w:vAlign w:val="center"/>
          </w:tcPr>
          <w:p w14:paraId="4648601A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0590DF44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703CBCC2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069D402B">
            <w:pPr>
              <w:jc w:val="right"/>
            </w:pPr>
            <w:r>
              <w:t>2.121</w:t>
            </w:r>
          </w:p>
        </w:tc>
        <w:tc>
          <w:tcPr>
            <w:vAlign w:val="center"/>
          </w:tcPr>
          <w:p w14:paraId="6D5BA8AC">
            <w:pPr>
              <w:jc w:val="right"/>
            </w:pPr>
            <w:r>
              <w:t>0.747</w:t>
            </w:r>
          </w:p>
        </w:tc>
      </w:tr>
      <w:tr w14:paraId="077294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F62B99">
            <w:r>
              <w:t>钢筋混凝土</w:t>
            </w:r>
          </w:p>
        </w:tc>
        <w:tc>
          <w:tcPr>
            <w:vAlign w:val="center"/>
          </w:tcPr>
          <w:p w14:paraId="333C57F4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3895CDA8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EAB47AB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49C66FD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B67BDAA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4FB16AE9">
            <w:pPr>
              <w:jc w:val="right"/>
            </w:pPr>
            <w:r>
              <w:t>1.186</w:t>
            </w:r>
          </w:p>
        </w:tc>
      </w:tr>
      <w:tr w14:paraId="547F7E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64E40E">
            <w:r>
              <w:t>石灰砂浆</w:t>
            </w:r>
          </w:p>
        </w:tc>
        <w:tc>
          <w:tcPr>
            <w:vAlign w:val="center"/>
          </w:tcPr>
          <w:p w14:paraId="17A5956B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59B38E8F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0171F18E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6B820914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329577A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6BFADBDE">
            <w:pPr>
              <w:jc w:val="right"/>
            </w:pPr>
            <w:r>
              <w:t>0.249</w:t>
            </w:r>
          </w:p>
        </w:tc>
      </w:tr>
      <w:tr w14:paraId="24CF45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0B9702">
            <w:r>
              <w:t>各层之和∑</w:t>
            </w:r>
          </w:p>
        </w:tc>
        <w:tc>
          <w:tcPr>
            <w:vAlign w:val="center"/>
          </w:tcPr>
          <w:p w14:paraId="648EC12F">
            <w:pPr>
              <w:jc w:val="right"/>
            </w:pPr>
            <w:r>
              <w:t>230</w:t>
            </w:r>
          </w:p>
        </w:tc>
        <w:tc>
          <w:tcPr>
            <w:vAlign w:val="center"/>
          </w:tcPr>
          <w:p w14:paraId="2B10AA3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4D5C68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981A67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1F87DC4">
            <w:pPr>
              <w:jc w:val="right"/>
            </w:pPr>
            <w:r>
              <w:t>2.236</w:t>
            </w:r>
          </w:p>
        </w:tc>
        <w:tc>
          <w:tcPr>
            <w:vAlign w:val="center"/>
          </w:tcPr>
          <w:p w14:paraId="108EA054">
            <w:pPr>
              <w:jc w:val="right"/>
            </w:pPr>
            <w:r>
              <w:t>2.426</w:t>
            </w:r>
          </w:p>
        </w:tc>
      </w:tr>
      <w:tr w14:paraId="4E2E32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0AF2C1">
            <w:r>
              <w:t>传热系数K=1/(0.16+∑R)</w:t>
            </w:r>
          </w:p>
        </w:tc>
        <w:tc>
          <w:tcPr>
            <w:gridSpan w:val="6"/>
          </w:tcPr>
          <w:p w14:paraId="2A8C06CD">
            <w:pPr>
              <w:jc w:val="center"/>
            </w:pPr>
            <w:r>
              <w:t>0.42</w:t>
            </w:r>
          </w:p>
        </w:tc>
      </w:tr>
    </w:tbl>
    <w:p w14:paraId="7CFA82D4">
      <w:pPr>
        <w:pStyle w:val="4"/>
        <w:widowControl w:val="0"/>
        <w:jc w:val="both"/>
        <w:rPr>
          <w:color w:val="000000"/>
        </w:rPr>
      </w:pPr>
      <w:bookmarkStart w:id="58" w:name="_Toc15828"/>
      <w:r>
        <w:rPr>
          <w:color w:val="000000"/>
        </w:rPr>
        <w:t>外窗热工</w:t>
      </w:r>
      <w:bookmarkEnd w:id="58"/>
    </w:p>
    <w:p w14:paraId="779758F9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外窗构造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773E24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C2DD9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97C286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173F0BB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90EFF6E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6B915A1E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483EE0AC">
            <w:pPr>
              <w:jc w:val="center"/>
            </w:pPr>
            <w:r>
              <w:t>可见光透射比</w:t>
            </w:r>
          </w:p>
        </w:tc>
      </w:tr>
      <w:tr w14:paraId="441D6D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7A59482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2F95E15E">
            <w:r>
              <w:t>70系列内平开下悬铝合金窗[5Low-E+12A+5+12A+5]</w:t>
            </w:r>
          </w:p>
        </w:tc>
        <w:tc>
          <w:tcPr>
            <w:vAlign w:val="center"/>
          </w:tcPr>
          <w:p w14:paraId="68AD4022">
            <w:pPr>
              <w:jc w:val="center"/>
            </w:pPr>
            <w:r>
              <w:t>108</w:t>
            </w:r>
          </w:p>
        </w:tc>
        <w:tc>
          <w:tcPr>
            <w:vAlign w:val="center"/>
          </w:tcPr>
          <w:p w14:paraId="55709142">
            <w:pPr>
              <w:jc w:val="center"/>
            </w:pPr>
            <w:r>
              <w:t>1.80</w:t>
            </w:r>
          </w:p>
        </w:tc>
        <w:tc>
          <w:tcPr>
            <w:vAlign w:val="center"/>
          </w:tcPr>
          <w:p w14:paraId="258664A5">
            <w:pPr>
              <w:jc w:val="center"/>
            </w:pPr>
            <w:r>
              <w:t>0.34</w:t>
            </w:r>
          </w:p>
        </w:tc>
        <w:tc>
          <w:tcPr>
            <w:vAlign w:val="center"/>
          </w:tcPr>
          <w:p w14:paraId="566C3334">
            <w:pPr>
              <w:jc w:val="center"/>
            </w:pPr>
            <w:r>
              <w:t>0.385</w:t>
            </w:r>
          </w:p>
        </w:tc>
      </w:tr>
      <w:tr w14:paraId="60C2FD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59221D"/>
        </w:tc>
        <w:tc>
          <w:tcPr>
            <w:vMerge w:val="continue"/>
            <w:vAlign w:val="center"/>
          </w:tcPr>
          <w:p w14:paraId="2638BCAA"/>
        </w:tc>
        <w:tc>
          <w:tcPr>
            <w:gridSpan w:val="4"/>
            <w:shd w:val="clear" w:color="auto" w:fill="E6E6E6"/>
            <w:vAlign w:val="center"/>
          </w:tcPr>
          <w:p w14:paraId="493F7D2D">
            <w:pPr>
              <w:jc w:val="center"/>
            </w:pPr>
            <w:r>
              <w:t>窗编号</w:t>
            </w:r>
          </w:p>
        </w:tc>
      </w:tr>
      <w:tr w14:paraId="54949A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25E57E"/>
        </w:tc>
        <w:tc>
          <w:tcPr>
            <w:vMerge w:val="continue"/>
            <w:vAlign w:val="center"/>
          </w:tcPr>
          <w:p w14:paraId="0BA0B9EF"/>
        </w:tc>
        <w:tc>
          <w:tcPr>
            <w:gridSpan w:val="4"/>
            <w:vAlign w:val="center"/>
          </w:tcPr>
          <w:p w14:paraId="5E656BCC">
            <w:r>
              <w:t>幕墙</w:t>
            </w:r>
          </w:p>
        </w:tc>
      </w:tr>
      <w:tr w14:paraId="4EFDF1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1CEF3A5"/>
        </w:tc>
        <w:tc>
          <w:tcPr>
            <w:gridSpan w:val="5"/>
            <w:vAlign w:val="center"/>
          </w:tcPr>
          <w:p w14:paraId="7627760C">
            <w:r>
              <w:t>备注：《建筑节能门窗》16J607</w:t>
            </w:r>
          </w:p>
        </w:tc>
      </w:tr>
    </w:tbl>
    <w:p w14:paraId="5D4ACB97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建筑遮阳措施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1754"/>
        <w:gridCol w:w="3475"/>
        <w:gridCol w:w="2660"/>
      </w:tblGrid>
      <w:tr w14:paraId="04126F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A1B26BB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61B10823">
            <w:pPr>
              <w:jc w:val="center"/>
            </w:pPr>
            <w:r>
              <w:t>立面编号</w:t>
            </w:r>
          </w:p>
        </w:tc>
        <w:tc>
          <w:tcPr>
            <w:shd w:val="clear" w:color="auto" w:fill="E6E6E6"/>
            <w:vAlign w:val="center"/>
          </w:tcPr>
          <w:p w14:paraId="6D44AFE3">
            <w:pPr>
              <w:jc w:val="center"/>
            </w:pPr>
            <w:r>
              <w:t>遮阳措施</w:t>
            </w:r>
          </w:p>
        </w:tc>
        <w:tc>
          <w:tcPr>
            <w:shd w:val="clear" w:color="auto" w:fill="E6E6E6"/>
            <w:vAlign w:val="center"/>
          </w:tcPr>
          <w:p w14:paraId="6584C39D">
            <w:pPr>
              <w:jc w:val="center"/>
            </w:pPr>
            <w:r>
              <w:t>标准要求</w:t>
            </w:r>
          </w:p>
        </w:tc>
      </w:tr>
      <w:tr w14:paraId="503B93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C5B812">
            <w:r>
              <w:t>南向</w:t>
            </w:r>
          </w:p>
        </w:tc>
        <w:tc>
          <w:tcPr>
            <w:vAlign w:val="center"/>
          </w:tcPr>
          <w:p w14:paraId="732A97A5">
            <w:r>
              <w:t>南-默认立面</w:t>
            </w:r>
          </w:p>
        </w:tc>
        <w:tc>
          <w:tcPr>
            <w:vAlign w:val="center"/>
          </w:tcPr>
          <w:p w14:paraId="15B9D186">
            <w:r>
              <w:t>无遮阳措施</w:t>
            </w:r>
          </w:p>
        </w:tc>
        <w:tc>
          <w:tcPr>
            <w:vAlign w:val="center"/>
          </w:tcPr>
          <w:p w14:paraId="02E12DBD">
            <w:r>
              <w:t>应采取遮阳措施</w:t>
            </w:r>
          </w:p>
        </w:tc>
      </w:tr>
      <w:tr w14:paraId="554090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A5AA6F">
            <w:r>
              <w:t>东向</w:t>
            </w:r>
          </w:p>
        </w:tc>
        <w:tc>
          <w:tcPr>
            <w:vAlign w:val="center"/>
          </w:tcPr>
          <w:p w14:paraId="1A10229D">
            <w:r>
              <w:t>东-默认立面</w:t>
            </w:r>
          </w:p>
        </w:tc>
        <w:tc>
          <w:tcPr>
            <w:vAlign w:val="center"/>
          </w:tcPr>
          <w:p w14:paraId="2D7E09AD">
            <w:r>
              <w:t>无遮阳措施</w:t>
            </w:r>
          </w:p>
        </w:tc>
        <w:tc>
          <w:tcPr>
            <w:vAlign w:val="center"/>
          </w:tcPr>
          <w:p w14:paraId="3EE9D54E">
            <w:r>
              <w:t>应采取遮阳措施</w:t>
            </w:r>
          </w:p>
        </w:tc>
      </w:tr>
      <w:tr w14:paraId="5A3860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8696B4">
            <w:r>
              <w:t>西向</w:t>
            </w:r>
          </w:p>
        </w:tc>
        <w:tc>
          <w:tcPr>
            <w:vAlign w:val="center"/>
          </w:tcPr>
          <w:p w14:paraId="6E503A3C">
            <w:r>
              <w:t>西-默认立面</w:t>
            </w:r>
          </w:p>
        </w:tc>
        <w:tc>
          <w:tcPr>
            <w:vAlign w:val="center"/>
          </w:tcPr>
          <w:p w14:paraId="06F7CEFC">
            <w:r>
              <w:t>无遮阳措施</w:t>
            </w:r>
          </w:p>
        </w:tc>
        <w:tc>
          <w:tcPr>
            <w:vAlign w:val="center"/>
          </w:tcPr>
          <w:p w14:paraId="6E7487C0">
            <w:r>
              <w:t>应采取遮阳措施</w:t>
            </w:r>
          </w:p>
        </w:tc>
      </w:tr>
    </w:tbl>
    <w:p w14:paraId="2FB11637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外遮阳类型</w:t>
      </w:r>
    </w:p>
    <w:p w14:paraId="1F015FD8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本工程无外遮阳</w:t>
      </w:r>
    </w:p>
    <w:p w14:paraId="13E48B96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平均传热系数</w:t>
      </w:r>
    </w:p>
    <w:p w14:paraId="768016FD">
      <w:pPr>
        <w:widowControl w:val="0"/>
        <w:jc w:val="both"/>
        <w:rPr>
          <w:color w:val="000000"/>
        </w:rPr>
      </w:pPr>
      <w:r>
        <w:rPr>
          <w:color w:val="000000"/>
        </w:rPr>
        <w:t>1. 南向：</w:t>
      </w:r>
    </w:p>
    <w:p w14:paraId="4F11B20C">
      <w:pPr>
        <w:widowControl w:val="0"/>
        <w:jc w:val="both"/>
        <w:rPr>
          <w:color w:val="000000"/>
        </w:rPr>
      </w:pPr>
      <w:r>
        <w:rPr>
          <w:color w:val="000000"/>
        </w:rPr>
        <w:t>南-默认立面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425FF4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B88A9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EC0AE22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B1D804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7F0B397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8A444E9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76CF0F1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20398A9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952C898">
            <w:pPr>
              <w:jc w:val="center"/>
            </w:pPr>
            <w:r>
              <w:t>传热系数</w:t>
            </w:r>
          </w:p>
        </w:tc>
      </w:tr>
      <w:tr w14:paraId="7CEEF8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9C289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7159C3A">
            <w:r>
              <w:t>(玻璃幕墙)</w:t>
            </w:r>
          </w:p>
        </w:tc>
        <w:tc>
          <w:tcPr>
            <w:vAlign w:val="center"/>
          </w:tcPr>
          <w:p w14:paraId="21450453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5A6D28F7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20C496AA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617B541C">
            <w:pPr>
              <w:jc w:val="right"/>
            </w:pPr>
            <w:r>
              <w:t>1686.51</w:t>
            </w:r>
          </w:p>
        </w:tc>
        <w:tc>
          <w:tcPr>
            <w:vAlign w:val="center"/>
          </w:tcPr>
          <w:p w14:paraId="5383F83D"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 w14:paraId="6C46B115">
            <w:pPr>
              <w:jc w:val="right"/>
            </w:pPr>
            <w:r>
              <w:t>1.800</w:t>
            </w:r>
          </w:p>
        </w:tc>
      </w:tr>
      <w:tr w14:paraId="2979AD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6DAA99BD">
            <w:r>
              <w:t>立面总面积(㎡)</w:t>
            </w:r>
          </w:p>
        </w:tc>
        <w:tc>
          <w:tcPr>
            <w:vAlign w:val="center"/>
          </w:tcPr>
          <w:p w14:paraId="4357CEA2">
            <w:pPr>
              <w:jc w:val="right"/>
            </w:pPr>
            <w:r>
              <w:t>1686.51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18B61C8E">
            <w:r>
              <w:t>立面平均传热系数</w:t>
            </w:r>
          </w:p>
        </w:tc>
        <w:tc>
          <w:tcPr>
            <w:vAlign w:val="center"/>
          </w:tcPr>
          <w:p w14:paraId="14F94602">
            <w:pPr>
              <w:jc w:val="right"/>
            </w:pPr>
            <w:r>
              <w:t>1.800</w:t>
            </w:r>
          </w:p>
        </w:tc>
      </w:tr>
    </w:tbl>
    <w:p w14:paraId="60017BBF">
      <w:pPr>
        <w:widowControl w:val="0"/>
        <w:jc w:val="both"/>
        <w:rPr>
          <w:color w:val="000000"/>
        </w:rPr>
      </w:pPr>
      <w:r>
        <w:rPr>
          <w:color w:val="000000"/>
        </w:rPr>
        <w:t>2. 北向：</w:t>
      </w:r>
    </w:p>
    <w:p w14:paraId="2B213848">
      <w:pPr>
        <w:widowControl w:val="0"/>
        <w:jc w:val="both"/>
        <w:rPr>
          <w:color w:val="000000"/>
        </w:rPr>
      </w:pPr>
      <w:r>
        <w:rPr>
          <w:color w:val="000000"/>
        </w:rPr>
        <w:t>北-默认立面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682EA7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17D020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E4D3783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7CCB2B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4B1DA34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E5DB3BD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0CAE658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01AFE1F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055D990">
            <w:pPr>
              <w:jc w:val="center"/>
            </w:pPr>
            <w:r>
              <w:t>传热系数</w:t>
            </w:r>
          </w:p>
        </w:tc>
      </w:tr>
      <w:tr w14:paraId="3536CD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0DB3B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A36CE27">
            <w:r>
              <w:t>(玻璃幕墙)</w:t>
            </w:r>
          </w:p>
        </w:tc>
        <w:tc>
          <w:tcPr>
            <w:vAlign w:val="center"/>
          </w:tcPr>
          <w:p w14:paraId="7342BC3C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306637DD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21DD638F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38B2A578">
            <w:pPr>
              <w:jc w:val="right"/>
            </w:pPr>
            <w:r>
              <w:t>1528.15</w:t>
            </w:r>
          </w:p>
        </w:tc>
        <w:tc>
          <w:tcPr>
            <w:vAlign w:val="center"/>
          </w:tcPr>
          <w:p w14:paraId="11A23C1E"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 w14:paraId="0213CA22">
            <w:pPr>
              <w:jc w:val="right"/>
            </w:pPr>
            <w:r>
              <w:t>1.800</w:t>
            </w:r>
          </w:p>
        </w:tc>
      </w:tr>
      <w:tr w14:paraId="42C389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3AFDE2BF">
            <w:r>
              <w:t>立面总面积(㎡)</w:t>
            </w:r>
          </w:p>
        </w:tc>
        <w:tc>
          <w:tcPr>
            <w:vAlign w:val="center"/>
          </w:tcPr>
          <w:p w14:paraId="3B3D307A">
            <w:pPr>
              <w:jc w:val="right"/>
            </w:pPr>
            <w:r>
              <w:t>1528.15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67FC4918">
            <w:r>
              <w:t>立面平均传热系数</w:t>
            </w:r>
          </w:p>
        </w:tc>
        <w:tc>
          <w:tcPr>
            <w:vAlign w:val="center"/>
          </w:tcPr>
          <w:p w14:paraId="77D6CE43">
            <w:pPr>
              <w:jc w:val="right"/>
            </w:pPr>
            <w:r>
              <w:t>1.800</w:t>
            </w:r>
          </w:p>
        </w:tc>
      </w:tr>
    </w:tbl>
    <w:p w14:paraId="50C702C4">
      <w:pPr>
        <w:widowControl w:val="0"/>
        <w:jc w:val="both"/>
        <w:rPr>
          <w:color w:val="000000"/>
        </w:rPr>
      </w:pPr>
    </w:p>
    <w:p w14:paraId="13F301DA">
      <w:pPr>
        <w:widowControl w:val="0"/>
        <w:jc w:val="both"/>
        <w:rPr>
          <w:color w:val="000000"/>
        </w:rPr>
      </w:pPr>
      <w:r>
        <w:rPr>
          <w:color w:val="000000"/>
        </w:rPr>
        <w:t>3. 东向：</w:t>
      </w:r>
    </w:p>
    <w:p w14:paraId="6EFB509D">
      <w:pPr>
        <w:widowControl w:val="0"/>
        <w:jc w:val="both"/>
        <w:rPr>
          <w:color w:val="000000"/>
        </w:rPr>
      </w:pPr>
      <w:r>
        <w:rPr>
          <w:color w:val="000000"/>
        </w:rPr>
        <w:t>东-默认立面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564D64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CA5A70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9B601CC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F9F959C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44CA0DF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62DB899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CEBCB31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6DC72E96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C6836FB">
            <w:pPr>
              <w:jc w:val="center"/>
            </w:pPr>
            <w:r>
              <w:t>传热系数</w:t>
            </w:r>
          </w:p>
        </w:tc>
      </w:tr>
      <w:tr w14:paraId="6B27BB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726AC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97899BB">
            <w:r>
              <w:t>(玻璃幕墙)</w:t>
            </w:r>
          </w:p>
        </w:tc>
        <w:tc>
          <w:tcPr>
            <w:vAlign w:val="center"/>
          </w:tcPr>
          <w:p w14:paraId="7BE675C9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72B87D83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3A3AB2DA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324AF7FD">
            <w:pPr>
              <w:jc w:val="right"/>
            </w:pPr>
            <w:r>
              <w:t>1556.16</w:t>
            </w:r>
          </w:p>
        </w:tc>
        <w:tc>
          <w:tcPr>
            <w:vAlign w:val="center"/>
          </w:tcPr>
          <w:p w14:paraId="0DCFF36A"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 w14:paraId="5EF5ED53">
            <w:pPr>
              <w:jc w:val="right"/>
            </w:pPr>
            <w:r>
              <w:t>1.800</w:t>
            </w:r>
          </w:p>
        </w:tc>
      </w:tr>
      <w:tr w14:paraId="483EE6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63E13B8D">
            <w:r>
              <w:t>立面总面积(㎡)</w:t>
            </w:r>
          </w:p>
        </w:tc>
        <w:tc>
          <w:tcPr>
            <w:vAlign w:val="center"/>
          </w:tcPr>
          <w:p w14:paraId="3027C0F9">
            <w:pPr>
              <w:jc w:val="right"/>
            </w:pPr>
            <w:r>
              <w:t>1556.16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2F5D22DF">
            <w:r>
              <w:t>立面平均传热系数</w:t>
            </w:r>
          </w:p>
        </w:tc>
        <w:tc>
          <w:tcPr>
            <w:vAlign w:val="center"/>
          </w:tcPr>
          <w:p w14:paraId="5DCA51C1">
            <w:pPr>
              <w:jc w:val="right"/>
            </w:pPr>
            <w:r>
              <w:t>1.800</w:t>
            </w:r>
          </w:p>
        </w:tc>
      </w:tr>
    </w:tbl>
    <w:p w14:paraId="17D7BCD5">
      <w:pPr>
        <w:widowControl w:val="0"/>
        <w:jc w:val="both"/>
        <w:rPr>
          <w:color w:val="000000"/>
        </w:rPr>
      </w:pPr>
    </w:p>
    <w:p w14:paraId="78339077">
      <w:pPr>
        <w:widowControl w:val="0"/>
        <w:jc w:val="both"/>
        <w:rPr>
          <w:color w:val="000000"/>
        </w:rPr>
      </w:pPr>
      <w:r>
        <w:rPr>
          <w:color w:val="000000"/>
        </w:rPr>
        <w:t>4. 西向：</w:t>
      </w:r>
    </w:p>
    <w:p w14:paraId="75C2286B">
      <w:pPr>
        <w:widowControl w:val="0"/>
        <w:jc w:val="both"/>
        <w:rPr>
          <w:color w:val="000000"/>
        </w:rPr>
      </w:pPr>
      <w:r>
        <w:rPr>
          <w:color w:val="000000"/>
        </w:rPr>
        <w:t>西-默认立面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63B4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84D17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3E6958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562900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4307F5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3F7B747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7812D9E7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F647482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C945EB5">
            <w:pPr>
              <w:jc w:val="center"/>
            </w:pPr>
            <w:r>
              <w:t>传热系数</w:t>
            </w:r>
          </w:p>
        </w:tc>
      </w:tr>
      <w:tr w14:paraId="0B8F38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888626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98AB8EE">
            <w:r>
              <w:t>(玻璃幕墙)</w:t>
            </w:r>
          </w:p>
        </w:tc>
        <w:tc>
          <w:tcPr>
            <w:vAlign w:val="center"/>
          </w:tcPr>
          <w:p w14:paraId="0CD1E222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539390CB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4911BA29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551898CD">
            <w:pPr>
              <w:jc w:val="right"/>
            </w:pPr>
            <w:r>
              <w:t>1467.08</w:t>
            </w:r>
          </w:p>
        </w:tc>
        <w:tc>
          <w:tcPr>
            <w:vAlign w:val="center"/>
          </w:tcPr>
          <w:p w14:paraId="546BAE6D"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 w14:paraId="2F7E2005">
            <w:pPr>
              <w:jc w:val="right"/>
            </w:pPr>
            <w:r>
              <w:t>1.800</w:t>
            </w:r>
          </w:p>
        </w:tc>
      </w:tr>
      <w:tr w14:paraId="1547A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292FBA09">
            <w:r>
              <w:t>立面总面积(㎡)</w:t>
            </w:r>
          </w:p>
        </w:tc>
        <w:tc>
          <w:tcPr>
            <w:vAlign w:val="center"/>
          </w:tcPr>
          <w:p w14:paraId="47ABFE57">
            <w:pPr>
              <w:jc w:val="right"/>
            </w:pPr>
            <w:r>
              <w:t>1467.08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7A2BD5E2">
            <w:r>
              <w:t>立面平均传热系数</w:t>
            </w:r>
          </w:p>
        </w:tc>
        <w:tc>
          <w:tcPr>
            <w:vAlign w:val="center"/>
          </w:tcPr>
          <w:p w14:paraId="68BB3008">
            <w:pPr>
              <w:jc w:val="right"/>
            </w:pPr>
            <w:r>
              <w:t>1.800</w:t>
            </w:r>
          </w:p>
        </w:tc>
      </w:tr>
    </w:tbl>
    <w:p w14:paraId="58D9F55F">
      <w:pPr>
        <w:widowControl w:val="0"/>
        <w:jc w:val="both"/>
        <w:rPr>
          <w:color w:val="000000"/>
        </w:rPr>
      </w:pPr>
    </w:p>
    <w:p w14:paraId="6DDFEA4B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综合太阳得热系数</w:t>
      </w:r>
    </w:p>
    <w:p w14:paraId="08788579">
      <w:pPr>
        <w:widowControl w:val="0"/>
        <w:jc w:val="both"/>
        <w:rPr>
          <w:color w:val="000000"/>
        </w:rPr>
      </w:pPr>
      <w:r>
        <w:rPr>
          <w:color w:val="000000"/>
        </w:rPr>
        <w:t>1. 南向：</w:t>
      </w:r>
    </w:p>
    <w:p w14:paraId="72CC8885">
      <w:pPr>
        <w:widowControl w:val="0"/>
        <w:jc w:val="both"/>
        <w:rPr>
          <w:color w:val="000000"/>
        </w:rPr>
      </w:pPr>
      <w:r>
        <w:rPr>
          <w:color w:val="000000"/>
        </w:rPr>
        <w:t>南-默认立面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086AA4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F22D1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81350F3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46AC647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B9A8D77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8325047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0ED8567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6770F65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ED9027A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7AF87C32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7CA5F0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11082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0A3B249">
            <w:r>
              <w:t>(玻璃幕墙)</w:t>
            </w:r>
          </w:p>
        </w:tc>
        <w:tc>
          <w:tcPr>
            <w:vAlign w:val="center"/>
          </w:tcPr>
          <w:p w14:paraId="391D1643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655DBF0E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448B71FB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5A772AAF">
            <w:pPr>
              <w:jc w:val="right"/>
            </w:pPr>
            <w:r>
              <w:t>1686.51</w:t>
            </w:r>
          </w:p>
        </w:tc>
        <w:tc>
          <w:tcPr>
            <w:vAlign w:val="center"/>
          </w:tcPr>
          <w:p w14:paraId="68DD0E8C"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 w14:paraId="33799898">
            <w:pPr>
              <w:jc w:val="right"/>
            </w:pPr>
            <w:r>
              <w:t>0.335</w:t>
            </w:r>
          </w:p>
        </w:tc>
        <w:tc>
          <w:tcPr>
            <w:vAlign w:val="center"/>
          </w:tcPr>
          <w:p w14:paraId="524F5857">
            <w:pPr>
              <w:jc w:val="right"/>
            </w:pPr>
            <w:r>
              <w:t>0.335</w:t>
            </w:r>
          </w:p>
        </w:tc>
      </w:tr>
      <w:tr w14:paraId="1F806F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635B23C7">
            <w:r>
              <w:t>立面总面积(㎡)</w:t>
            </w:r>
          </w:p>
        </w:tc>
        <w:tc>
          <w:tcPr>
            <w:vAlign w:val="center"/>
          </w:tcPr>
          <w:p w14:paraId="63B17DCC">
            <w:pPr>
              <w:jc w:val="right"/>
            </w:pPr>
            <w:r>
              <w:t>1686.51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61E4C845">
            <w:r>
              <w:t>立面平均综合太阳得热系数</w:t>
            </w:r>
          </w:p>
        </w:tc>
        <w:tc>
          <w:tcPr>
            <w:vAlign w:val="center"/>
          </w:tcPr>
          <w:p w14:paraId="61CACE45">
            <w:pPr>
              <w:jc w:val="right"/>
            </w:pPr>
            <w:r>
              <w:t>0.335</w:t>
            </w:r>
          </w:p>
        </w:tc>
      </w:tr>
    </w:tbl>
    <w:p w14:paraId="2CDE88F3">
      <w:pPr>
        <w:widowControl w:val="0"/>
        <w:jc w:val="both"/>
        <w:rPr>
          <w:color w:val="000000"/>
        </w:rPr>
      </w:pPr>
      <w:r>
        <w:rPr>
          <w:color w:val="000000"/>
        </w:rPr>
        <w:t>2. 北向：</w:t>
      </w:r>
    </w:p>
    <w:p w14:paraId="3393CD0A">
      <w:pPr>
        <w:widowControl w:val="0"/>
        <w:jc w:val="both"/>
        <w:rPr>
          <w:color w:val="000000"/>
        </w:rPr>
      </w:pPr>
      <w:r>
        <w:rPr>
          <w:color w:val="000000"/>
        </w:rPr>
        <w:t>北-默认立面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553ABE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A4682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9A8BC4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3E3804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FE6564C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C94151B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3E588F49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0628503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9FB53DF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642B9777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4F175C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3474F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A2B759A">
            <w:r>
              <w:t>(玻璃幕墙)</w:t>
            </w:r>
          </w:p>
        </w:tc>
        <w:tc>
          <w:tcPr>
            <w:vAlign w:val="center"/>
          </w:tcPr>
          <w:p w14:paraId="06EDADA3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27446200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61AE3B8E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25FD1433">
            <w:pPr>
              <w:jc w:val="right"/>
            </w:pPr>
            <w:r>
              <w:t>1528.15</w:t>
            </w:r>
          </w:p>
        </w:tc>
        <w:tc>
          <w:tcPr>
            <w:vAlign w:val="center"/>
          </w:tcPr>
          <w:p w14:paraId="4023635A"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 w14:paraId="69CD5281">
            <w:pPr>
              <w:jc w:val="right"/>
            </w:pPr>
            <w:r>
              <w:t>0.335</w:t>
            </w:r>
          </w:p>
        </w:tc>
        <w:tc>
          <w:tcPr>
            <w:vAlign w:val="center"/>
          </w:tcPr>
          <w:p w14:paraId="03FA7713">
            <w:pPr>
              <w:jc w:val="right"/>
            </w:pPr>
            <w:r>
              <w:t>0.335</w:t>
            </w:r>
          </w:p>
        </w:tc>
      </w:tr>
      <w:tr w14:paraId="0979F3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09B5E4FE">
            <w:r>
              <w:t>立面总面积(㎡)</w:t>
            </w:r>
          </w:p>
        </w:tc>
        <w:tc>
          <w:tcPr>
            <w:vAlign w:val="center"/>
          </w:tcPr>
          <w:p w14:paraId="71839812">
            <w:pPr>
              <w:jc w:val="right"/>
            </w:pPr>
            <w:r>
              <w:t>1528.15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DFD62EC">
            <w:r>
              <w:t>立面平均综合太阳得热系数</w:t>
            </w:r>
          </w:p>
        </w:tc>
        <w:tc>
          <w:tcPr>
            <w:vAlign w:val="center"/>
          </w:tcPr>
          <w:p w14:paraId="240D5E2C">
            <w:pPr>
              <w:jc w:val="right"/>
            </w:pPr>
            <w:r>
              <w:t>0.335</w:t>
            </w:r>
          </w:p>
        </w:tc>
      </w:tr>
    </w:tbl>
    <w:p w14:paraId="672778B5">
      <w:pPr>
        <w:widowControl w:val="0"/>
        <w:jc w:val="both"/>
        <w:rPr>
          <w:color w:val="000000"/>
        </w:rPr>
      </w:pPr>
    </w:p>
    <w:p w14:paraId="5B774C9E">
      <w:pPr>
        <w:widowControl w:val="0"/>
        <w:jc w:val="both"/>
        <w:rPr>
          <w:color w:val="000000"/>
        </w:rPr>
      </w:pPr>
      <w:r>
        <w:rPr>
          <w:color w:val="000000"/>
        </w:rPr>
        <w:t>3. 东向：</w:t>
      </w:r>
    </w:p>
    <w:p w14:paraId="1CFB1EC4">
      <w:pPr>
        <w:widowControl w:val="0"/>
        <w:jc w:val="both"/>
        <w:rPr>
          <w:color w:val="000000"/>
        </w:rPr>
      </w:pPr>
      <w:r>
        <w:rPr>
          <w:color w:val="000000"/>
        </w:rPr>
        <w:t>东-默认立面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68C274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E3CEE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6C14BA5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B52EB7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EACE31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EC7A2EE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0E73799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421CEF5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52B6190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2C6FE6FC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6E81F1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E9103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7596145">
            <w:r>
              <w:t>(玻璃幕墙)</w:t>
            </w:r>
          </w:p>
        </w:tc>
        <w:tc>
          <w:tcPr>
            <w:vAlign w:val="center"/>
          </w:tcPr>
          <w:p w14:paraId="2B400934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4E09F57B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5EE712DD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228372BD">
            <w:pPr>
              <w:jc w:val="right"/>
            </w:pPr>
            <w:r>
              <w:t>1556.16</w:t>
            </w:r>
          </w:p>
        </w:tc>
        <w:tc>
          <w:tcPr>
            <w:vAlign w:val="center"/>
          </w:tcPr>
          <w:p w14:paraId="36BC92C8"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 w14:paraId="216529EA">
            <w:pPr>
              <w:jc w:val="right"/>
            </w:pPr>
            <w:r>
              <w:t>0.335</w:t>
            </w:r>
          </w:p>
        </w:tc>
        <w:tc>
          <w:tcPr>
            <w:vAlign w:val="center"/>
          </w:tcPr>
          <w:p w14:paraId="2AB85C88">
            <w:pPr>
              <w:jc w:val="right"/>
            </w:pPr>
            <w:r>
              <w:t>0.335</w:t>
            </w:r>
          </w:p>
        </w:tc>
      </w:tr>
      <w:tr w14:paraId="2D8A45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2DB9EF95">
            <w:r>
              <w:t>立面总面积(㎡)</w:t>
            </w:r>
          </w:p>
        </w:tc>
        <w:tc>
          <w:tcPr>
            <w:vAlign w:val="center"/>
          </w:tcPr>
          <w:p w14:paraId="78BA9BF7">
            <w:pPr>
              <w:jc w:val="right"/>
            </w:pPr>
            <w:r>
              <w:t>1556.16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2040F751">
            <w:r>
              <w:t>立面平均综合太阳得热系数</w:t>
            </w:r>
          </w:p>
        </w:tc>
        <w:tc>
          <w:tcPr>
            <w:vAlign w:val="center"/>
          </w:tcPr>
          <w:p w14:paraId="58EB2426">
            <w:pPr>
              <w:jc w:val="right"/>
            </w:pPr>
            <w:r>
              <w:t>0.335</w:t>
            </w:r>
          </w:p>
        </w:tc>
      </w:tr>
    </w:tbl>
    <w:p w14:paraId="1178192D">
      <w:pPr>
        <w:widowControl w:val="0"/>
        <w:jc w:val="both"/>
        <w:rPr>
          <w:color w:val="000000"/>
        </w:rPr>
      </w:pPr>
    </w:p>
    <w:p w14:paraId="2EABDF67">
      <w:pPr>
        <w:widowControl w:val="0"/>
        <w:jc w:val="both"/>
        <w:rPr>
          <w:color w:val="000000"/>
        </w:rPr>
      </w:pPr>
      <w:r>
        <w:rPr>
          <w:color w:val="000000"/>
        </w:rPr>
        <w:t>4. 西向：</w:t>
      </w:r>
    </w:p>
    <w:p w14:paraId="57E1632D">
      <w:pPr>
        <w:widowControl w:val="0"/>
        <w:jc w:val="both"/>
        <w:rPr>
          <w:color w:val="000000"/>
        </w:rPr>
      </w:pPr>
      <w:r>
        <w:rPr>
          <w:color w:val="000000"/>
        </w:rPr>
        <w:t>西-默认立面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1C9709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68688D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F37519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6E3C57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F64F836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C7A94A9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1DCE5F4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DE090B6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901614E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2BA0B17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10D35C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6CD35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F560EA6">
            <w:r>
              <w:t>(玻璃幕墙)</w:t>
            </w:r>
          </w:p>
        </w:tc>
        <w:tc>
          <w:tcPr>
            <w:vAlign w:val="center"/>
          </w:tcPr>
          <w:p w14:paraId="047A212E">
            <w:pPr>
              <w:jc w:val="center"/>
            </w:pPr>
            <w:r>
              <w:t>1~8</w:t>
            </w:r>
          </w:p>
        </w:tc>
        <w:tc>
          <w:tcPr>
            <w:vAlign w:val="center"/>
          </w:tcPr>
          <w:p w14:paraId="6B1A2630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05FB88B4">
            <w:pPr>
              <w:jc w:val="right"/>
            </w:pPr>
            <w:r>
              <w:t>/</w:t>
            </w:r>
          </w:p>
        </w:tc>
        <w:tc>
          <w:tcPr>
            <w:vAlign w:val="center"/>
          </w:tcPr>
          <w:p w14:paraId="663A27A8">
            <w:pPr>
              <w:jc w:val="right"/>
            </w:pPr>
            <w:r>
              <w:t>1467.08</w:t>
            </w:r>
          </w:p>
        </w:tc>
        <w:tc>
          <w:tcPr>
            <w:vAlign w:val="center"/>
          </w:tcPr>
          <w:p w14:paraId="05E6A5BC"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 w14:paraId="2F46FAE3">
            <w:pPr>
              <w:jc w:val="right"/>
            </w:pPr>
            <w:r>
              <w:t>0.335</w:t>
            </w:r>
          </w:p>
        </w:tc>
        <w:tc>
          <w:tcPr>
            <w:vAlign w:val="center"/>
          </w:tcPr>
          <w:p w14:paraId="67917B21">
            <w:pPr>
              <w:jc w:val="right"/>
            </w:pPr>
            <w:r>
              <w:t>0.335</w:t>
            </w:r>
          </w:p>
        </w:tc>
      </w:tr>
      <w:tr w14:paraId="05E554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37606B15">
            <w:r>
              <w:t>立面总面积(㎡)</w:t>
            </w:r>
          </w:p>
        </w:tc>
        <w:tc>
          <w:tcPr>
            <w:vAlign w:val="center"/>
          </w:tcPr>
          <w:p w14:paraId="63B83FA6">
            <w:pPr>
              <w:jc w:val="right"/>
            </w:pPr>
            <w:r>
              <w:t>1467.08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C373D8E">
            <w:r>
              <w:t>立面平均综合太阳得热系数</w:t>
            </w:r>
          </w:p>
        </w:tc>
        <w:tc>
          <w:tcPr>
            <w:vAlign w:val="center"/>
          </w:tcPr>
          <w:p w14:paraId="61A80F5A">
            <w:pPr>
              <w:jc w:val="right"/>
            </w:pPr>
            <w:r>
              <w:t>0.335</w:t>
            </w:r>
          </w:p>
        </w:tc>
      </w:tr>
    </w:tbl>
    <w:p w14:paraId="4D410073">
      <w:pPr>
        <w:widowControl w:val="0"/>
        <w:jc w:val="both"/>
        <w:rPr>
          <w:color w:val="000000"/>
        </w:rPr>
      </w:pPr>
    </w:p>
    <w:p w14:paraId="67541AC3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总体热工性能</w:t>
      </w:r>
    </w:p>
    <w:tbl>
      <w:tblPr>
        <w:tblStyle w:val="18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461"/>
        <w:gridCol w:w="1461"/>
        <w:gridCol w:w="1574"/>
        <w:gridCol w:w="1687"/>
        <w:gridCol w:w="1517"/>
      </w:tblGrid>
      <w:tr w14:paraId="043B87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377CA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3E3A4CA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2F819668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18AF24D9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2EC713E0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3C653AAD">
            <w:pPr>
              <w:jc w:val="center"/>
            </w:pPr>
            <w:r>
              <w:t>窗墙比</w:t>
            </w:r>
          </w:p>
        </w:tc>
      </w:tr>
      <w:tr w14:paraId="397A5A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2D4646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0392988A">
            <w:r>
              <w:t>南-默认立面</w:t>
            </w:r>
          </w:p>
        </w:tc>
        <w:tc>
          <w:tcPr>
            <w:vAlign w:val="center"/>
          </w:tcPr>
          <w:p w14:paraId="69479C29">
            <w:pPr>
              <w:jc w:val="right"/>
            </w:pPr>
            <w:r>
              <w:t>1686.51</w:t>
            </w:r>
          </w:p>
        </w:tc>
        <w:tc>
          <w:tcPr>
            <w:vAlign w:val="center"/>
          </w:tcPr>
          <w:p w14:paraId="5152B999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02BE14A0"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 w14:paraId="54E535AA">
            <w:pPr>
              <w:jc w:val="right"/>
            </w:pPr>
            <w:r>
              <w:t>0.99</w:t>
            </w:r>
          </w:p>
        </w:tc>
      </w:tr>
      <w:tr w14:paraId="3A4A19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E9A0CD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21DE6A19">
            <w:r>
              <w:t>北-默认立面</w:t>
            </w:r>
          </w:p>
        </w:tc>
        <w:tc>
          <w:tcPr>
            <w:vAlign w:val="center"/>
          </w:tcPr>
          <w:p w14:paraId="5ACE3880">
            <w:pPr>
              <w:jc w:val="right"/>
            </w:pPr>
            <w:r>
              <w:t>1528.15</w:t>
            </w:r>
          </w:p>
        </w:tc>
        <w:tc>
          <w:tcPr>
            <w:vAlign w:val="center"/>
          </w:tcPr>
          <w:p w14:paraId="2B6B8AED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15430A03"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 w14:paraId="780571B6">
            <w:pPr>
              <w:jc w:val="right"/>
            </w:pPr>
            <w:r>
              <w:t>0.89</w:t>
            </w:r>
          </w:p>
        </w:tc>
      </w:tr>
      <w:tr w14:paraId="342F5C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89A5EA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5AD78BAC">
            <w:r>
              <w:t>东-默认立面</w:t>
            </w:r>
          </w:p>
        </w:tc>
        <w:tc>
          <w:tcPr>
            <w:vAlign w:val="center"/>
          </w:tcPr>
          <w:p w14:paraId="0F712C3C">
            <w:pPr>
              <w:jc w:val="right"/>
            </w:pPr>
            <w:r>
              <w:t>1556.16</w:t>
            </w:r>
          </w:p>
        </w:tc>
        <w:tc>
          <w:tcPr>
            <w:vAlign w:val="center"/>
          </w:tcPr>
          <w:p w14:paraId="1FD117A5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66DB1B17"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 w14:paraId="3220E864">
            <w:pPr>
              <w:jc w:val="right"/>
            </w:pPr>
            <w:r>
              <w:t>0.98</w:t>
            </w:r>
          </w:p>
        </w:tc>
      </w:tr>
      <w:tr w14:paraId="5BCB18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C615CC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4C8BEA51">
            <w:r>
              <w:t>西-默认立面</w:t>
            </w:r>
          </w:p>
        </w:tc>
        <w:tc>
          <w:tcPr>
            <w:vAlign w:val="center"/>
          </w:tcPr>
          <w:p w14:paraId="53214464">
            <w:pPr>
              <w:jc w:val="right"/>
            </w:pPr>
            <w:r>
              <w:t>1467.08</w:t>
            </w:r>
          </w:p>
        </w:tc>
        <w:tc>
          <w:tcPr>
            <w:vAlign w:val="center"/>
          </w:tcPr>
          <w:p w14:paraId="4CA49FA3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50B5EE17"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 w14:paraId="24EB5EEA">
            <w:pPr>
              <w:jc w:val="right"/>
            </w:pPr>
            <w:r>
              <w:t>0.92</w:t>
            </w:r>
          </w:p>
        </w:tc>
      </w:tr>
      <w:tr w14:paraId="47363F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70BA1E">
            <w:r>
              <w:t>综合平均</w:t>
            </w:r>
          </w:p>
        </w:tc>
        <w:tc>
          <w:tcPr>
            <w:vAlign w:val="center"/>
          </w:tcPr>
          <w:p w14:paraId="5142C298"/>
        </w:tc>
        <w:tc>
          <w:tcPr>
            <w:vAlign w:val="center"/>
          </w:tcPr>
          <w:p w14:paraId="5F8EED36">
            <w:pPr>
              <w:jc w:val="right"/>
            </w:pPr>
            <w:r>
              <w:t>6237.89</w:t>
            </w:r>
          </w:p>
        </w:tc>
        <w:tc>
          <w:tcPr>
            <w:vAlign w:val="center"/>
          </w:tcPr>
          <w:p w14:paraId="7E80B745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4E4ED165"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 w14:paraId="373F6A23">
            <w:pPr>
              <w:jc w:val="right"/>
            </w:pPr>
            <w:r>
              <w:t>0.95</w:t>
            </w:r>
          </w:p>
        </w:tc>
      </w:tr>
    </w:tbl>
    <w:p w14:paraId="11D6EC34">
      <w:pPr>
        <w:widowControl w:val="0"/>
        <w:jc w:val="both"/>
        <w:rPr>
          <w:color w:val="000000"/>
        </w:rPr>
      </w:pPr>
      <w:r>
        <w:rPr>
          <w:color w:val="000000"/>
        </w:rPr>
        <w:t>注：本表所统计的外窗包含凸窗。</w:t>
      </w:r>
    </w:p>
    <w:p w14:paraId="72FEE44B">
      <w:pPr>
        <w:pStyle w:val="4"/>
        <w:widowControl w:val="0"/>
        <w:jc w:val="both"/>
        <w:rPr>
          <w:color w:val="000000"/>
        </w:rPr>
      </w:pPr>
      <w:bookmarkStart w:id="59" w:name="_Toc19040"/>
      <w:r>
        <w:rPr>
          <w:color w:val="000000"/>
        </w:rPr>
        <w:t>可开启窗扇</w:t>
      </w:r>
      <w:bookmarkEnd w:id="59"/>
    </w:p>
    <w:p w14:paraId="6298B293">
      <w:pPr>
        <w:widowControl w:val="0"/>
        <w:jc w:val="both"/>
        <w:rPr>
          <w:color w:val="000000"/>
        </w:rPr>
      </w:pPr>
    </w:p>
    <w:p w14:paraId="168E8259">
      <w:pPr>
        <w:pStyle w:val="2"/>
        <w:widowControl w:val="0"/>
        <w:jc w:val="both"/>
        <w:rPr>
          <w:color w:val="000000"/>
        </w:rPr>
      </w:pPr>
      <w:bookmarkStart w:id="60" w:name="_Toc3214"/>
      <w:r>
        <w:rPr>
          <w:color w:val="000000"/>
        </w:rPr>
        <w:t>围护结构概况</w:t>
      </w:r>
      <w:bookmarkEnd w:id="60"/>
    </w:p>
    <w:p w14:paraId="498F2801"/>
    <w:tbl>
      <w:tblPr>
        <w:tblStyle w:val="18"/>
        <w:tblW w:w="5271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 w14:paraId="084CF1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1F42AD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21107F5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1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61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6B29C1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2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62"/>
          </w:p>
        </w:tc>
      </w:tr>
      <w:tr w14:paraId="4D7A07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0AAC0DEE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6FB0CCC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3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3"/>
          </w:p>
        </w:tc>
        <w:tc>
          <w:tcPr>
            <w:tcW w:w="1586" w:type="pct"/>
            <w:gridSpan w:val="3"/>
            <w:vAlign w:val="center"/>
          </w:tcPr>
          <w:p w14:paraId="7216A43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4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64"/>
          </w:p>
        </w:tc>
      </w:tr>
      <w:tr w14:paraId="4CB264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95BF60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234F190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5D19EEC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5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0.27</w:t>
            </w:r>
            <w:bookmarkEnd w:id="65"/>
          </w:p>
          <w:p w14:paraId="385A38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6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3.76</w:t>
            </w:r>
            <w:bookmarkEnd w:id="66"/>
          </w:p>
        </w:tc>
        <w:tc>
          <w:tcPr>
            <w:tcW w:w="1586" w:type="pct"/>
            <w:gridSpan w:val="3"/>
            <w:vAlign w:val="center"/>
          </w:tcPr>
          <w:p w14:paraId="0EF6C9F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7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67"/>
          </w:p>
          <w:p w14:paraId="065F5E4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8" w:name="参照建筑屋顶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68"/>
          </w:p>
        </w:tc>
      </w:tr>
      <w:tr w14:paraId="231966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46A4CB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47893E2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20EA44F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9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0.45</w:t>
            </w:r>
            <w:bookmarkEnd w:id="69"/>
          </w:p>
          <w:p w14:paraId="7F5FB39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0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3.06</w:t>
            </w:r>
            <w:bookmarkEnd w:id="70"/>
          </w:p>
        </w:tc>
        <w:tc>
          <w:tcPr>
            <w:tcW w:w="1586" w:type="pct"/>
            <w:gridSpan w:val="3"/>
            <w:vAlign w:val="center"/>
          </w:tcPr>
          <w:p w14:paraId="36113A7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1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71"/>
          </w:p>
          <w:p w14:paraId="3021E0E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2" w:name="参照建筑外墙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72"/>
          </w:p>
        </w:tc>
      </w:tr>
      <w:tr w14:paraId="547BC0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2341D468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5600576A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51D7319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3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0.42</w:t>
            </w:r>
            <w:bookmarkEnd w:id="73"/>
          </w:p>
          <w:p w14:paraId="5014FC5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4" w:name="挑空楼板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2.43</w:t>
            </w:r>
            <w:bookmarkEnd w:id="74"/>
          </w:p>
        </w:tc>
        <w:tc>
          <w:tcPr>
            <w:tcW w:w="1586" w:type="pct"/>
            <w:gridSpan w:val="3"/>
            <w:vAlign w:val="center"/>
          </w:tcPr>
          <w:p w14:paraId="2B50169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5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75"/>
          </w:p>
          <w:p w14:paraId="5AA6DC9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6" w:name="参照建筑挑空楼板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76"/>
          </w:p>
        </w:tc>
      </w:tr>
      <w:tr w14:paraId="0E7D0A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B627C06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3D392766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6F51F6F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7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7"/>
          </w:p>
          <w:p w14:paraId="5B2DE99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78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8"/>
          </w:p>
        </w:tc>
        <w:tc>
          <w:tcPr>
            <w:tcW w:w="1586" w:type="pct"/>
            <w:gridSpan w:val="3"/>
            <w:vAlign w:val="center"/>
          </w:tcPr>
          <w:p w14:paraId="35E7D3D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9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79"/>
          </w:p>
          <w:p w14:paraId="7C3DA24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80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80"/>
          </w:p>
        </w:tc>
      </w:tr>
      <w:tr w14:paraId="2CBF46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06C84AE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shd w:val="clear" w:color="auto" w:fill="E6E6E6"/>
            <w:vAlign w:val="center"/>
          </w:tcPr>
          <w:p w14:paraId="258CBA5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shd w:val="clear" w:color="auto" w:fill="E6E6E6"/>
            <w:vAlign w:val="center"/>
          </w:tcPr>
          <w:p w14:paraId="785A071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08377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799480B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7FC475E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11F292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5F81CC4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19AF16A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61A826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1064971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044487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6F0433C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6B0002F4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81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81"/>
          </w:p>
        </w:tc>
        <w:tc>
          <w:tcPr>
            <w:tcW w:w="937" w:type="pct"/>
            <w:shd w:val="clear" w:color="auto" w:fill="auto"/>
            <w:vAlign w:val="center"/>
          </w:tcPr>
          <w:p w14:paraId="6CC78327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501" w:type="pct"/>
            <w:vAlign w:val="center"/>
          </w:tcPr>
          <w:p w14:paraId="412F170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0.99</w:t>
            </w:r>
          </w:p>
        </w:tc>
        <w:tc>
          <w:tcPr>
            <w:tcW w:w="501" w:type="pct"/>
            <w:vAlign w:val="center"/>
          </w:tcPr>
          <w:p w14:paraId="7B3FE46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585" w:type="pct"/>
            <w:vAlign w:val="center"/>
          </w:tcPr>
          <w:p w14:paraId="26C5CAC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582" w:type="pct"/>
            <w:vAlign w:val="center"/>
          </w:tcPr>
          <w:p w14:paraId="080614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214C0B8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7E0EA99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D4023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7779CF0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78C2075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3BE9A8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501" w:type="pct"/>
            <w:vAlign w:val="center"/>
          </w:tcPr>
          <w:p w14:paraId="099BCB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0.89</w:t>
            </w:r>
          </w:p>
        </w:tc>
        <w:tc>
          <w:tcPr>
            <w:tcW w:w="501" w:type="pct"/>
            <w:vAlign w:val="center"/>
          </w:tcPr>
          <w:p w14:paraId="5572496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585" w:type="pct"/>
            <w:vAlign w:val="center"/>
          </w:tcPr>
          <w:p w14:paraId="26325DE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582" w:type="pct"/>
            <w:vAlign w:val="center"/>
          </w:tcPr>
          <w:p w14:paraId="35997B7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52842C9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2565927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5B15A6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1D07943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4FD12D7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4EE74D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501" w:type="pct"/>
            <w:vAlign w:val="center"/>
          </w:tcPr>
          <w:p w14:paraId="4360E9A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0.98</w:t>
            </w:r>
          </w:p>
        </w:tc>
        <w:tc>
          <w:tcPr>
            <w:tcW w:w="501" w:type="pct"/>
            <w:vAlign w:val="center"/>
          </w:tcPr>
          <w:p w14:paraId="3769287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585" w:type="pct"/>
            <w:vAlign w:val="center"/>
          </w:tcPr>
          <w:p w14:paraId="747AE9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582" w:type="pct"/>
            <w:vAlign w:val="center"/>
          </w:tcPr>
          <w:p w14:paraId="4F9C94D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48EDCB9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493699C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34D70A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7B1C514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37BBDFE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18FB42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501" w:type="pct"/>
            <w:vAlign w:val="center"/>
          </w:tcPr>
          <w:p w14:paraId="2EC23C1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0.92</w:t>
            </w:r>
          </w:p>
        </w:tc>
        <w:tc>
          <w:tcPr>
            <w:tcW w:w="501" w:type="pct"/>
            <w:vAlign w:val="center"/>
          </w:tcPr>
          <w:p w14:paraId="50CDBE8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585" w:type="pct"/>
            <w:vAlign w:val="center"/>
          </w:tcPr>
          <w:p w14:paraId="467F646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582" w:type="pct"/>
            <w:vAlign w:val="center"/>
          </w:tcPr>
          <w:p w14:paraId="7E68004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55C3F02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53DF78C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6311FD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5EBA882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3C1CA36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按《建筑节能与可再生能源利用通用规范》附录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C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设置</w:t>
            </w:r>
          </w:p>
        </w:tc>
      </w:tr>
    </w:tbl>
    <w:p w14:paraId="6EFF5222">
      <w:pPr>
        <w:widowControl w:val="0"/>
        <w:jc w:val="both"/>
        <w:rPr>
          <w:color w:val="000000"/>
        </w:rPr>
      </w:pPr>
    </w:p>
    <w:p w14:paraId="7C79FEDF">
      <w:pPr>
        <w:pStyle w:val="2"/>
        <w:widowControl w:val="0"/>
        <w:jc w:val="both"/>
        <w:rPr>
          <w:color w:val="000000"/>
        </w:rPr>
      </w:pPr>
      <w:bookmarkStart w:id="82" w:name="_Toc6084"/>
      <w:r>
        <w:rPr>
          <w:color w:val="000000"/>
        </w:rPr>
        <w:t>房间类型</w:t>
      </w:r>
      <w:bookmarkEnd w:id="82"/>
    </w:p>
    <w:p w14:paraId="73678BC2">
      <w:pPr>
        <w:pStyle w:val="4"/>
        <w:widowControl w:val="0"/>
        <w:jc w:val="both"/>
        <w:rPr>
          <w:color w:val="000000"/>
        </w:rPr>
      </w:pPr>
      <w:bookmarkStart w:id="83" w:name="_Toc9557"/>
      <w:r>
        <w:rPr>
          <w:color w:val="000000"/>
        </w:rPr>
        <w:t>房间参数表</w:t>
      </w:r>
      <w:bookmarkEnd w:id="83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0BA7C1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1398BB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492610B8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217159E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A6CC99E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10B5DC24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6112114B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7FF30E5C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2F060F4D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59C925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03834C">
            <w:r>
              <w:t>普通办公室</w:t>
            </w:r>
          </w:p>
        </w:tc>
        <w:tc>
          <w:tcPr>
            <w:vAlign w:val="center"/>
          </w:tcPr>
          <w:p w14:paraId="41F1F1B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436456F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683D16F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B047637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C0F16B8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783D9B27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1B2BEAFE">
            <w:pPr>
              <w:jc w:val="center"/>
            </w:pPr>
            <w:r>
              <w:t>15(W/㎡)</w:t>
            </w:r>
          </w:p>
        </w:tc>
      </w:tr>
      <w:tr w14:paraId="631299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2FCB2E">
            <w:r>
              <w:t>空房间</w:t>
            </w:r>
          </w:p>
        </w:tc>
        <w:tc>
          <w:tcPr>
            <w:vAlign w:val="center"/>
          </w:tcPr>
          <w:p w14:paraId="0CABFC8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7490FA2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ADD71A5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231C89E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5C899F1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6F10F727"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 w14:paraId="2020E625">
            <w:pPr>
              <w:jc w:val="center"/>
            </w:pPr>
            <w:r>
              <w:t>0(W/㎡)</w:t>
            </w:r>
          </w:p>
        </w:tc>
      </w:tr>
      <w:tr w14:paraId="729768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897771">
            <w:r>
              <w:t>走廊</w:t>
            </w:r>
          </w:p>
        </w:tc>
        <w:tc>
          <w:tcPr>
            <w:vAlign w:val="center"/>
          </w:tcPr>
          <w:p w14:paraId="58EDF3A8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DE7CAF4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001F6D82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CA72FC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FB02980">
            <w:pPr>
              <w:jc w:val="center"/>
            </w:pPr>
            <w:r>
              <w:t>50(㎡/人)</w:t>
            </w:r>
          </w:p>
        </w:tc>
        <w:tc>
          <w:tcPr>
            <w:vAlign w:val="center"/>
          </w:tcPr>
          <w:p w14:paraId="3F514F3B">
            <w:pPr>
              <w:jc w:val="center"/>
            </w:pPr>
            <w:r>
              <w:t>3(W/㎡)</w:t>
            </w:r>
          </w:p>
        </w:tc>
        <w:tc>
          <w:tcPr>
            <w:vAlign w:val="center"/>
          </w:tcPr>
          <w:p w14:paraId="17F62492">
            <w:pPr>
              <w:jc w:val="center"/>
            </w:pPr>
            <w:r>
              <w:t>15(W/㎡)</w:t>
            </w:r>
          </w:p>
        </w:tc>
      </w:tr>
    </w:tbl>
    <w:p w14:paraId="2FB7B0B2">
      <w:pPr>
        <w:pStyle w:val="4"/>
        <w:widowControl w:val="0"/>
        <w:jc w:val="both"/>
        <w:rPr>
          <w:color w:val="000000"/>
        </w:rPr>
      </w:pPr>
      <w:bookmarkStart w:id="84" w:name="_Toc16819"/>
      <w:r>
        <w:rPr>
          <w:color w:val="000000"/>
        </w:rPr>
        <w:t>作息时间表</w:t>
      </w:r>
      <w:bookmarkEnd w:id="84"/>
    </w:p>
    <w:p w14:paraId="5ADC4B00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32F9B954">
      <w:pPr>
        <w:pStyle w:val="2"/>
        <w:widowControl w:val="0"/>
        <w:jc w:val="both"/>
        <w:rPr>
          <w:color w:val="000000"/>
        </w:rPr>
      </w:pPr>
      <w:bookmarkStart w:id="85" w:name="_Toc25943"/>
      <w:r>
        <w:rPr>
          <w:color w:val="000000"/>
        </w:rPr>
        <w:t>系统类型</w:t>
      </w:r>
      <w:bookmarkEnd w:id="85"/>
    </w:p>
    <w:p w14:paraId="24C83C1A">
      <w:pPr>
        <w:pStyle w:val="4"/>
        <w:widowControl w:val="0"/>
        <w:jc w:val="both"/>
        <w:rPr>
          <w:color w:val="000000"/>
        </w:rPr>
      </w:pPr>
      <w:bookmarkStart w:id="86" w:name="_Toc30823"/>
      <w:r>
        <w:rPr>
          <w:color w:val="000000"/>
        </w:rPr>
        <w:t>系统分区</w:t>
      </w:r>
      <w:bookmarkEnd w:id="86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6BE6AC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03B04B0E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62C440E0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3A76081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C26EAB8">
            <w:pPr>
              <w:jc w:val="center"/>
            </w:pPr>
            <w:r>
              <w:t>包含的房间</w:t>
            </w:r>
          </w:p>
        </w:tc>
      </w:tr>
      <w:tr w14:paraId="75243A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1093A7">
            <w:r>
              <w:t>自动</w:t>
            </w:r>
          </w:p>
        </w:tc>
        <w:tc>
          <w:tcPr>
            <w:vAlign w:val="center"/>
          </w:tcPr>
          <w:p w14:paraId="5E0B7765">
            <w:r>
              <w:t>中央空调-双管制风机盘管</w:t>
            </w:r>
          </w:p>
        </w:tc>
        <w:tc>
          <w:tcPr>
            <w:vAlign w:val="center"/>
          </w:tcPr>
          <w:p w14:paraId="69546431">
            <w:r>
              <w:t>13498.58</w:t>
            </w:r>
          </w:p>
        </w:tc>
        <w:tc>
          <w:tcPr>
            <w:vAlign w:val="center"/>
          </w:tcPr>
          <w:p w14:paraId="1738E086">
            <w:r>
              <w:t>所有房间</w:t>
            </w:r>
          </w:p>
        </w:tc>
      </w:tr>
    </w:tbl>
    <w:p w14:paraId="21082260">
      <w:pPr>
        <w:pStyle w:val="4"/>
        <w:widowControl w:val="0"/>
        <w:jc w:val="both"/>
        <w:rPr>
          <w:color w:val="000000"/>
        </w:rPr>
      </w:pPr>
      <w:bookmarkStart w:id="87" w:name="_Toc19637"/>
      <w:r>
        <w:rPr>
          <w:color w:val="000000"/>
        </w:rPr>
        <w:t>热回收参数</w:t>
      </w:r>
      <w:bookmarkEnd w:id="87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75DF4D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9A171D8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0B6603B6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28D14F33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68366784">
            <w:pPr>
              <w:jc w:val="center"/>
            </w:pPr>
            <w:r>
              <w:t>供暖</w:t>
            </w:r>
          </w:p>
        </w:tc>
      </w:tr>
      <w:tr w14:paraId="53505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ADAD436"/>
        </w:tc>
        <w:tc>
          <w:tcPr>
            <w:vMerge w:val="continue"/>
            <w:vAlign w:val="center"/>
          </w:tcPr>
          <w:p w14:paraId="65E29E7D"/>
        </w:tc>
        <w:tc>
          <w:tcPr>
            <w:vAlign w:val="center"/>
          </w:tcPr>
          <w:p w14:paraId="230AE189">
            <w:r>
              <w:t>回收效率(%)</w:t>
            </w:r>
          </w:p>
        </w:tc>
        <w:tc>
          <w:tcPr>
            <w:vAlign w:val="center"/>
          </w:tcPr>
          <w:p w14:paraId="7C337451">
            <w:r>
              <w:t>启动温(焓)差</w:t>
            </w:r>
          </w:p>
        </w:tc>
        <w:tc>
          <w:tcPr>
            <w:vAlign w:val="center"/>
          </w:tcPr>
          <w:p w14:paraId="55264384">
            <w:r>
              <w:t>回收效率(%)</w:t>
            </w:r>
          </w:p>
        </w:tc>
        <w:tc>
          <w:tcPr>
            <w:vAlign w:val="center"/>
          </w:tcPr>
          <w:p w14:paraId="38D5B90B">
            <w:r>
              <w:t>启动温(焓)差</w:t>
            </w:r>
          </w:p>
        </w:tc>
      </w:tr>
      <w:tr w14:paraId="26FC2F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8035BC">
            <w:r>
              <w:t>自动</w:t>
            </w:r>
          </w:p>
        </w:tc>
        <w:tc>
          <w:tcPr>
            <w:vAlign w:val="center"/>
          </w:tcPr>
          <w:p w14:paraId="3D70E810">
            <w:r>
              <w:t>无</w:t>
            </w:r>
          </w:p>
        </w:tc>
        <w:tc>
          <w:tcPr>
            <w:vAlign w:val="center"/>
          </w:tcPr>
          <w:p w14:paraId="7DFCE09C">
            <w:r>
              <w:t>－</w:t>
            </w:r>
          </w:p>
        </w:tc>
        <w:tc>
          <w:tcPr>
            <w:vAlign w:val="center"/>
          </w:tcPr>
          <w:p w14:paraId="60CDC5A0">
            <w:r>
              <w:t>－</w:t>
            </w:r>
          </w:p>
        </w:tc>
        <w:tc>
          <w:tcPr>
            <w:vAlign w:val="center"/>
          </w:tcPr>
          <w:p w14:paraId="648F7393">
            <w:r>
              <w:t>－</w:t>
            </w:r>
          </w:p>
        </w:tc>
        <w:tc>
          <w:tcPr>
            <w:vAlign w:val="center"/>
          </w:tcPr>
          <w:p w14:paraId="1AE51250">
            <w:r>
              <w:t>－</w:t>
            </w:r>
          </w:p>
        </w:tc>
      </w:tr>
    </w:tbl>
    <w:p w14:paraId="6D2FB3D3">
      <w:pPr>
        <w:pStyle w:val="2"/>
        <w:widowControl w:val="0"/>
        <w:jc w:val="both"/>
        <w:rPr>
          <w:color w:val="000000"/>
        </w:rPr>
      </w:pPr>
      <w:bookmarkStart w:id="88" w:name="_Toc20734"/>
      <w:r>
        <w:rPr>
          <w:color w:val="000000"/>
        </w:rPr>
        <w:t>制冷系统</w:t>
      </w:r>
      <w:bookmarkEnd w:id="88"/>
    </w:p>
    <w:p w14:paraId="3BF78FBD">
      <w:pPr>
        <w:pStyle w:val="4"/>
        <w:widowControl w:val="0"/>
        <w:jc w:val="both"/>
        <w:rPr>
          <w:color w:val="000000"/>
        </w:rPr>
      </w:pPr>
      <w:bookmarkStart w:id="89" w:name="_Toc887"/>
      <w:r>
        <w:rPr>
          <w:color w:val="000000"/>
        </w:rPr>
        <w:t>默认冷源</w:t>
      </w:r>
      <w:bookmarkEnd w:id="89"/>
    </w:p>
    <w:p w14:paraId="20BA7595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332E0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ABB73A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6B782A17">
            <w:r>
              <w:t>自动</w:t>
            </w:r>
          </w:p>
        </w:tc>
      </w:tr>
    </w:tbl>
    <w:p w14:paraId="7D4D1165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冷水机组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445"/>
        <w:gridCol w:w="1647"/>
        <w:gridCol w:w="1273"/>
        <w:gridCol w:w="1630"/>
        <w:gridCol w:w="628"/>
      </w:tblGrid>
      <w:tr w14:paraId="6CE475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02952E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61359627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9A1ABFF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1BCE87B4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FEC937D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09461EAB">
            <w:pPr>
              <w:jc w:val="center"/>
            </w:pPr>
            <w:r>
              <w:t>台数</w:t>
            </w:r>
          </w:p>
        </w:tc>
      </w:tr>
      <w:tr w14:paraId="00FADA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763221">
            <w:r>
              <w:t>机组1</w:t>
            </w:r>
          </w:p>
        </w:tc>
        <w:tc>
          <w:tcPr>
            <w:vAlign w:val="center"/>
          </w:tcPr>
          <w:p w14:paraId="39639F2B">
            <w:r>
              <w:t>水冷-螺杆式冷水机组</w:t>
            </w:r>
          </w:p>
        </w:tc>
        <w:tc>
          <w:tcPr>
            <w:vAlign w:val="center"/>
          </w:tcPr>
          <w:p w14:paraId="10066F18">
            <w:r>
              <w:t>100</w:t>
            </w:r>
          </w:p>
        </w:tc>
        <w:tc>
          <w:tcPr>
            <w:vAlign w:val="center"/>
          </w:tcPr>
          <w:p w14:paraId="050CB7BA">
            <w:r>
              <w:t>500</w:t>
            </w:r>
          </w:p>
        </w:tc>
        <w:tc>
          <w:tcPr>
            <w:vAlign w:val="center"/>
          </w:tcPr>
          <w:p w14:paraId="1483CE6A">
            <w:r>
              <w:t>5.00</w:t>
            </w:r>
          </w:p>
        </w:tc>
        <w:tc>
          <w:tcPr>
            <w:vAlign w:val="center"/>
          </w:tcPr>
          <w:p w14:paraId="513E3D28">
            <w:r>
              <w:t>1</w:t>
            </w:r>
          </w:p>
        </w:tc>
      </w:tr>
    </w:tbl>
    <w:p w14:paraId="353AFD65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水泵系统</w:t>
      </w:r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707"/>
        <w:gridCol w:w="848"/>
        <w:gridCol w:w="707"/>
        <w:gridCol w:w="1131"/>
        <w:gridCol w:w="1131"/>
        <w:gridCol w:w="1415"/>
        <w:gridCol w:w="549"/>
      </w:tblGrid>
      <w:tr w14:paraId="124BB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35B05D">
            <w:pPr>
              <w:jc w:val="center"/>
            </w:pPr>
            <w:r>
              <w:t>机组名称</w:t>
            </w:r>
          </w:p>
        </w:tc>
        <w:tc>
          <w:tcPr>
            <w:shd w:val="clear" w:color="auto" w:fill="E6E6E6"/>
            <w:vAlign w:val="center"/>
          </w:tcPr>
          <w:p w14:paraId="2D9A4A0C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79DE8C8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35C9AB39">
            <w:pPr>
              <w:jc w:val="center"/>
            </w:pPr>
            <w:r>
              <w:t>流量</w:t>
            </w:r>
            <w:r>
              <w:br w:type="textWrapping"/>
            </w:r>
            <w:r>
              <w:t>(m3/h)</w:t>
            </w:r>
          </w:p>
        </w:tc>
        <w:tc>
          <w:tcPr>
            <w:shd w:val="clear" w:color="auto" w:fill="E6E6E6"/>
            <w:vAlign w:val="center"/>
          </w:tcPr>
          <w:p w14:paraId="483C4D27">
            <w:pPr>
              <w:jc w:val="center"/>
            </w:pPr>
            <w:r>
              <w:t>扬程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235D8E38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56400794">
            <w:pPr>
              <w:jc w:val="center"/>
            </w:pPr>
            <w:r>
              <w:t>输入功率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93E9E52">
            <w:pPr>
              <w:jc w:val="center"/>
            </w:pPr>
            <w:r>
              <w:t>冷却塔耗电比(kWh/m3)</w:t>
            </w:r>
          </w:p>
        </w:tc>
        <w:tc>
          <w:tcPr>
            <w:shd w:val="clear" w:color="auto" w:fill="E6E6E6"/>
            <w:vAlign w:val="center"/>
          </w:tcPr>
          <w:p w14:paraId="2A091ADB">
            <w:pPr>
              <w:jc w:val="center"/>
            </w:pPr>
            <w:r>
              <w:t>台数</w:t>
            </w:r>
          </w:p>
        </w:tc>
      </w:tr>
      <w:tr w14:paraId="638817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AC4827A">
            <w:r>
              <w:t>机组1</w:t>
            </w:r>
          </w:p>
        </w:tc>
        <w:tc>
          <w:tcPr>
            <w:vAlign w:val="center"/>
          </w:tcPr>
          <w:p w14:paraId="1FECB0FA">
            <w:r>
              <w:t>冷冻水泵</w:t>
            </w:r>
          </w:p>
        </w:tc>
        <w:tc>
          <w:tcPr>
            <w:vAlign w:val="center"/>
          </w:tcPr>
          <w:p w14:paraId="65099930">
            <w:r>
              <w:t>单速</w:t>
            </w:r>
          </w:p>
        </w:tc>
        <w:tc>
          <w:tcPr>
            <w:vAlign w:val="center"/>
          </w:tcPr>
          <w:p w14:paraId="385E691F">
            <w:r>
              <w:t>103</w:t>
            </w:r>
          </w:p>
        </w:tc>
        <w:tc>
          <w:tcPr>
            <w:vAlign w:val="center"/>
          </w:tcPr>
          <w:p w14:paraId="7EB25E84">
            <w:r>
              <w:t>30</w:t>
            </w:r>
          </w:p>
        </w:tc>
        <w:tc>
          <w:tcPr>
            <w:vAlign w:val="center"/>
          </w:tcPr>
          <w:p w14:paraId="463EE625">
            <w:r>
              <w:t>80</w:t>
            </w:r>
          </w:p>
        </w:tc>
        <w:tc>
          <w:tcPr>
            <w:vAlign w:val="center"/>
          </w:tcPr>
          <w:p w14:paraId="637649AF">
            <w:r>
              <w:t>12.1</w:t>
            </w:r>
          </w:p>
        </w:tc>
        <w:tc>
          <w:tcPr>
            <w:vAlign w:val="center"/>
          </w:tcPr>
          <w:p w14:paraId="1A9B4725">
            <w:r>
              <w:t>－</w:t>
            </w:r>
          </w:p>
        </w:tc>
        <w:tc>
          <w:tcPr>
            <w:vAlign w:val="center"/>
          </w:tcPr>
          <w:p w14:paraId="511A5DF9">
            <w:r>
              <w:t>1</w:t>
            </w:r>
          </w:p>
        </w:tc>
      </w:tr>
      <w:tr w14:paraId="11FEDC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386675"/>
        </w:tc>
        <w:tc>
          <w:tcPr>
            <w:vAlign w:val="center"/>
          </w:tcPr>
          <w:p w14:paraId="2BB7CDA6">
            <w:r>
              <w:t>冷却水泵</w:t>
            </w:r>
          </w:p>
        </w:tc>
        <w:tc>
          <w:tcPr>
            <w:vAlign w:val="center"/>
          </w:tcPr>
          <w:p w14:paraId="08DB9192">
            <w:r>
              <w:t>单速</w:t>
            </w:r>
          </w:p>
        </w:tc>
        <w:tc>
          <w:tcPr>
            <w:vAlign w:val="center"/>
          </w:tcPr>
          <w:p w14:paraId="60E4DF3A">
            <w:r>
              <w:t>124</w:t>
            </w:r>
          </w:p>
        </w:tc>
        <w:tc>
          <w:tcPr>
            <w:vAlign w:val="center"/>
          </w:tcPr>
          <w:p w14:paraId="5F0B8581">
            <w:r>
              <w:t>30</w:t>
            </w:r>
          </w:p>
        </w:tc>
        <w:tc>
          <w:tcPr>
            <w:vAlign w:val="center"/>
          </w:tcPr>
          <w:p w14:paraId="12E411E7">
            <w:r>
              <w:t>80</w:t>
            </w:r>
          </w:p>
        </w:tc>
        <w:tc>
          <w:tcPr>
            <w:vAlign w:val="center"/>
          </w:tcPr>
          <w:p w14:paraId="6953F3F4">
            <w:r>
              <w:t>14.6</w:t>
            </w:r>
          </w:p>
        </w:tc>
        <w:tc>
          <w:tcPr>
            <w:vAlign w:val="center"/>
          </w:tcPr>
          <w:p w14:paraId="0933F732">
            <w:r>
              <w:t>0.03</w:t>
            </w:r>
          </w:p>
        </w:tc>
        <w:tc>
          <w:tcPr>
            <w:vAlign w:val="center"/>
          </w:tcPr>
          <w:p w14:paraId="701464E5">
            <w:r>
              <w:t>1</w:t>
            </w:r>
          </w:p>
        </w:tc>
      </w:tr>
    </w:tbl>
    <w:p w14:paraId="30B67F48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运行工况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273"/>
        <w:gridCol w:w="1273"/>
        <w:gridCol w:w="1273"/>
        <w:gridCol w:w="1556"/>
        <w:gridCol w:w="1556"/>
        <w:gridCol w:w="1273"/>
      </w:tblGrid>
      <w:tr w14:paraId="625452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D0C427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3273420C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967A97A">
            <w:pPr>
              <w:jc w:val="center"/>
            </w:pPr>
            <w:r>
              <w:t>机组功率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2ABD26F3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192F622B">
            <w:pPr>
              <w:jc w:val="center"/>
            </w:pPr>
            <w:r>
              <w:t>冷却水泵功率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37E8E48D">
            <w:pPr>
              <w:jc w:val="center"/>
            </w:pPr>
            <w:r>
              <w:t>冷冻水泵功率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131F0B2C">
            <w:pPr>
              <w:jc w:val="center"/>
            </w:pPr>
            <w:r>
              <w:t>冷却塔功率</w:t>
            </w:r>
            <w:r>
              <w:br w:type="textWrapping"/>
            </w:r>
            <w:r>
              <w:t>(kW)</w:t>
            </w:r>
          </w:p>
        </w:tc>
      </w:tr>
      <w:tr w14:paraId="22D32D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E10C77">
            <w:r>
              <w:t>20</w:t>
            </w:r>
          </w:p>
        </w:tc>
        <w:tc>
          <w:tcPr>
            <w:vAlign w:val="center"/>
          </w:tcPr>
          <w:p w14:paraId="184C5348">
            <w:r>
              <w:t>100</w:t>
            </w:r>
          </w:p>
        </w:tc>
        <w:tc>
          <w:tcPr>
            <w:vAlign w:val="center"/>
          </w:tcPr>
          <w:p w14:paraId="3ACC9975">
            <w:r>
              <w:t>25</w:t>
            </w:r>
          </w:p>
        </w:tc>
        <w:tc>
          <w:tcPr>
            <w:vAlign w:val="center"/>
          </w:tcPr>
          <w:p w14:paraId="58F2F3F7">
            <w:r>
              <w:t>4.00</w:t>
            </w:r>
          </w:p>
        </w:tc>
        <w:tc>
          <w:tcPr>
            <w:vAlign w:val="center"/>
          </w:tcPr>
          <w:p w14:paraId="71B1801B">
            <w:r>
              <w:t>9.8</w:t>
            </w:r>
          </w:p>
        </w:tc>
        <w:tc>
          <w:tcPr>
            <w:vAlign w:val="center"/>
          </w:tcPr>
          <w:p w14:paraId="418EA1C9">
            <w:r>
              <w:t>11.7</w:t>
            </w:r>
          </w:p>
        </w:tc>
        <w:tc>
          <w:tcPr>
            <w:vAlign w:val="center"/>
          </w:tcPr>
          <w:p w14:paraId="225B48DD">
            <w:r>
              <w:t>3</w:t>
            </w:r>
          </w:p>
        </w:tc>
      </w:tr>
      <w:tr w14:paraId="610C2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D9D2E8">
            <w:r>
              <w:t>40</w:t>
            </w:r>
          </w:p>
        </w:tc>
        <w:tc>
          <w:tcPr>
            <w:vAlign w:val="center"/>
          </w:tcPr>
          <w:p w14:paraId="63B8E45C">
            <w:r>
              <w:t>200</w:t>
            </w:r>
          </w:p>
        </w:tc>
        <w:tc>
          <w:tcPr>
            <w:vAlign w:val="center"/>
          </w:tcPr>
          <w:p w14:paraId="14E24D45">
            <w:r>
              <w:t>48</w:t>
            </w:r>
          </w:p>
        </w:tc>
        <w:tc>
          <w:tcPr>
            <w:vAlign w:val="center"/>
          </w:tcPr>
          <w:p w14:paraId="43A2F6F2">
            <w:r>
              <w:t>4.17</w:t>
            </w:r>
          </w:p>
        </w:tc>
        <w:tc>
          <w:tcPr>
            <w:vAlign w:val="center"/>
          </w:tcPr>
          <w:p w14:paraId="577D51E8">
            <w:r>
              <w:t>9.8</w:t>
            </w:r>
          </w:p>
        </w:tc>
        <w:tc>
          <w:tcPr>
            <w:vAlign w:val="center"/>
          </w:tcPr>
          <w:p w14:paraId="6CAEC509">
            <w:r>
              <w:t>11.7</w:t>
            </w:r>
          </w:p>
        </w:tc>
        <w:tc>
          <w:tcPr>
            <w:vAlign w:val="center"/>
          </w:tcPr>
          <w:p w14:paraId="39D9ED17">
            <w:r>
              <w:t>3</w:t>
            </w:r>
          </w:p>
        </w:tc>
      </w:tr>
      <w:tr w14:paraId="7376C7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7C76B8">
            <w:r>
              <w:t>60</w:t>
            </w:r>
          </w:p>
        </w:tc>
        <w:tc>
          <w:tcPr>
            <w:vAlign w:val="center"/>
          </w:tcPr>
          <w:p w14:paraId="7716E389">
            <w:r>
              <w:t>300</w:t>
            </w:r>
          </w:p>
        </w:tc>
        <w:tc>
          <w:tcPr>
            <w:vAlign w:val="center"/>
          </w:tcPr>
          <w:p w14:paraId="1EF2EBC4">
            <w:r>
              <w:t>68</w:t>
            </w:r>
          </w:p>
        </w:tc>
        <w:tc>
          <w:tcPr>
            <w:vAlign w:val="center"/>
          </w:tcPr>
          <w:p w14:paraId="282FE572">
            <w:r>
              <w:t>4.41</w:t>
            </w:r>
          </w:p>
        </w:tc>
        <w:tc>
          <w:tcPr>
            <w:vAlign w:val="center"/>
          </w:tcPr>
          <w:p w14:paraId="3ACB3560">
            <w:r>
              <w:t>9.8</w:t>
            </w:r>
          </w:p>
        </w:tc>
        <w:tc>
          <w:tcPr>
            <w:vAlign w:val="center"/>
          </w:tcPr>
          <w:p w14:paraId="55BCF4E1">
            <w:r>
              <w:t>11.7</w:t>
            </w:r>
          </w:p>
        </w:tc>
        <w:tc>
          <w:tcPr>
            <w:vAlign w:val="center"/>
          </w:tcPr>
          <w:p w14:paraId="4831E879">
            <w:r>
              <w:t>3</w:t>
            </w:r>
          </w:p>
        </w:tc>
      </w:tr>
      <w:tr w14:paraId="07026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8EE00A">
            <w:r>
              <w:t>80</w:t>
            </w:r>
          </w:p>
        </w:tc>
        <w:tc>
          <w:tcPr>
            <w:vAlign w:val="center"/>
          </w:tcPr>
          <w:p w14:paraId="69AD0CC0">
            <w:r>
              <w:t>400</w:t>
            </w:r>
          </w:p>
        </w:tc>
        <w:tc>
          <w:tcPr>
            <w:vAlign w:val="center"/>
          </w:tcPr>
          <w:p w14:paraId="36CB9B3C">
            <w:r>
              <w:t>80</w:t>
            </w:r>
          </w:p>
        </w:tc>
        <w:tc>
          <w:tcPr>
            <w:vAlign w:val="center"/>
          </w:tcPr>
          <w:p w14:paraId="1D9F98CB">
            <w:r>
              <w:t>5.00</w:t>
            </w:r>
          </w:p>
        </w:tc>
        <w:tc>
          <w:tcPr>
            <w:vAlign w:val="center"/>
          </w:tcPr>
          <w:p w14:paraId="74A6B57E">
            <w:r>
              <w:t>9.8</w:t>
            </w:r>
          </w:p>
        </w:tc>
        <w:tc>
          <w:tcPr>
            <w:vAlign w:val="center"/>
          </w:tcPr>
          <w:p w14:paraId="2BFE6186">
            <w:r>
              <w:t>11.7</w:t>
            </w:r>
          </w:p>
        </w:tc>
        <w:tc>
          <w:tcPr>
            <w:vAlign w:val="center"/>
          </w:tcPr>
          <w:p w14:paraId="3D9157AE">
            <w:r>
              <w:t>3</w:t>
            </w:r>
          </w:p>
        </w:tc>
      </w:tr>
      <w:tr w14:paraId="48A993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BF5B76A">
            <w:r>
              <w:t>100</w:t>
            </w:r>
          </w:p>
        </w:tc>
        <w:tc>
          <w:tcPr>
            <w:vAlign w:val="center"/>
          </w:tcPr>
          <w:p w14:paraId="24B120FB">
            <w:r>
              <w:t>500</w:t>
            </w:r>
          </w:p>
        </w:tc>
        <w:tc>
          <w:tcPr>
            <w:vAlign w:val="center"/>
          </w:tcPr>
          <w:p w14:paraId="57F1D66C">
            <w:r>
              <w:t>100</w:t>
            </w:r>
          </w:p>
        </w:tc>
        <w:tc>
          <w:tcPr>
            <w:vAlign w:val="center"/>
          </w:tcPr>
          <w:p w14:paraId="1CEEC01B">
            <w:r>
              <w:t>5.00</w:t>
            </w:r>
          </w:p>
        </w:tc>
        <w:tc>
          <w:tcPr>
            <w:vAlign w:val="center"/>
          </w:tcPr>
          <w:p w14:paraId="60824020">
            <w:r>
              <w:t>9.8</w:t>
            </w:r>
          </w:p>
        </w:tc>
        <w:tc>
          <w:tcPr>
            <w:vAlign w:val="center"/>
          </w:tcPr>
          <w:p w14:paraId="681AF2F0">
            <w:r>
              <w:t>11.7</w:t>
            </w:r>
          </w:p>
        </w:tc>
        <w:tc>
          <w:tcPr>
            <w:vAlign w:val="center"/>
          </w:tcPr>
          <w:p w14:paraId="0A177FCB">
            <w:r>
              <w:t>3</w:t>
            </w:r>
          </w:p>
        </w:tc>
      </w:tr>
    </w:tbl>
    <w:p w14:paraId="6C09FFB0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制冷能耗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1"/>
        <w:gridCol w:w="1131"/>
        <w:gridCol w:w="1273"/>
        <w:gridCol w:w="1273"/>
        <w:gridCol w:w="1131"/>
        <w:gridCol w:w="1131"/>
      </w:tblGrid>
      <w:tr w14:paraId="592458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7D9CEA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4779FE98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2537DBAE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17C94474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5439A2A1">
            <w:pPr>
              <w:jc w:val="center"/>
            </w:pPr>
            <w:r>
              <w:t>平均性能系数(COP)</w:t>
            </w:r>
          </w:p>
        </w:tc>
        <w:tc>
          <w:tcPr>
            <w:shd w:val="clear" w:color="auto" w:fill="E6E6E6"/>
            <w:vAlign w:val="center"/>
          </w:tcPr>
          <w:p w14:paraId="241E37FE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103D79F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24C8391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18029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917494">
            <w:r>
              <w:t>0~20</w:t>
            </w:r>
          </w:p>
        </w:tc>
        <w:tc>
          <w:tcPr>
            <w:vAlign w:val="center"/>
          </w:tcPr>
          <w:p w14:paraId="44783B93">
            <w:r>
              <w:t>1646</w:t>
            </w:r>
          </w:p>
        </w:tc>
        <w:tc>
          <w:tcPr>
            <w:vAlign w:val="center"/>
          </w:tcPr>
          <w:p w14:paraId="4FF804B4">
            <w:r>
              <w:t>54</w:t>
            </w:r>
          </w:p>
        </w:tc>
        <w:tc>
          <w:tcPr>
            <w:vAlign w:val="center"/>
          </w:tcPr>
          <w:p w14:paraId="4D83D2C1">
            <w:r>
              <w:t>412</w:t>
            </w:r>
          </w:p>
        </w:tc>
        <w:tc>
          <w:tcPr>
            <w:vAlign w:val="center"/>
          </w:tcPr>
          <w:p w14:paraId="34894EA7">
            <w:r>
              <w:t>4.00</w:t>
            </w:r>
          </w:p>
        </w:tc>
        <w:tc>
          <w:tcPr>
            <w:vAlign w:val="center"/>
          </w:tcPr>
          <w:p w14:paraId="47608FF4">
            <w:r>
              <w:t>529</w:t>
            </w:r>
          </w:p>
        </w:tc>
        <w:tc>
          <w:tcPr>
            <w:vAlign w:val="center"/>
          </w:tcPr>
          <w:p w14:paraId="54388560">
            <w:r>
              <w:t>632</w:t>
            </w:r>
          </w:p>
        </w:tc>
        <w:tc>
          <w:tcPr>
            <w:vAlign w:val="center"/>
          </w:tcPr>
          <w:p w14:paraId="26414EEE">
            <w:r>
              <w:t>162</w:t>
            </w:r>
          </w:p>
        </w:tc>
      </w:tr>
      <w:tr w14:paraId="18DC10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28726B">
            <w:r>
              <w:t>20~40</w:t>
            </w:r>
          </w:p>
        </w:tc>
        <w:tc>
          <w:tcPr>
            <w:vAlign w:val="center"/>
          </w:tcPr>
          <w:p w14:paraId="4E73473B">
            <w:r>
              <w:t>1560</w:t>
            </w:r>
          </w:p>
        </w:tc>
        <w:tc>
          <w:tcPr>
            <w:vAlign w:val="center"/>
          </w:tcPr>
          <w:p w14:paraId="2E90EF2B">
            <w:r>
              <w:t>12</w:t>
            </w:r>
          </w:p>
        </w:tc>
        <w:tc>
          <w:tcPr>
            <w:vAlign w:val="center"/>
          </w:tcPr>
          <w:p w14:paraId="29E9E8CC">
            <w:r>
              <w:t>385</w:t>
            </w:r>
          </w:p>
        </w:tc>
        <w:tc>
          <w:tcPr>
            <w:vAlign w:val="center"/>
          </w:tcPr>
          <w:p w14:paraId="52DCC76F">
            <w:r>
              <w:t>4.06</w:t>
            </w:r>
          </w:p>
        </w:tc>
        <w:tc>
          <w:tcPr>
            <w:vAlign w:val="center"/>
          </w:tcPr>
          <w:p w14:paraId="04C627F3">
            <w:r>
              <w:t>118</w:t>
            </w:r>
          </w:p>
        </w:tc>
        <w:tc>
          <w:tcPr>
            <w:vAlign w:val="center"/>
          </w:tcPr>
          <w:p w14:paraId="7C983A37">
            <w:r>
              <w:t>140</w:t>
            </w:r>
          </w:p>
        </w:tc>
        <w:tc>
          <w:tcPr>
            <w:vAlign w:val="center"/>
          </w:tcPr>
          <w:p w14:paraId="7E8E3BE9">
            <w:r>
              <w:t>36</w:t>
            </w:r>
          </w:p>
        </w:tc>
      </w:tr>
      <w:tr w14:paraId="4772E8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26D128">
            <w:r>
              <w:t>40~60</w:t>
            </w:r>
          </w:p>
        </w:tc>
        <w:tc>
          <w:tcPr>
            <w:vAlign w:val="center"/>
          </w:tcPr>
          <w:p w14:paraId="1BC8AD5F">
            <w:r>
              <w:t>3156</w:t>
            </w:r>
          </w:p>
        </w:tc>
        <w:tc>
          <w:tcPr>
            <w:vAlign w:val="center"/>
          </w:tcPr>
          <w:p w14:paraId="1E65E67F">
            <w:r>
              <w:t>13</w:t>
            </w:r>
          </w:p>
        </w:tc>
        <w:tc>
          <w:tcPr>
            <w:vAlign w:val="center"/>
          </w:tcPr>
          <w:p w14:paraId="3E3A84C7">
            <w:r>
              <w:t>738</w:t>
            </w:r>
          </w:p>
        </w:tc>
        <w:tc>
          <w:tcPr>
            <w:vAlign w:val="center"/>
          </w:tcPr>
          <w:p w14:paraId="3F4DB6DE">
            <w:r>
              <w:t>4.28</w:t>
            </w:r>
          </w:p>
        </w:tc>
        <w:tc>
          <w:tcPr>
            <w:vAlign w:val="center"/>
          </w:tcPr>
          <w:p w14:paraId="148C7561">
            <w:r>
              <w:t>127</w:t>
            </w:r>
          </w:p>
        </w:tc>
        <w:tc>
          <w:tcPr>
            <w:vAlign w:val="center"/>
          </w:tcPr>
          <w:p w14:paraId="03F89FFC">
            <w:r>
              <w:t>152</w:t>
            </w:r>
          </w:p>
        </w:tc>
        <w:tc>
          <w:tcPr>
            <w:vAlign w:val="center"/>
          </w:tcPr>
          <w:p w14:paraId="51D183DB">
            <w:r>
              <w:t>39</w:t>
            </w:r>
          </w:p>
        </w:tc>
      </w:tr>
      <w:tr w14:paraId="2A31F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D85F29">
            <w:r>
              <w:t>60~80</w:t>
            </w:r>
          </w:p>
        </w:tc>
        <w:tc>
          <w:tcPr>
            <w:vAlign w:val="center"/>
          </w:tcPr>
          <w:p w14:paraId="784A3ECE">
            <w:r>
              <w:t>4489</w:t>
            </w:r>
          </w:p>
        </w:tc>
        <w:tc>
          <w:tcPr>
            <w:vAlign w:val="center"/>
          </w:tcPr>
          <w:p w14:paraId="4340B4DD">
            <w:r>
              <w:t>13</w:t>
            </w:r>
          </w:p>
        </w:tc>
        <w:tc>
          <w:tcPr>
            <w:vAlign w:val="center"/>
          </w:tcPr>
          <w:p w14:paraId="43D48ACA">
            <w:r>
              <w:t>953</w:t>
            </w:r>
          </w:p>
        </w:tc>
        <w:tc>
          <w:tcPr>
            <w:vAlign w:val="center"/>
          </w:tcPr>
          <w:p w14:paraId="31714351">
            <w:r>
              <w:t>4.71</w:t>
            </w:r>
          </w:p>
        </w:tc>
        <w:tc>
          <w:tcPr>
            <w:vAlign w:val="center"/>
          </w:tcPr>
          <w:p w14:paraId="5B4189CA">
            <w:r>
              <w:t>127</w:t>
            </w:r>
          </w:p>
        </w:tc>
        <w:tc>
          <w:tcPr>
            <w:vAlign w:val="center"/>
          </w:tcPr>
          <w:p w14:paraId="51F174F4">
            <w:r>
              <w:t>152</w:t>
            </w:r>
          </w:p>
        </w:tc>
        <w:tc>
          <w:tcPr>
            <w:vAlign w:val="center"/>
          </w:tcPr>
          <w:p w14:paraId="3D57C405">
            <w:r>
              <w:t>39</w:t>
            </w:r>
          </w:p>
        </w:tc>
      </w:tr>
      <w:tr w14:paraId="43025D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27427D">
            <w:r>
              <w:t>80~100</w:t>
            </w:r>
          </w:p>
        </w:tc>
        <w:tc>
          <w:tcPr>
            <w:vAlign w:val="center"/>
          </w:tcPr>
          <w:p w14:paraId="5D888AE0">
            <w:r>
              <w:t>18191</w:t>
            </w:r>
          </w:p>
        </w:tc>
        <w:tc>
          <w:tcPr>
            <w:vAlign w:val="center"/>
          </w:tcPr>
          <w:p w14:paraId="50399674">
            <w:r>
              <w:t>40</w:t>
            </w:r>
          </w:p>
        </w:tc>
        <w:tc>
          <w:tcPr>
            <w:vAlign w:val="center"/>
          </w:tcPr>
          <w:p w14:paraId="3A0127AF">
            <w:r>
              <w:t>3638</w:t>
            </w:r>
          </w:p>
        </w:tc>
        <w:tc>
          <w:tcPr>
            <w:vAlign w:val="center"/>
          </w:tcPr>
          <w:p w14:paraId="6D7E0216">
            <w:r>
              <w:t>5.00</w:t>
            </w:r>
          </w:p>
        </w:tc>
        <w:tc>
          <w:tcPr>
            <w:vAlign w:val="center"/>
          </w:tcPr>
          <w:p w14:paraId="14A29ECA">
            <w:r>
              <w:t>392</w:t>
            </w:r>
          </w:p>
        </w:tc>
        <w:tc>
          <w:tcPr>
            <w:vAlign w:val="center"/>
          </w:tcPr>
          <w:p w14:paraId="78F31FE9">
            <w:r>
              <w:t>468</w:t>
            </w:r>
          </w:p>
        </w:tc>
        <w:tc>
          <w:tcPr>
            <w:vAlign w:val="center"/>
          </w:tcPr>
          <w:p w14:paraId="2755F90C">
            <w:r>
              <w:t>120</w:t>
            </w:r>
          </w:p>
        </w:tc>
      </w:tr>
      <w:tr w14:paraId="5992A6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B76702">
            <w:r>
              <w:t>&gt;100</w:t>
            </w:r>
          </w:p>
        </w:tc>
        <w:tc>
          <w:tcPr>
            <w:vAlign w:val="center"/>
          </w:tcPr>
          <w:p w14:paraId="258C699B">
            <w:r>
              <w:t>962718</w:t>
            </w:r>
          </w:p>
        </w:tc>
        <w:tc>
          <w:tcPr>
            <w:vAlign w:val="center"/>
          </w:tcPr>
          <w:p w14:paraId="5DD424C0">
            <w:r>
              <w:t>909</w:t>
            </w:r>
          </w:p>
        </w:tc>
        <w:tc>
          <w:tcPr>
            <w:vAlign w:val="center"/>
          </w:tcPr>
          <w:p w14:paraId="0AC445D1">
            <w:r>
              <w:t>90900</w:t>
            </w:r>
          </w:p>
        </w:tc>
        <w:tc>
          <w:tcPr>
            <w:vAlign w:val="center"/>
          </w:tcPr>
          <w:p w14:paraId="31A6BE28">
            <w:r>
              <w:t>－</w:t>
            </w:r>
          </w:p>
        </w:tc>
        <w:tc>
          <w:tcPr>
            <w:vAlign w:val="center"/>
          </w:tcPr>
          <w:p w14:paraId="19D6F3F8">
            <w:r>
              <w:t>8908</w:t>
            </w:r>
          </w:p>
        </w:tc>
        <w:tc>
          <w:tcPr>
            <w:vAlign w:val="center"/>
          </w:tcPr>
          <w:p w14:paraId="45001CDF">
            <w:r>
              <w:t>10635</w:t>
            </w:r>
          </w:p>
        </w:tc>
        <w:tc>
          <w:tcPr>
            <w:vAlign w:val="center"/>
          </w:tcPr>
          <w:p w14:paraId="6F6C62B4">
            <w:r>
              <w:t>9090</w:t>
            </w:r>
          </w:p>
        </w:tc>
      </w:tr>
      <w:tr w14:paraId="07FB5F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946C70">
            <w:r>
              <w:t>合计</w:t>
            </w:r>
          </w:p>
        </w:tc>
        <w:tc>
          <w:tcPr>
            <w:vAlign w:val="center"/>
          </w:tcPr>
          <w:p w14:paraId="1B520880">
            <w:r>
              <w:t>991760</w:t>
            </w:r>
          </w:p>
        </w:tc>
        <w:tc>
          <w:tcPr>
            <w:vAlign w:val="center"/>
          </w:tcPr>
          <w:p w14:paraId="0FB856FF">
            <w:r>
              <w:t>1041</w:t>
            </w:r>
          </w:p>
        </w:tc>
        <w:tc>
          <w:tcPr>
            <w:vAlign w:val="center"/>
          </w:tcPr>
          <w:p w14:paraId="02F6073B">
            <w:r>
              <w:t>97025</w:t>
            </w:r>
          </w:p>
        </w:tc>
        <w:tc>
          <w:tcPr>
            <w:vAlign w:val="center"/>
          </w:tcPr>
          <w:p w14:paraId="696DFE30"/>
        </w:tc>
        <w:tc>
          <w:tcPr>
            <w:vAlign w:val="center"/>
          </w:tcPr>
          <w:p w14:paraId="5DD7C9BF">
            <w:r>
              <w:t>10202</w:t>
            </w:r>
          </w:p>
        </w:tc>
        <w:tc>
          <w:tcPr>
            <w:vAlign w:val="center"/>
          </w:tcPr>
          <w:p w14:paraId="70CFE9CF">
            <w:r>
              <w:t>12180</w:t>
            </w:r>
          </w:p>
        </w:tc>
        <w:tc>
          <w:tcPr>
            <w:vAlign w:val="center"/>
          </w:tcPr>
          <w:p w14:paraId="355D5F1F">
            <w:r>
              <w:t>9486</w:t>
            </w:r>
          </w:p>
        </w:tc>
      </w:tr>
    </w:tbl>
    <w:p w14:paraId="7713AFED">
      <w:pPr>
        <w:pStyle w:val="2"/>
        <w:widowControl w:val="0"/>
        <w:jc w:val="both"/>
        <w:rPr>
          <w:color w:val="000000"/>
        </w:rPr>
      </w:pPr>
      <w:bookmarkStart w:id="90" w:name="_Toc9534"/>
      <w:r>
        <w:rPr>
          <w:color w:val="000000"/>
        </w:rPr>
        <w:t>供暖系统</w:t>
      </w:r>
      <w:bookmarkEnd w:id="90"/>
    </w:p>
    <w:p w14:paraId="3351A1BA">
      <w:pPr>
        <w:pStyle w:val="4"/>
        <w:widowControl w:val="0"/>
        <w:jc w:val="both"/>
        <w:rPr>
          <w:color w:val="000000"/>
        </w:rPr>
      </w:pPr>
      <w:bookmarkStart w:id="91" w:name="_Toc28350"/>
      <w:r>
        <w:rPr>
          <w:color w:val="000000"/>
        </w:rPr>
        <w:t>默认热源</w:t>
      </w:r>
      <w:bookmarkEnd w:id="91"/>
    </w:p>
    <w:p w14:paraId="63AE1C6B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26FE0C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240783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5CA96402">
            <w:r>
              <w:t>自动</w:t>
            </w:r>
          </w:p>
        </w:tc>
      </w:tr>
    </w:tbl>
    <w:p w14:paraId="5AAB10A4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热水锅炉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1415"/>
        <w:gridCol w:w="848"/>
        <w:gridCol w:w="1131"/>
        <w:gridCol w:w="1556"/>
        <w:gridCol w:w="1550"/>
      </w:tblGrid>
      <w:tr w14:paraId="18E008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C7DD59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3B6E8864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339D99FF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1B72F46F">
            <w:pPr>
              <w:jc w:val="center"/>
            </w:pPr>
            <w:r>
              <w:t>累计热负荷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0B4AD9F0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741D879C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70EFDD79">
            <w:pPr>
              <w:jc w:val="center"/>
            </w:pPr>
            <w:r>
              <w:t>标准煤消耗(kgce)</w:t>
            </w:r>
          </w:p>
        </w:tc>
        <w:tc>
          <w:tcPr>
            <w:shd w:val="clear" w:color="auto" w:fill="E6E6E6"/>
            <w:vAlign w:val="center"/>
          </w:tcPr>
          <w:p w14:paraId="23908432">
            <w:pPr>
              <w:jc w:val="center"/>
            </w:pPr>
            <w:r>
              <w:t>折合电耗</w:t>
            </w:r>
            <w:r>
              <w:br w:type="textWrapping"/>
            </w:r>
            <w:r>
              <w:t>(kWh)</w:t>
            </w:r>
          </w:p>
        </w:tc>
      </w:tr>
      <w:tr w14:paraId="30461A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6B9E9BE">
            <w:r>
              <w:t>烟煤II</w:t>
            </w:r>
          </w:p>
        </w:tc>
        <w:tc>
          <w:tcPr>
            <w:vAlign w:val="center"/>
          </w:tcPr>
          <w:p w14:paraId="6C69EF53">
            <w:r>
              <w:t>1.00</w:t>
            </w:r>
          </w:p>
        </w:tc>
        <w:tc>
          <w:tcPr>
            <w:vAlign w:val="center"/>
          </w:tcPr>
          <w:p w14:paraId="10CF4D05">
            <w:r>
              <w:t>1</w:t>
            </w:r>
          </w:p>
        </w:tc>
        <w:tc>
          <w:tcPr>
            <w:vAlign w:val="center"/>
          </w:tcPr>
          <w:p w14:paraId="64E66BC6">
            <w:r>
              <w:t>174482</w:t>
            </w:r>
          </w:p>
        </w:tc>
        <w:tc>
          <w:tcPr>
            <w:vAlign w:val="center"/>
          </w:tcPr>
          <w:p w14:paraId="3147E902">
            <w:r>
              <w:t>0.78</w:t>
            </w:r>
          </w:p>
        </w:tc>
        <w:tc>
          <w:tcPr>
            <w:vAlign w:val="center"/>
          </w:tcPr>
          <w:p w14:paraId="62E9EF49">
            <w:r>
              <w:t>0.92</w:t>
            </w:r>
          </w:p>
        </w:tc>
        <w:tc>
          <w:tcPr>
            <w:vAlign w:val="center"/>
          </w:tcPr>
          <w:p w14:paraId="348F432B">
            <w:r>
              <w:t>29870.59</w:t>
            </w:r>
          </w:p>
        </w:tc>
        <w:tc>
          <w:tcPr>
            <w:vAlign w:val="center"/>
          </w:tcPr>
          <w:p w14:paraId="7546FC8E">
            <w:r>
              <w:t>82974</w:t>
            </w:r>
          </w:p>
        </w:tc>
      </w:tr>
    </w:tbl>
    <w:p w14:paraId="6784380F">
      <w:pPr>
        <w:widowControl w:val="0"/>
        <w:jc w:val="both"/>
        <w:rPr>
          <w:color w:val="000000"/>
        </w:rPr>
      </w:pPr>
      <w:r>
        <w:rPr>
          <w:color w:val="000000"/>
        </w:rPr>
        <w:t>标准煤热值：8.14kWh/kgce；标准煤折电系数：0.36</w:t>
      </w:r>
    </w:p>
    <w:p w14:paraId="7FA1E935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热水循环泵</w:t>
      </w:r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848"/>
        <w:gridCol w:w="1273"/>
        <w:gridCol w:w="990"/>
        <w:gridCol w:w="1839"/>
        <w:gridCol w:w="1697"/>
        <w:gridCol w:w="832"/>
      </w:tblGrid>
      <w:tr w14:paraId="7559EF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E234D1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8663545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40A6CA94">
            <w:pPr>
              <w:jc w:val="center"/>
            </w:pPr>
            <w:r>
              <w:t>流量(m3/h)</w:t>
            </w:r>
          </w:p>
        </w:tc>
        <w:tc>
          <w:tcPr>
            <w:shd w:val="clear" w:color="auto" w:fill="E6E6E6"/>
            <w:vAlign w:val="center"/>
          </w:tcPr>
          <w:p w14:paraId="3DA3DD1F">
            <w:pPr>
              <w:jc w:val="center"/>
            </w:pPr>
            <w:r>
              <w:t>扬程(m)</w:t>
            </w:r>
          </w:p>
        </w:tc>
        <w:tc>
          <w:tcPr>
            <w:shd w:val="clear" w:color="auto" w:fill="E6E6E6"/>
            <w:vAlign w:val="center"/>
          </w:tcPr>
          <w:p w14:paraId="661E2077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2929BA00">
            <w:pPr>
              <w:jc w:val="center"/>
            </w:pPr>
            <w:r>
              <w:t>输入功率(kW)</w:t>
            </w:r>
          </w:p>
        </w:tc>
        <w:tc>
          <w:tcPr>
            <w:shd w:val="clear" w:color="auto" w:fill="E6E6E6"/>
            <w:vAlign w:val="center"/>
          </w:tcPr>
          <w:p w14:paraId="36502772">
            <w:pPr>
              <w:jc w:val="center"/>
            </w:pPr>
            <w:r>
              <w:t>台数</w:t>
            </w:r>
          </w:p>
        </w:tc>
      </w:tr>
      <w:tr w14:paraId="2C2C0B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1B156D">
            <w:r>
              <w:t>供暖水泵</w:t>
            </w:r>
          </w:p>
        </w:tc>
        <w:tc>
          <w:tcPr>
            <w:vAlign w:val="center"/>
          </w:tcPr>
          <w:p w14:paraId="261CFBFF">
            <w:r>
              <w:t>单速</w:t>
            </w:r>
          </w:p>
        </w:tc>
        <w:tc>
          <w:tcPr>
            <w:vAlign w:val="center"/>
          </w:tcPr>
          <w:p w14:paraId="0E819E40">
            <w:r>
              <w:t>100</w:t>
            </w:r>
          </w:p>
        </w:tc>
        <w:tc>
          <w:tcPr>
            <w:vAlign w:val="center"/>
          </w:tcPr>
          <w:p w14:paraId="5FA82172">
            <w:r>
              <w:t>30</w:t>
            </w:r>
          </w:p>
        </w:tc>
        <w:tc>
          <w:tcPr>
            <w:vAlign w:val="center"/>
          </w:tcPr>
          <w:p w14:paraId="11D2C9E3">
            <w:r>
              <w:t>80</w:t>
            </w:r>
          </w:p>
        </w:tc>
        <w:tc>
          <w:tcPr>
            <w:vAlign w:val="center"/>
          </w:tcPr>
          <w:p w14:paraId="086616C6">
            <w:r>
              <w:t>11.7</w:t>
            </w:r>
          </w:p>
        </w:tc>
        <w:tc>
          <w:tcPr>
            <w:vAlign w:val="center"/>
          </w:tcPr>
          <w:p w14:paraId="567F837B">
            <w:r>
              <w:t>1</w:t>
            </w:r>
          </w:p>
        </w:tc>
      </w:tr>
    </w:tbl>
    <w:p w14:paraId="734DEC1B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热水循环水泵能耗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358"/>
        <w:gridCol w:w="1358"/>
        <w:gridCol w:w="1358"/>
        <w:gridCol w:w="1358"/>
        <w:gridCol w:w="1358"/>
        <w:gridCol w:w="1358"/>
      </w:tblGrid>
      <w:tr w14:paraId="5BCBC3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B198B7E">
            <w:pPr>
              <w:jc w:val="center"/>
            </w:pPr>
            <w:r>
              <w:t>负荷</w:t>
            </w:r>
            <w:r>
              <w:br w:type="textWrapping"/>
            </w:r>
            <w:r>
              <w:t>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4EA2DEF3">
            <w:pPr>
              <w:jc w:val="center"/>
            </w:pPr>
            <w:r>
              <w:t>锅炉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3A51859">
            <w:pPr>
              <w:jc w:val="center"/>
            </w:pPr>
            <w:r>
              <w:t>供暖水</w:t>
            </w:r>
            <w:r>
              <w:br w:type="textWrapping"/>
            </w:r>
            <w:r>
              <w:t>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FDFE984">
            <w:pPr>
              <w:jc w:val="center"/>
            </w:pPr>
            <w:r>
              <w:t>热水输送</w:t>
            </w:r>
            <w:r>
              <w:br w:type="textWrapping"/>
            </w:r>
            <w:r>
              <w:t>能效比</w:t>
            </w:r>
            <w:r>
              <w:br w:type="textWrapping"/>
            </w:r>
            <w:r>
              <w:t>EHR</w:t>
            </w:r>
          </w:p>
        </w:tc>
        <w:tc>
          <w:tcPr>
            <w:shd w:val="clear" w:color="auto" w:fill="E6E6E6"/>
            <w:vAlign w:val="center"/>
          </w:tcPr>
          <w:p w14:paraId="221B7A46">
            <w:pPr>
              <w:jc w:val="center"/>
            </w:pPr>
            <w:r>
              <w:t>区间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5F7CEE94">
            <w:pPr>
              <w:jc w:val="center"/>
            </w:pPr>
            <w:r>
              <w:t>区间</w:t>
            </w:r>
            <w:r>
              <w:br w:type="textWrapping"/>
            </w:r>
            <w:r>
              <w:t>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10DDA02A">
            <w:pPr>
              <w:jc w:val="center"/>
            </w:pPr>
            <w:r>
              <w:t>供暖水</w:t>
            </w:r>
            <w:r>
              <w:br w:type="textWrapping"/>
            </w:r>
            <w:r>
              <w:t>泵电耗</w:t>
            </w:r>
            <w:r>
              <w:br w:type="textWrapping"/>
            </w:r>
            <w:r>
              <w:t>(kWh)</w:t>
            </w:r>
          </w:p>
        </w:tc>
      </w:tr>
      <w:tr w14:paraId="0CF72A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591295">
            <w:r>
              <w:t>20</w:t>
            </w:r>
          </w:p>
        </w:tc>
        <w:tc>
          <w:tcPr>
            <w:vAlign w:val="center"/>
          </w:tcPr>
          <w:p w14:paraId="08D4A291">
            <w:r>
              <w:t>200</w:t>
            </w:r>
          </w:p>
        </w:tc>
        <w:tc>
          <w:tcPr>
            <w:vAlign w:val="center"/>
          </w:tcPr>
          <w:p w14:paraId="51228BE0">
            <w:r>
              <w:t>11.7</w:t>
            </w:r>
          </w:p>
        </w:tc>
        <w:tc>
          <w:tcPr>
            <w:vAlign w:val="center"/>
          </w:tcPr>
          <w:p w14:paraId="793D68E1">
            <w:r>
              <w:t>0.0585</w:t>
            </w:r>
          </w:p>
        </w:tc>
        <w:tc>
          <w:tcPr>
            <w:vAlign w:val="center"/>
          </w:tcPr>
          <w:p w14:paraId="7D45944B">
            <w:r>
              <w:t>43865</w:t>
            </w:r>
          </w:p>
        </w:tc>
        <w:tc>
          <w:tcPr>
            <w:vAlign w:val="center"/>
          </w:tcPr>
          <w:p w14:paraId="09BC361B">
            <w:r>
              <w:t>647</w:t>
            </w:r>
          </w:p>
        </w:tc>
        <w:tc>
          <w:tcPr>
            <w:vAlign w:val="center"/>
          </w:tcPr>
          <w:p w14:paraId="288E2A44">
            <w:r>
              <w:t>7570</w:t>
            </w:r>
          </w:p>
        </w:tc>
      </w:tr>
      <w:tr w14:paraId="6ABEAD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D2C642">
            <w:r>
              <w:t>40</w:t>
            </w:r>
          </w:p>
        </w:tc>
        <w:tc>
          <w:tcPr>
            <w:vAlign w:val="center"/>
          </w:tcPr>
          <w:p w14:paraId="38E1FD53">
            <w:r>
              <w:t>400</w:t>
            </w:r>
          </w:p>
        </w:tc>
        <w:tc>
          <w:tcPr>
            <w:vAlign w:val="center"/>
          </w:tcPr>
          <w:p w14:paraId="2D763F82">
            <w:r>
              <w:t>11.7</w:t>
            </w:r>
          </w:p>
        </w:tc>
        <w:tc>
          <w:tcPr>
            <w:vAlign w:val="center"/>
          </w:tcPr>
          <w:p w14:paraId="30E13C6A">
            <w:r>
              <w:t>0.0293</w:t>
            </w:r>
          </w:p>
        </w:tc>
        <w:tc>
          <w:tcPr>
            <w:vAlign w:val="center"/>
          </w:tcPr>
          <w:p w14:paraId="1CCCA980">
            <w:r>
              <w:t>72923</w:t>
            </w:r>
          </w:p>
        </w:tc>
        <w:tc>
          <w:tcPr>
            <w:vAlign w:val="center"/>
          </w:tcPr>
          <w:p w14:paraId="5C3FFA8B">
            <w:r>
              <w:t>250</w:t>
            </w:r>
          </w:p>
        </w:tc>
        <w:tc>
          <w:tcPr>
            <w:vAlign w:val="center"/>
          </w:tcPr>
          <w:p w14:paraId="60E545A4">
            <w:r>
              <w:t>2925</w:t>
            </w:r>
          </w:p>
        </w:tc>
      </w:tr>
      <w:tr w14:paraId="29D04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A8AB11">
            <w:r>
              <w:t>60</w:t>
            </w:r>
          </w:p>
        </w:tc>
        <w:tc>
          <w:tcPr>
            <w:vAlign w:val="center"/>
          </w:tcPr>
          <w:p w14:paraId="25F35731">
            <w:r>
              <w:t>600</w:t>
            </w:r>
          </w:p>
        </w:tc>
        <w:tc>
          <w:tcPr>
            <w:vAlign w:val="center"/>
          </w:tcPr>
          <w:p w14:paraId="09930985">
            <w:r>
              <w:t>11.7</w:t>
            </w:r>
          </w:p>
        </w:tc>
        <w:tc>
          <w:tcPr>
            <w:vAlign w:val="center"/>
          </w:tcPr>
          <w:p w14:paraId="610F87C7">
            <w:r>
              <w:t>0.0195</w:t>
            </w:r>
          </w:p>
        </w:tc>
        <w:tc>
          <w:tcPr>
            <w:vAlign w:val="center"/>
          </w:tcPr>
          <w:p w14:paraId="54EE7F38">
            <w:r>
              <w:t>27716</w:t>
            </w:r>
          </w:p>
        </w:tc>
        <w:tc>
          <w:tcPr>
            <w:vAlign w:val="center"/>
          </w:tcPr>
          <w:p w14:paraId="091ECD5D">
            <w:r>
              <w:t>58</w:t>
            </w:r>
          </w:p>
        </w:tc>
        <w:tc>
          <w:tcPr>
            <w:vAlign w:val="center"/>
          </w:tcPr>
          <w:p w14:paraId="1CA8EA4C">
            <w:r>
              <w:t>679</w:t>
            </w:r>
          </w:p>
        </w:tc>
      </w:tr>
      <w:tr w14:paraId="1AA4A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59A6E2">
            <w:r>
              <w:t>80</w:t>
            </w:r>
          </w:p>
        </w:tc>
        <w:tc>
          <w:tcPr>
            <w:vAlign w:val="center"/>
          </w:tcPr>
          <w:p w14:paraId="0B327EB7">
            <w:r>
              <w:t>800</w:t>
            </w:r>
          </w:p>
        </w:tc>
        <w:tc>
          <w:tcPr>
            <w:vAlign w:val="center"/>
          </w:tcPr>
          <w:p w14:paraId="3094E91C">
            <w:r>
              <w:t>11.7</w:t>
            </w:r>
          </w:p>
        </w:tc>
        <w:tc>
          <w:tcPr>
            <w:vAlign w:val="center"/>
          </w:tcPr>
          <w:p w14:paraId="59BAFD6B">
            <w:r>
              <w:t>0.0146</w:t>
            </w:r>
          </w:p>
        </w:tc>
        <w:tc>
          <w:tcPr>
            <w:vAlign w:val="center"/>
          </w:tcPr>
          <w:p w14:paraId="32AD4F95">
            <w:r>
              <w:t>22682</w:t>
            </w:r>
          </w:p>
        </w:tc>
        <w:tc>
          <w:tcPr>
            <w:vAlign w:val="center"/>
          </w:tcPr>
          <w:p w14:paraId="0E9D2739">
            <w:r>
              <w:t>33</w:t>
            </w:r>
          </w:p>
        </w:tc>
        <w:tc>
          <w:tcPr>
            <w:vAlign w:val="center"/>
          </w:tcPr>
          <w:p w14:paraId="724CD75C">
            <w:r>
              <w:t>386</w:t>
            </w:r>
          </w:p>
        </w:tc>
      </w:tr>
      <w:tr w14:paraId="07130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A16AA8">
            <w:r>
              <w:t>100</w:t>
            </w:r>
          </w:p>
        </w:tc>
        <w:tc>
          <w:tcPr>
            <w:vAlign w:val="center"/>
          </w:tcPr>
          <w:p w14:paraId="70918DB7">
            <w:r>
              <w:t>1000</w:t>
            </w:r>
          </w:p>
        </w:tc>
        <w:tc>
          <w:tcPr>
            <w:vAlign w:val="center"/>
          </w:tcPr>
          <w:p w14:paraId="1F1FD961">
            <w:r>
              <w:t>11.7</w:t>
            </w:r>
          </w:p>
        </w:tc>
        <w:tc>
          <w:tcPr>
            <w:vAlign w:val="center"/>
          </w:tcPr>
          <w:p w14:paraId="6AC618EC">
            <w:r>
              <w:t>0.0117</w:t>
            </w:r>
          </w:p>
        </w:tc>
        <w:tc>
          <w:tcPr>
            <w:vAlign w:val="center"/>
          </w:tcPr>
          <w:p w14:paraId="7BC1B4E2">
            <w:r>
              <w:t>7297</w:t>
            </w:r>
          </w:p>
        </w:tc>
        <w:tc>
          <w:tcPr>
            <w:vAlign w:val="center"/>
          </w:tcPr>
          <w:p w14:paraId="0AB1C068">
            <w:r>
              <w:t>8</w:t>
            </w:r>
          </w:p>
        </w:tc>
        <w:tc>
          <w:tcPr>
            <w:vAlign w:val="center"/>
          </w:tcPr>
          <w:p w14:paraId="52B096D1">
            <w:r>
              <w:t>94</w:t>
            </w:r>
          </w:p>
        </w:tc>
      </w:tr>
      <w:tr w14:paraId="10F20C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shd w:val="clear" w:color="auto" w:fill="E6E6E6"/>
            <w:vAlign w:val="center"/>
          </w:tcPr>
          <w:p w14:paraId="5AFFDA06">
            <w:r>
              <w:t>综合</w:t>
            </w:r>
          </w:p>
        </w:tc>
        <w:tc>
          <w:tcPr>
            <w:vAlign w:val="center"/>
          </w:tcPr>
          <w:p w14:paraId="02CB7553">
            <w:r>
              <w:t>174482</w:t>
            </w:r>
          </w:p>
        </w:tc>
        <w:tc>
          <w:tcPr>
            <w:vAlign w:val="center"/>
          </w:tcPr>
          <w:p w14:paraId="6E26C58A">
            <w:r>
              <w:t>996</w:t>
            </w:r>
          </w:p>
        </w:tc>
        <w:tc>
          <w:tcPr>
            <w:vAlign w:val="center"/>
          </w:tcPr>
          <w:p w14:paraId="70FBD3DD">
            <w:r>
              <w:t>11653</w:t>
            </w:r>
          </w:p>
        </w:tc>
      </w:tr>
    </w:tbl>
    <w:p w14:paraId="606FECF7">
      <w:pPr>
        <w:pStyle w:val="2"/>
        <w:widowControl w:val="0"/>
        <w:jc w:val="both"/>
        <w:rPr>
          <w:color w:val="000000"/>
        </w:rPr>
      </w:pPr>
      <w:bookmarkStart w:id="92" w:name="_Toc13938"/>
      <w:r>
        <w:rPr>
          <w:color w:val="000000"/>
        </w:rPr>
        <w:t>空调风机</w:t>
      </w:r>
      <w:bookmarkEnd w:id="92"/>
    </w:p>
    <w:p w14:paraId="35250800">
      <w:pPr>
        <w:pStyle w:val="4"/>
        <w:widowControl w:val="0"/>
        <w:jc w:val="both"/>
        <w:rPr>
          <w:color w:val="000000"/>
        </w:rPr>
      </w:pPr>
      <w:bookmarkStart w:id="93" w:name="_Toc8366"/>
      <w:r>
        <w:rPr>
          <w:color w:val="000000"/>
        </w:rPr>
        <w:t>独立新排风</w:t>
      </w:r>
      <w:bookmarkEnd w:id="9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415"/>
        <w:gridCol w:w="1794"/>
        <w:gridCol w:w="1522"/>
        <w:gridCol w:w="1431"/>
        <w:gridCol w:w="1533"/>
      </w:tblGrid>
      <w:tr w14:paraId="03AB87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C707F7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2CBA1F0">
            <w:pPr>
              <w:jc w:val="center"/>
            </w:pPr>
            <w:r>
              <w:t>新风量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6339C27B">
            <w:pPr>
              <w:jc w:val="center"/>
            </w:pPr>
            <w:r>
              <w:t>单位风量耗功率</w:t>
            </w:r>
            <w:r>
              <w:br w:type="textWrapping"/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7C64E5A5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05DE3691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4FD8BB2C">
            <w:pPr>
              <w:jc w:val="center"/>
            </w:pPr>
            <w:r>
              <w:t>新风电耗(kWh)</w:t>
            </w:r>
          </w:p>
        </w:tc>
      </w:tr>
      <w:tr w14:paraId="67FD42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EA7AC2">
            <w:r>
              <w:t>自动</w:t>
            </w:r>
          </w:p>
        </w:tc>
        <w:tc>
          <w:tcPr>
            <w:vAlign w:val="center"/>
          </w:tcPr>
          <w:p w14:paraId="65421BF1">
            <w:r>
              <w:t>50747</w:t>
            </w:r>
          </w:p>
        </w:tc>
        <w:tc>
          <w:tcPr>
            <w:vAlign w:val="center"/>
          </w:tcPr>
          <w:p w14:paraId="35BB09F0">
            <w:r>
              <w:t>0.24</w:t>
            </w:r>
          </w:p>
        </w:tc>
        <w:tc>
          <w:tcPr>
            <w:vAlign w:val="center"/>
          </w:tcPr>
          <w:p w14:paraId="66D17C80">
            <w:r>
              <w:t>12179</w:t>
            </w:r>
          </w:p>
        </w:tc>
        <w:tc>
          <w:tcPr>
            <w:vAlign w:val="center"/>
          </w:tcPr>
          <w:p w14:paraId="5BD03AE0">
            <w:r>
              <w:t>2040</w:t>
            </w:r>
          </w:p>
        </w:tc>
        <w:tc>
          <w:tcPr>
            <w:vAlign w:val="center"/>
          </w:tcPr>
          <w:p w14:paraId="23418F23">
            <w:r>
              <w:t>24846</w:t>
            </w:r>
          </w:p>
        </w:tc>
      </w:tr>
      <w:tr w14:paraId="2196EC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180D27BE">
            <w:r>
              <w:t>合计</w:t>
            </w:r>
          </w:p>
        </w:tc>
        <w:tc>
          <w:tcPr>
            <w:vAlign w:val="center"/>
          </w:tcPr>
          <w:p w14:paraId="072DAE0B">
            <w:r>
              <w:t>24846</w:t>
            </w:r>
          </w:p>
        </w:tc>
      </w:tr>
    </w:tbl>
    <w:p w14:paraId="63F23456"/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990"/>
        <w:gridCol w:w="1697"/>
        <w:gridCol w:w="1131"/>
        <w:gridCol w:w="1131"/>
        <w:gridCol w:w="1550"/>
      </w:tblGrid>
      <w:tr w14:paraId="5F1509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D41C48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4B1A3B2E">
            <w:pPr>
              <w:jc w:val="center"/>
            </w:pPr>
            <w:r>
              <w:t>排风量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1C251967">
            <w:pPr>
              <w:jc w:val="center"/>
            </w:pPr>
            <w:r>
              <w:t>排风比</w:t>
            </w:r>
          </w:p>
        </w:tc>
        <w:tc>
          <w:tcPr>
            <w:shd w:val="clear" w:color="auto" w:fill="E6E6E6"/>
            <w:vAlign w:val="center"/>
          </w:tcPr>
          <w:p w14:paraId="63E1156F">
            <w:pPr>
              <w:jc w:val="center"/>
            </w:pPr>
            <w:r>
              <w:t>单位风量耗功率W/(m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45B066F1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056DB73B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0FC338E3">
            <w:pPr>
              <w:jc w:val="center"/>
            </w:pPr>
            <w:r>
              <w:t>排风电耗</w:t>
            </w:r>
            <w:r>
              <w:br w:type="textWrapping"/>
            </w:r>
            <w:r>
              <w:t>(kWh)</w:t>
            </w:r>
          </w:p>
        </w:tc>
      </w:tr>
      <w:tr w14:paraId="5DA8B7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91153A">
            <w:r>
              <w:t>自动</w:t>
            </w:r>
          </w:p>
        </w:tc>
        <w:tc>
          <w:tcPr>
            <w:vAlign w:val="center"/>
          </w:tcPr>
          <w:p w14:paraId="33513217">
            <w:r>
              <w:t>40597</w:t>
            </w:r>
          </w:p>
        </w:tc>
        <w:tc>
          <w:tcPr>
            <w:vAlign w:val="center"/>
          </w:tcPr>
          <w:p w14:paraId="3043B0CD">
            <w:r>
              <w:t>0.8</w:t>
            </w:r>
          </w:p>
        </w:tc>
        <w:tc>
          <w:tcPr>
            <w:vAlign w:val="center"/>
          </w:tcPr>
          <w:p w14:paraId="588658B8">
            <w:r>
              <w:t>0.24</w:t>
            </w:r>
          </w:p>
        </w:tc>
        <w:tc>
          <w:tcPr>
            <w:vAlign w:val="center"/>
          </w:tcPr>
          <w:p w14:paraId="3BC8F492">
            <w:r>
              <w:t>9743</w:t>
            </w:r>
          </w:p>
        </w:tc>
        <w:tc>
          <w:tcPr>
            <w:vAlign w:val="center"/>
          </w:tcPr>
          <w:p w14:paraId="1B943242">
            <w:r>
              <w:t>2040</w:t>
            </w:r>
          </w:p>
        </w:tc>
        <w:tc>
          <w:tcPr>
            <w:vAlign w:val="center"/>
          </w:tcPr>
          <w:p w14:paraId="601A5F98">
            <w:r>
              <w:t>19876</w:t>
            </w:r>
          </w:p>
        </w:tc>
      </w:tr>
      <w:tr w14:paraId="46E0C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4CC08603">
            <w:r>
              <w:t>合计</w:t>
            </w:r>
          </w:p>
        </w:tc>
        <w:tc>
          <w:tcPr>
            <w:vAlign w:val="center"/>
          </w:tcPr>
          <w:p w14:paraId="7297BB85">
            <w:r>
              <w:t>19876</w:t>
            </w:r>
          </w:p>
        </w:tc>
      </w:tr>
    </w:tbl>
    <w:p w14:paraId="0E4F39D5">
      <w:pPr>
        <w:pStyle w:val="4"/>
        <w:widowControl w:val="0"/>
        <w:jc w:val="both"/>
        <w:rPr>
          <w:color w:val="000000"/>
        </w:rPr>
      </w:pPr>
      <w:bookmarkStart w:id="94" w:name="_Toc21539"/>
      <w:r>
        <w:rPr>
          <w:color w:val="000000"/>
        </w:rPr>
        <w:t>风机盘管</w:t>
      </w:r>
      <w:bookmarkEnd w:id="94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980"/>
        <w:gridCol w:w="1839"/>
        <w:gridCol w:w="1556"/>
        <w:gridCol w:w="1975"/>
      </w:tblGrid>
      <w:tr w14:paraId="689A9F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385D80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9B001C1">
            <w:pPr>
              <w:jc w:val="center"/>
            </w:pPr>
            <w:r>
              <w:t>总功率(W)</w:t>
            </w:r>
          </w:p>
        </w:tc>
        <w:tc>
          <w:tcPr>
            <w:shd w:val="clear" w:color="auto" w:fill="E6E6E6"/>
            <w:vAlign w:val="center"/>
          </w:tcPr>
          <w:p w14:paraId="4A65D8AB">
            <w:pPr>
              <w:jc w:val="center"/>
            </w:pPr>
            <w:r>
              <w:t>同时使用系数</w:t>
            </w:r>
          </w:p>
        </w:tc>
        <w:tc>
          <w:tcPr>
            <w:shd w:val="clear" w:color="auto" w:fill="E6E6E6"/>
            <w:vAlign w:val="center"/>
          </w:tcPr>
          <w:p w14:paraId="7D63B60C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79DA0BB7">
            <w:pPr>
              <w:jc w:val="center"/>
            </w:pPr>
            <w:r>
              <w:t>风机盘管电耗(kWh)</w:t>
            </w:r>
          </w:p>
        </w:tc>
      </w:tr>
      <w:tr w14:paraId="5BC6DF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C033DA">
            <w:r>
              <w:t>自动</w:t>
            </w:r>
          </w:p>
        </w:tc>
        <w:tc>
          <w:tcPr>
            <w:vAlign w:val="center"/>
          </w:tcPr>
          <w:p w14:paraId="4693936D">
            <w:r>
              <w:t>400</w:t>
            </w:r>
          </w:p>
        </w:tc>
        <w:tc>
          <w:tcPr>
            <w:vAlign w:val="center"/>
          </w:tcPr>
          <w:p w14:paraId="46CD9458">
            <w:r>
              <w:t>1</w:t>
            </w:r>
          </w:p>
        </w:tc>
        <w:tc>
          <w:tcPr>
            <w:vAlign w:val="center"/>
          </w:tcPr>
          <w:p w14:paraId="385C3B01">
            <w:r>
              <w:t>2037</w:t>
            </w:r>
          </w:p>
        </w:tc>
        <w:tc>
          <w:tcPr>
            <w:vAlign w:val="center"/>
          </w:tcPr>
          <w:p w14:paraId="7D0FB566">
            <w:r>
              <w:t>815</w:t>
            </w:r>
          </w:p>
        </w:tc>
      </w:tr>
      <w:tr w14:paraId="1EF418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173143D1">
            <w:r>
              <w:t>合计</w:t>
            </w:r>
          </w:p>
        </w:tc>
        <w:tc>
          <w:tcPr>
            <w:vAlign w:val="center"/>
          </w:tcPr>
          <w:p w14:paraId="5830A80B">
            <w:r>
              <w:t>815</w:t>
            </w:r>
          </w:p>
        </w:tc>
      </w:tr>
    </w:tbl>
    <w:p w14:paraId="6761D226">
      <w:pPr>
        <w:pStyle w:val="2"/>
        <w:widowControl w:val="0"/>
        <w:jc w:val="both"/>
        <w:rPr>
          <w:color w:val="000000"/>
        </w:rPr>
      </w:pPr>
      <w:bookmarkStart w:id="95" w:name="_Toc186"/>
      <w:r>
        <w:rPr>
          <w:color w:val="000000"/>
        </w:rPr>
        <w:t>照明</w:t>
      </w:r>
      <w:bookmarkEnd w:id="95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6856D8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D0CC49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51716AEF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611B5656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6AF55311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66BEF460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703924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D1CBE5">
            <w:r>
              <w:t>办公-普通办公室</w:t>
            </w:r>
          </w:p>
        </w:tc>
        <w:tc>
          <w:tcPr>
            <w:vAlign w:val="center"/>
          </w:tcPr>
          <w:p w14:paraId="01D59404">
            <w:r>
              <w:t>13.44</w:t>
            </w:r>
          </w:p>
        </w:tc>
        <w:tc>
          <w:tcPr>
            <w:vAlign w:val="center"/>
          </w:tcPr>
          <w:p w14:paraId="7CC1ABF0">
            <w:r>
              <w:t>143</w:t>
            </w:r>
          </w:p>
        </w:tc>
        <w:tc>
          <w:tcPr>
            <w:vAlign w:val="center"/>
          </w:tcPr>
          <w:p w14:paraId="0623B86C">
            <w:r>
              <w:t>13492</w:t>
            </w:r>
          </w:p>
        </w:tc>
        <w:tc>
          <w:tcPr>
            <w:vAlign w:val="center"/>
          </w:tcPr>
          <w:p w14:paraId="45A44455">
            <w:r>
              <w:t>181331</w:t>
            </w:r>
          </w:p>
        </w:tc>
      </w:tr>
      <w:tr w14:paraId="73FFAB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6F8989">
            <w:r>
              <w:t>体育-空房间</w:t>
            </w:r>
          </w:p>
        </w:tc>
        <w:tc>
          <w:tcPr>
            <w:vAlign w:val="center"/>
          </w:tcPr>
          <w:p w14:paraId="0DA7F1F9">
            <w:r>
              <w:t>0.00</w:t>
            </w:r>
          </w:p>
        </w:tc>
        <w:tc>
          <w:tcPr>
            <w:vAlign w:val="center"/>
          </w:tcPr>
          <w:p w14:paraId="5EBD07E5">
            <w:r>
              <w:t>47</w:t>
            </w:r>
          </w:p>
        </w:tc>
        <w:tc>
          <w:tcPr>
            <w:vAlign w:val="center"/>
          </w:tcPr>
          <w:p w14:paraId="01104FA4">
            <w:r>
              <w:t>71</w:t>
            </w:r>
          </w:p>
        </w:tc>
        <w:tc>
          <w:tcPr>
            <w:vAlign w:val="center"/>
          </w:tcPr>
          <w:p w14:paraId="797C4146">
            <w:r>
              <w:t>0</w:t>
            </w:r>
          </w:p>
        </w:tc>
      </w:tr>
      <w:tr w14:paraId="65A289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D10401">
            <w:r>
              <w:t>体育-走廊</w:t>
            </w:r>
          </w:p>
        </w:tc>
        <w:tc>
          <w:tcPr>
            <w:vAlign w:val="center"/>
          </w:tcPr>
          <w:p w14:paraId="24D2293D">
            <w:r>
              <w:t>7.09</w:t>
            </w:r>
          </w:p>
        </w:tc>
        <w:tc>
          <w:tcPr>
            <w:vAlign w:val="center"/>
          </w:tcPr>
          <w:p w14:paraId="5071EB11">
            <w:r>
              <w:t>3</w:t>
            </w:r>
          </w:p>
        </w:tc>
        <w:tc>
          <w:tcPr>
            <w:vAlign w:val="center"/>
          </w:tcPr>
          <w:p w14:paraId="27873E19">
            <w:r>
              <w:t>379</w:t>
            </w:r>
          </w:p>
        </w:tc>
        <w:tc>
          <w:tcPr>
            <w:vAlign w:val="center"/>
          </w:tcPr>
          <w:p w14:paraId="33E55E53">
            <w:r>
              <w:t>2690</w:t>
            </w:r>
          </w:p>
        </w:tc>
      </w:tr>
      <w:tr w14:paraId="624CBE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58DE9C10">
            <w:r>
              <w:t>总计</w:t>
            </w:r>
          </w:p>
        </w:tc>
        <w:tc>
          <w:tcPr>
            <w:vAlign w:val="center"/>
          </w:tcPr>
          <w:p w14:paraId="1997239E">
            <w:r>
              <w:t>184021</w:t>
            </w:r>
          </w:p>
        </w:tc>
      </w:tr>
    </w:tbl>
    <w:p w14:paraId="495E0F14">
      <w:pPr>
        <w:pStyle w:val="2"/>
        <w:widowControl w:val="0"/>
        <w:jc w:val="both"/>
        <w:rPr>
          <w:color w:val="000000"/>
        </w:rPr>
      </w:pPr>
      <w:bookmarkStart w:id="96" w:name="_Toc3522"/>
      <w:r>
        <w:rPr>
          <w:color w:val="000000"/>
        </w:rPr>
        <w:t>插座设备</w:t>
      </w:r>
      <w:bookmarkEnd w:id="96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52F824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D23E93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0C767EC6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5ED0CDD7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25523C26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40C21CE9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420DB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4A5737">
            <w:r>
              <w:t>办公-普通办公室</w:t>
            </w:r>
          </w:p>
        </w:tc>
        <w:tc>
          <w:tcPr>
            <w:vAlign w:val="center"/>
          </w:tcPr>
          <w:p w14:paraId="760F87CC">
            <w:r>
              <w:t>35.25</w:t>
            </w:r>
          </w:p>
        </w:tc>
        <w:tc>
          <w:tcPr>
            <w:vAlign w:val="center"/>
          </w:tcPr>
          <w:p w14:paraId="6963CFDA">
            <w:r>
              <w:t>143</w:t>
            </w:r>
          </w:p>
        </w:tc>
        <w:tc>
          <w:tcPr>
            <w:vAlign w:val="center"/>
          </w:tcPr>
          <w:p w14:paraId="1450EB47">
            <w:r>
              <w:t>13492</w:t>
            </w:r>
          </w:p>
        </w:tc>
        <w:tc>
          <w:tcPr>
            <w:vAlign w:val="center"/>
          </w:tcPr>
          <w:p w14:paraId="4B3CE9A1">
            <w:r>
              <w:t>475589</w:t>
            </w:r>
          </w:p>
        </w:tc>
      </w:tr>
      <w:tr w14:paraId="0EC491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689E0AB">
            <w:r>
              <w:t>体育-空房间</w:t>
            </w:r>
          </w:p>
        </w:tc>
        <w:tc>
          <w:tcPr>
            <w:vAlign w:val="center"/>
          </w:tcPr>
          <w:p w14:paraId="6D695FC8">
            <w:r>
              <w:t>0.00</w:t>
            </w:r>
          </w:p>
        </w:tc>
        <w:tc>
          <w:tcPr>
            <w:vAlign w:val="center"/>
          </w:tcPr>
          <w:p w14:paraId="29784715">
            <w:r>
              <w:t>47</w:t>
            </w:r>
          </w:p>
        </w:tc>
        <w:tc>
          <w:tcPr>
            <w:vAlign w:val="center"/>
          </w:tcPr>
          <w:p w14:paraId="3A764B15">
            <w:r>
              <w:t>71</w:t>
            </w:r>
          </w:p>
        </w:tc>
        <w:tc>
          <w:tcPr>
            <w:vAlign w:val="center"/>
          </w:tcPr>
          <w:p w14:paraId="02B10CC7">
            <w:r>
              <w:t>0</w:t>
            </w:r>
          </w:p>
        </w:tc>
      </w:tr>
      <w:tr w14:paraId="121EF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8D0DEC">
            <w:r>
              <w:t>体育-走廊</w:t>
            </w:r>
          </w:p>
        </w:tc>
        <w:tc>
          <w:tcPr>
            <w:vAlign w:val="center"/>
          </w:tcPr>
          <w:p w14:paraId="56CD5D44">
            <w:r>
              <w:t>33.19</w:t>
            </w:r>
          </w:p>
        </w:tc>
        <w:tc>
          <w:tcPr>
            <w:vAlign w:val="center"/>
          </w:tcPr>
          <w:p w14:paraId="5994FC66">
            <w:r>
              <w:t>3</w:t>
            </w:r>
          </w:p>
        </w:tc>
        <w:tc>
          <w:tcPr>
            <w:vAlign w:val="center"/>
          </w:tcPr>
          <w:p w14:paraId="3E03CFBB">
            <w:r>
              <w:t>379</w:t>
            </w:r>
          </w:p>
        </w:tc>
        <w:tc>
          <w:tcPr>
            <w:vAlign w:val="center"/>
          </w:tcPr>
          <w:p w14:paraId="4D727BFE">
            <w:r>
              <w:t>12594</w:t>
            </w:r>
          </w:p>
        </w:tc>
      </w:tr>
      <w:tr w14:paraId="5013C3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358C9418">
            <w:r>
              <w:t>总计</w:t>
            </w:r>
          </w:p>
        </w:tc>
        <w:tc>
          <w:tcPr>
            <w:vAlign w:val="center"/>
          </w:tcPr>
          <w:p w14:paraId="111E4F5C">
            <w:r>
              <w:t>488184</w:t>
            </w:r>
          </w:p>
        </w:tc>
      </w:tr>
    </w:tbl>
    <w:p w14:paraId="560A2C8A">
      <w:pPr>
        <w:pStyle w:val="2"/>
        <w:widowControl w:val="0"/>
        <w:jc w:val="both"/>
        <w:rPr>
          <w:color w:val="000000"/>
        </w:rPr>
      </w:pPr>
      <w:bookmarkStart w:id="97" w:name="_Toc14128"/>
      <w:r>
        <w:rPr>
          <w:color w:val="000000"/>
        </w:rPr>
        <w:t>计算结果</w:t>
      </w:r>
      <w:bookmarkEnd w:id="97"/>
    </w:p>
    <w:p w14:paraId="47E2D8C7">
      <w:pPr>
        <w:pStyle w:val="4"/>
        <w:widowControl w:val="0"/>
        <w:jc w:val="both"/>
        <w:rPr>
          <w:color w:val="000000"/>
        </w:rPr>
      </w:pPr>
      <w:bookmarkStart w:id="98" w:name="_Toc28288"/>
      <w:r>
        <w:rPr>
          <w:color w:val="000000"/>
        </w:rPr>
        <w:t>负荷分项统计</w:t>
      </w:r>
      <w:bookmarkEnd w:id="98"/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1A98BC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B5533D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14173DD5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34AD8495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1BCA7281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73C5B133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292AFD54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1BB058D0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3450CF9F">
            <w:pPr>
              <w:jc w:val="center"/>
            </w:pPr>
            <w:r>
              <w:t>合计</w:t>
            </w:r>
          </w:p>
        </w:tc>
      </w:tr>
      <w:tr w14:paraId="68697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79E06E">
            <w:r>
              <w:t>供暖(kWh/㎡)</w:t>
            </w:r>
          </w:p>
        </w:tc>
        <w:tc>
          <w:tcPr>
            <w:vAlign w:val="center"/>
          </w:tcPr>
          <w:p w14:paraId="1F4D1D0B">
            <w:pPr>
              <w:jc w:val="center"/>
            </w:pPr>
            <w:r>
              <w:t>-15.66</w:t>
            </w:r>
          </w:p>
        </w:tc>
        <w:tc>
          <w:tcPr>
            <w:vAlign w:val="center"/>
          </w:tcPr>
          <w:p w14:paraId="76D9B223">
            <w:pPr>
              <w:jc w:val="center"/>
            </w:pPr>
            <w:r>
              <w:t>10.62</w:t>
            </w:r>
          </w:p>
        </w:tc>
        <w:tc>
          <w:tcPr>
            <w:vAlign w:val="center"/>
          </w:tcPr>
          <w:p w14:paraId="54858448">
            <w:pPr>
              <w:jc w:val="center"/>
            </w:pPr>
            <w:r>
              <w:t>6.01</w:t>
            </w:r>
          </w:p>
        </w:tc>
        <w:tc>
          <w:tcPr>
            <w:vAlign w:val="center"/>
          </w:tcPr>
          <w:p w14:paraId="2E367ABC">
            <w:pPr>
              <w:jc w:val="center"/>
            </w:pPr>
            <w:r>
              <w:t>-13.45</w:t>
            </w:r>
          </w:p>
        </w:tc>
        <w:tc>
          <w:tcPr>
            <w:vAlign w:val="center"/>
          </w:tcPr>
          <w:p w14:paraId="209D6C9D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1412384C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441AD495">
            <w:r>
              <w:t>-12.48</w:t>
            </w:r>
          </w:p>
        </w:tc>
      </w:tr>
      <w:tr w14:paraId="71147B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BBF2DD">
            <w:r>
              <w:t>供冷(kWh/㎡)</w:t>
            </w:r>
          </w:p>
        </w:tc>
        <w:tc>
          <w:tcPr>
            <w:vAlign w:val="center"/>
          </w:tcPr>
          <w:p w14:paraId="3FF23A7E">
            <w:pPr>
              <w:jc w:val="center"/>
            </w:pPr>
            <w:r>
              <w:t>11.51</w:t>
            </w:r>
          </w:p>
        </w:tc>
        <w:tc>
          <w:tcPr>
            <w:vAlign w:val="center"/>
          </w:tcPr>
          <w:p w14:paraId="7FB80142">
            <w:pPr>
              <w:jc w:val="center"/>
            </w:pPr>
            <w:r>
              <w:t>24.44</w:t>
            </w:r>
          </w:p>
        </w:tc>
        <w:tc>
          <w:tcPr>
            <w:vAlign w:val="center"/>
          </w:tcPr>
          <w:p w14:paraId="61B2B02E">
            <w:pPr>
              <w:jc w:val="center"/>
            </w:pPr>
            <w:r>
              <w:t>12.51</w:t>
            </w:r>
          </w:p>
        </w:tc>
        <w:tc>
          <w:tcPr>
            <w:vAlign w:val="center"/>
          </w:tcPr>
          <w:p w14:paraId="0567294A">
            <w:pPr>
              <w:jc w:val="center"/>
            </w:pPr>
            <w:r>
              <w:t>22.65</w:t>
            </w:r>
          </w:p>
        </w:tc>
        <w:tc>
          <w:tcPr>
            <w:vAlign w:val="center"/>
          </w:tcPr>
          <w:p w14:paraId="59EE5092">
            <w:pPr>
              <w:jc w:val="center"/>
            </w:pPr>
            <w:r>
              <w:t>-0.17</w:t>
            </w:r>
          </w:p>
        </w:tc>
        <w:tc>
          <w:tcPr>
            <w:vAlign w:val="center"/>
          </w:tcPr>
          <w:p w14:paraId="591AE1A9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5F2AB66D">
            <w:r>
              <w:t>70.95</w:t>
            </w:r>
          </w:p>
        </w:tc>
      </w:tr>
    </w:tbl>
    <w:p w14:paraId="745A8E69">
      <w:pPr>
        <w:jc w:val="center"/>
      </w:pPr>
      <w:r>
        <w:drawing>
          <wp:inline distT="0" distB="0" distL="0" distR="0">
            <wp:extent cx="5667375" cy="306705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417C5">
      <w:pPr>
        <w:jc w:val="center"/>
      </w:pPr>
      <w:r>
        <w:drawing>
          <wp:inline distT="0" distB="0" distL="0" distR="0">
            <wp:extent cx="5667375" cy="30194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F9A16">
      <w:pPr>
        <w:pStyle w:val="4"/>
      </w:pPr>
      <w:bookmarkStart w:id="99" w:name="_Toc32310"/>
      <w:r>
        <w:t>逐月负荷表</w:t>
      </w:r>
      <w:bookmarkEnd w:id="99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4FAFC7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606812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7CC4FF45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31F23FB9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369A8883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7AD5D440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292957EF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3F7FD077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602685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3FA933B">
            <w:r>
              <w:t>1月</w:t>
            </w:r>
          </w:p>
        </w:tc>
        <w:tc>
          <w:tcPr>
            <w:vAlign w:val="center"/>
          </w:tcPr>
          <w:p w14:paraId="205143FE">
            <w:pPr>
              <w:jc w:val="right"/>
            </w:pPr>
            <w:r>
              <w:t>71688</w:t>
            </w:r>
          </w:p>
        </w:tc>
        <w:tc>
          <w:tcPr>
            <w:vAlign w:val="center"/>
          </w:tcPr>
          <w:p w14:paraId="7802DD2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385DADE">
            <w:pPr>
              <w:jc w:val="right"/>
            </w:pPr>
            <w:r>
              <w:t>977.319</w:t>
            </w:r>
          </w:p>
        </w:tc>
        <w:tc>
          <w:tcPr>
            <w:vAlign w:val="center"/>
          </w:tcPr>
          <w:p w14:paraId="3B92C7D3">
            <w:r>
              <w:t>1月2日8时</w:t>
            </w:r>
          </w:p>
        </w:tc>
        <w:tc>
          <w:tcPr>
            <w:vAlign w:val="center"/>
          </w:tcPr>
          <w:p w14:paraId="6545A12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D8FEE57">
            <w:r>
              <w:t>--</w:t>
            </w:r>
          </w:p>
        </w:tc>
      </w:tr>
      <w:tr w14:paraId="36E79A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BCE5C9">
            <w:r>
              <w:t>2月</w:t>
            </w:r>
          </w:p>
        </w:tc>
        <w:tc>
          <w:tcPr>
            <w:vAlign w:val="center"/>
          </w:tcPr>
          <w:p w14:paraId="4400E182">
            <w:pPr>
              <w:jc w:val="right"/>
            </w:pPr>
            <w:r>
              <w:t>43683</w:t>
            </w:r>
          </w:p>
        </w:tc>
        <w:tc>
          <w:tcPr>
            <w:vAlign w:val="center"/>
          </w:tcPr>
          <w:p w14:paraId="1E437729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DB9E654">
            <w:pPr>
              <w:jc w:val="right"/>
            </w:pPr>
            <w:r>
              <w:t>977.319</w:t>
            </w:r>
          </w:p>
        </w:tc>
        <w:tc>
          <w:tcPr>
            <w:vAlign w:val="center"/>
          </w:tcPr>
          <w:p w14:paraId="18DEEAE1">
            <w:r>
              <w:t>2月4日8时</w:t>
            </w:r>
          </w:p>
        </w:tc>
        <w:tc>
          <w:tcPr>
            <w:vAlign w:val="center"/>
          </w:tcPr>
          <w:p w14:paraId="0877BE0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86FCE0E">
            <w:r>
              <w:t>--</w:t>
            </w:r>
          </w:p>
        </w:tc>
      </w:tr>
      <w:tr w14:paraId="4DE75A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A5EC2C">
            <w:r>
              <w:t>3月</w:t>
            </w:r>
          </w:p>
        </w:tc>
        <w:tc>
          <w:tcPr>
            <w:vAlign w:val="center"/>
          </w:tcPr>
          <w:p w14:paraId="2208B79B">
            <w:pPr>
              <w:jc w:val="right"/>
            </w:pPr>
            <w:r>
              <w:t>9126</w:t>
            </w:r>
          </w:p>
        </w:tc>
        <w:tc>
          <w:tcPr>
            <w:vAlign w:val="center"/>
          </w:tcPr>
          <w:p w14:paraId="5BC6EAAC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03119CC">
            <w:pPr>
              <w:jc w:val="right"/>
            </w:pPr>
            <w:r>
              <w:t>668.594</w:t>
            </w:r>
          </w:p>
        </w:tc>
        <w:tc>
          <w:tcPr>
            <w:vAlign w:val="center"/>
          </w:tcPr>
          <w:p w14:paraId="32CEEBFB">
            <w:r>
              <w:t>3月11日8时</w:t>
            </w:r>
          </w:p>
        </w:tc>
        <w:tc>
          <w:tcPr>
            <w:vAlign w:val="center"/>
          </w:tcPr>
          <w:p w14:paraId="2696D1C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9866DAC">
            <w:r>
              <w:t>--</w:t>
            </w:r>
          </w:p>
        </w:tc>
      </w:tr>
      <w:tr w14:paraId="1C8B2C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9E0581">
            <w:r>
              <w:t>4月</w:t>
            </w:r>
          </w:p>
        </w:tc>
        <w:tc>
          <w:tcPr>
            <w:vAlign w:val="center"/>
          </w:tcPr>
          <w:p w14:paraId="487E5EA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43B479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41B0ED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90B7F2D">
            <w:r>
              <w:t>--</w:t>
            </w:r>
          </w:p>
        </w:tc>
        <w:tc>
          <w:tcPr>
            <w:vAlign w:val="center"/>
          </w:tcPr>
          <w:p w14:paraId="4011B34B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DDFB092">
            <w:r>
              <w:t>--</w:t>
            </w:r>
          </w:p>
        </w:tc>
      </w:tr>
      <w:tr w14:paraId="1E9BA1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84BD90">
            <w:r>
              <w:t>5月</w:t>
            </w:r>
          </w:p>
        </w:tc>
        <w:tc>
          <w:tcPr>
            <w:vAlign w:val="center"/>
          </w:tcPr>
          <w:p w14:paraId="37EBEF7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FBFA68F">
            <w:pPr>
              <w:jc w:val="right"/>
            </w:pPr>
            <w:r>
              <w:t>80017</w:t>
            </w:r>
          </w:p>
        </w:tc>
        <w:tc>
          <w:tcPr>
            <w:vAlign w:val="center"/>
          </w:tcPr>
          <w:p w14:paraId="5CC31793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52DC44B">
            <w:r>
              <w:t>--</w:t>
            </w:r>
          </w:p>
        </w:tc>
        <w:tc>
          <w:tcPr>
            <w:vAlign w:val="center"/>
          </w:tcPr>
          <w:p w14:paraId="2164C462">
            <w:pPr>
              <w:jc w:val="right"/>
            </w:pPr>
            <w:r>
              <w:t>982.466</w:t>
            </w:r>
          </w:p>
        </w:tc>
        <w:tc>
          <w:tcPr>
            <w:vAlign w:val="center"/>
          </w:tcPr>
          <w:p w14:paraId="7C57BF8F">
            <w:r>
              <w:t>5月20日13时</w:t>
            </w:r>
          </w:p>
        </w:tc>
      </w:tr>
      <w:tr w14:paraId="6D3D18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DA171D">
            <w:r>
              <w:t>6月</w:t>
            </w:r>
          </w:p>
        </w:tc>
        <w:tc>
          <w:tcPr>
            <w:vAlign w:val="center"/>
          </w:tcPr>
          <w:p w14:paraId="39BD35E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8603858">
            <w:pPr>
              <w:jc w:val="right"/>
            </w:pPr>
            <w:r>
              <w:t>185856</w:t>
            </w:r>
          </w:p>
        </w:tc>
        <w:tc>
          <w:tcPr>
            <w:vAlign w:val="center"/>
          </w:tcPr>
          <w:p w14:paraId="7E613700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33000A8">
            <w:r>
              <w:t>--</w:t>
            </w:r>
          </w:p>
        </w:tc>
        <w:tc>
          <w:tcPr>
            <w:vAlign w:val="center"/>
          </w:tcPr>
          <w:p w14:paraId="5014AFD1">
            <w:pPr>
              <w:jc w:val="right"/>
            </w:pPr>
            <w:r>
              <w:t>1442.788</w:t>
            </w:r>
          </w:p>
        </w:tc>
        <w:tc>
          <w:tcPr>
            <w:vAlign w:val="center"/>
          </w:tcPr>
          <w:p w14:paraId="69647F48">
            <w:r>
              <w:t>6月25日14时</w:t>
            </w:r>
          </w:p>
        </w:tc>
      </w:tr>
      <w:tr w14:paraId="4C9DA8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012C9D">
            <w:r>
              <w:t>7月</w:t>
            </w:r>
          </w:p>
        </w:tc>
        <w:tc>
          <w:tcPr>
            <w:vAlign w:val="center"/>
          </w:tcPr>
          <w:p w14:paraId="5DAC415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D5CAD93">
            <w:pPr>
              <w:jc w:val="right"/>
            </w:pPr>
            <w:r>
              <w:t>362059</w:t>
            </w:r>
          </w:p>
        </w:tc>
        <w:tc>
          <w:tcPr>
            <w:vAlign w:val="center"/>
          </w:tcPr>
          <w:p w14:paraId="2FC0B35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59445E0">
            <w:r>
              <w:t>--</w:t>
            </w:r>
          </w:p>
        </w:tc>
        <w:tc>
          <w:tcPr>
            <w:vAlign w:val="center"/>
          </w:tcPr>
          <w:p w14:paraId="4A435A71">
            <w:pPr>
              <w:jc w:val="right"/>
            </w:pPr>
            <w:r>
              <w:t>1442.788</w:t>
            </w:r>
          </w:p>
        </w:tc>
        <w:tc>
          <w:tcPr>
            <w:vAlign w:val="center"/>
          </w:tcPr>
          <w:p w14:paraId="49A72C9B">
            <w:r>
              <w:t>7月8日11时</w:t>
            </w:r>
          </w:p>
        </w:tc>
      </w:tr>
      <w:tr w14:paraId="14F6B7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5F037F">
            <w:r>
              <w:t>8月</w:t>
            </w:r>
          </w:p>
        </w:tc>
        <w:tc>
          <w:tcPr>
            <w:vAlign w:val="center"/>
          </w:tcPr>
          <w:p w14:paraId="13E4472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A157F10">
            <w:pPr>
              <w:jc w:val="right"/>
            </w:pPr>
            <w:r>
              <w:t>270154</w:t>
            </w:r>
          </w:p>
        </w:tc>
        <w:tc>
          <w:tcPr>
            <w:vAlign w:val="center"/>
          </w:tcPr>
          <w:p w14:paraId="396AEB25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6C485F4">
            <w:r>
              <w:t>--</w:t>
            </w:r>
          </w:p>
        </w:tc>
        <w:tc>
          <w:tcPr>
            <w:vAlign w:val="center"/>
          </w:tcPr>
          <w:p w14:paraId="6B39040D">
            <w:pPr>
              <w:jc w:val="right"/>
            </w:pPr>
            <w:r>
              <w:t>1441.299</w:t>
            </w:r>
          </w:p>
        </w:tc>
        <w:tc>
          <w:tcPr>
            <w:vAlign w:val="center"/>
          </w:tcPr>
          <w:p w14:paraId="6C5F853F">
            <w:r>
              <w:t>8月19日9时</w:t>
            </w:r>
          </w:p>
        </w:tc>
      </w:tr>
      <w:tr w14:paraId="09620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C2C6E4">
            <w:r>
              <w:t>9月</w:t>
            </w:r>
          </w:p>
        </w:tc>
        <w:tc>
          <w:tcPr>
            <w:vAlign w:val="center"/>
          </w:tcPr>
          <w:p w14:paraId="03B59E6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7964344">
            <w:pPr>
              <w:jc w:val="right"/>
            </w:pPr>
            <w:r>
              <w:t>93675</w:t>
            </w:r>
          </w:p>
        </w:tc>
        <w:tc>
          <w:tcPr>
            <w:vAlign w:val="center"/>
          </w:tcPr>
          <w:p w14:paraId="5DFA7CE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4CBBD9D">
            <w:r>
              <w:t>--</w:t>
            </w:r>
          </w:p>
        </w:tc>
        <w:tc>
          <w:tcPr>
            <w:vAlign w:val="center"/>
          </w:tcPr>
          <w:p w14:paraId="05ED5847">
            <w:pPr>
              <w:jc w:val="right"/>
            </w:pPr>
            <w:r>
              <w:t>1288.027</w:t>
            </w:r>
          </w:p>
        </w:tc>
        <w:tc>
          <w:tcPr>
            <w:vAlign w:val="center"/>
          </w:tcPr>
          <w:p w14:paraId="5C349BD2">
            <w:r>
              <w:t>9月2日11时</w:t>
            </w:r>
          </w:p>
        </w:tc>
      </w:tr>
      <w:tr w14:paraId="58CB00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994A8A">
            <w:r>
              <w:t>10月</w:t>
            </w:r>
          </w:p>
        </w:tc>
        <w:tc>
          <w:tcPr>
            <w:vAlign w:val="center"/>
          </w:tcPr>
          <w:p w14:paraId="2F58CCB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4CDCA6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5DFC507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4F41D90">
            <w:r>
              <w:t>--</w:t>
            </w:r>
          </w:p>
        </w:tc>
        <w:tc>
          <w:tcPr>
            <w:vAlign w:val="center"/>
          </w:tcPr>
          <w:p w14:paraId="50F12952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E1E2F75">
            <w:r>
              <w:t>--</w:t>
            </w:r>
          </w:p>
        </w:tc>
      </w:tr>
      <w:tr w14:paraId="351587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EBA5D4E">
            <w:r>
              <w:t>11月</w:t>
            </w:r>
          </w:p>
        </w:tc>
        <w:tc>
          <w:tcPr>
            <w:vAlign w:val="center"/>
          </w:tcPr>
          <w:p w14:paraId="373FC2C2">
            <w:pPr>
              <w:jc w:val="right"/>
            </w:pPr>
            <w:r>
              <w:t>4559</w:t>
            </w:r>
          </w:p>
        </w:tc>
        <w:tc>
          <w:tcPr>
            <w:vAlign w:val="center"/>
          </w:tcPr>
          <w:p w14:paraId="5B6DFAF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FF59E7C">
            <w:pPr>
              <w:jc w:val="right"/>
            </w:pPr>
            <w:r>
              <w:t>406.918</w:t>
            </w:r>
          </w:p>
        </w:tc>
        <w:tc>
          <w:tcPr>
            <w:vAlign w:val="center"/>
          </w:tcPr>
          <w:p w14:paraId="23348AC9">
            <w:r>
              <w:t>11月29日8时</w:t>
            </w:r>
          </w:p>
        </w:tc>
        <w:tc>
          <w:tcPr>
            <w:vAlign w:val="center"/>
          </w:tcPr>
          <w:p w14:paraId="1D3292E5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32B5BB1">
            <w:r>
              <w:t>--</w:t>
            </w:r>
          </w:p>
        </w:tc>
      </w:tr>
      <w:tr w14:paraId="304525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DFB05B">
            <w:r>
              <w:t>12月</w:t>
            </w:r>
          </w:p>
        </w:tc>
        <w:tc>
          <w:tcPr>
            <w:vAlign w:val="center"/>
          </w:tcPr>
          <w:p w14:paraId="47725958">
            <w:pPr>
              <w:jc w:val="right"/>
            </w:pPr>
            <w:r>
              <w:t>45426</w:t>
            </w:r>
          </w:p>
        </w:tc>
        <w:tc>
          <w:tcPr>
            <w:vAlign w:val="center"/>
          </w:tcPr>
          <w:p w14:paraId="44209EC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99A8884">
            <w:pPr>
              <w:jc w:val="right"/>
            </w:pPr>
            <w:r>
              <w:t>900.856</w:t>
            </w:r>
          </w:p>
        </w:tc>
        <w:tc>
          <w:tcPr>
            <w:vAlign w:val="center"/>
          </w:tcPr>
          <w:p w14:paraId="409645F2">
            <w:r>
              <w:t>12月2日8时</w:t>
            </w:r>
          </w:p>
        </w:tc>
        <w:tc>
          <w:tcPr>
            <w:vAlign w:val="center"/>
          </w:tcPr>
          <w:p w14:paraId="32DF007E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85D36FE">
            <w:r>
              <w:t>--</w:t>
            </w:r>
          </w:p>
        </w:tc>
      </w:tr>
    </w:tbl>
    <w:p w14:paraId="24E63988">
      <w:pPr>
        <w:jc w:val="center"/>
      </w:pPr>
      <w:r>
        <w:drawing>
          <wp:inline distT="0" distB="0" distL="0" distR="0">
            <wp:extent cx="5667375" cy="274320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42" w:name="_GoBack"/>
      <w:bookmarkEnd w:id="142"/>
    </w:p>
    <w:p w14:paraId="23F597D7">
      <w:pPr>
        <w:jc w:val="center"/>
      </w:pPr>
      <w:r>
        <w:drawing>
          <wp:inline distT="0" distB="0" distL="0" distR="0">
            <wp:extent cx="5667375" cy="274320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72F23">
      <w:pPr>
        <w:pStyle w:val="4"/>
      </w:pPr>
      <w:bookmarkStart w:id="100" w:name="_Toc31960"/>
      <w:r>
        <w:t>逐月电耗</w:t>
      </w:r>
      <w:bookmarkEnd w:id="100"/>
    </w:p>
    <w:p w14:paraId="3BEB30FB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8"/>
        <w:gridCol w:w="1148"/>
        <w:gridCol w:w="1148"/>
        <w:gridCol w:w="1148"/>
        <w:gridCol w:w="1148"/>
        <w:gridCol w:w="848"/>
        <w:gridCol w:w="848"/>
        <w:gridCol w:w="848"/>
      </w:tblGrid>
      <w:tr w14:paraId="51F66B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18080C">
            <w:pPr>
              <w:jc w:val="center"/>
            </w:pPr>
            <w:r>
              <w:t>月</w:t>
            </w:r>
          </w:p>
        </w:tc>
        <w:tc>
          <w:tcPr>
            <w:shd w:val="clear" w:color="auto" w:fill="E6E6E6"/>
            <w:vAlign w:val="center"/>
          </w:tcPr>
          <w:p w14:paraId="595A76F5">
            <w:pPr>
              <w:jc w:val="center"/>
            </w:pPr>
            <w:r>
              <w:t>供冷</w:t>
            </w:r>
          </w:p>
        </w:tc>
        <w:tc>
          <w:tcPr>
            <w:shd w:val="clear" w:color="auto" w:fill="E6E6E6"/>
            <w:vAlign w:val="center"/>
          </w:tcPr>
          <w:p w14:paraId="5DEA41D7">
            <w:pPr>
              <w:jc w:val="center"/>
            </w:pPr>
            <w:r>
              <w:t>供暖</w:t>
            </w:r>
          </w:p>
        </w:tc>
        <w:tc>
          <w:tcPr>
            <w:shd w:val="clear" w:color="auto" w:fill="E6E6E6"/>
            <w:vAlign w:val="center"/>
          </w:tcPr>
          <w:p w14:paraId="097980B3">
            <w:pPr>
              <w:jc w:val="center"/>
            </w:pPr>
            <w:r>
              <w:t>空调风机</w:t>
            </w:r>
          </w:p>
        </w:tc>
        <w:tc>
          <w:tcPr>
            <w:shd w:val="clear" w:color="auto" w:fill="E6E6E6"/>
            <w:vAlign w:val="center"/>
          </w:tcPr>
          <w:p w14:paraId="392528CD">
            <w:pPr>
              <w:jc w:val="center"/>
            </w:pPr>
            <w:r>
              <w:t>照明</w:t>
            </w:r>
          </w:p>
        </w:tc>
        <w:tc>
          <w:tcPr>
            <w:shd w:val="clear" w:color="auto" w:fill="E6E6E6"/>
            <w:vAlign w:val="center"/>
          </w:tcPr>
          <w:p w14:paraId="013361D2">
            <w:pPr>
              <w:jc w:val="center"/>
            </w:pPr>
            <w:r>
              <w:t>插座设备</w:t>
            </w:r>
          </w:p>
        </w:tc>
        <w:tc>
          <w:tcPr>
            <w:shd w:val="clear" w:color="auto" w:fill="E6E6E6"/>
            <w:vAlign w:val="center"/>
          </w:tcPr>
          <w:p w14:paraId="1FF63F3B">
            <w:pPr>
              <w:jc w:val="center"/>
            </w:pPr>
            <w:r>
              <w:t>排风机</w:t>
            </w:r>
          </w:p>
        </w:tc>
        <w:tc>
          <w:tcPr>
            <w:shd w:val="clear" w:color="auto" w:fill="E6E6E6"/>
            <w:vAlign w:val="center"/>
          </w:tcPr>
          <w:p w14:paraId="5C53CE27">
            <w:pPr>
              <w:jc w:val="center"/>
            </w:pPr>
            <w:r>
              <w:t>电梯</w:t>
            </w:r>
          </w:p>
        </w:tc>
        <w:tc>
          <w:tcPr>
            <w:shd w:val="clear" w:color="auto" w:fill="E6E6E6"/>
            <w:vAlign w:val="center"/>
          </w:tcPr>
          <w:p w14:paraId="5BE947D7">
            <w:pPr>
              <w:jc w:val="center"/>
            </w:pPr>
            <w:r>
              <w:t>热水</w:t>
            </w:r>
          </w:p>
        </w:tc>
      </w:tr>
      <w:tr w14:paraId="219099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922BF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C465C2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AA2AFB7">
            <w:pPr>
              <w:jc w:val="right"/>
            </w:pPr>
            <w:r>
              <w:t>2.66</w:t>
            </w:r>
          </w:p>
        </w:tc>
        <w:tc>
          <w:tcPr>
            <w:vAlign w:val="center"/>
          </w:tcPr>
          <w:p w14:paraId="30BBBBD3">
            <w:pPr>
              <w:jc w:val="right"/>
            </w:pPr>
            <w:r>
              <w:t>0.42</w:t>
            </w:r>
          </w:p>
        </w:tc>
        <w:tc>
          <w:tcPr>
            <w:vAlign w:val="center"/>
          </w:tcPr>
          <w:p w14:paraId="2CD46F48">
            <w:pPr>
              <w:jc w:val="right"/>
            </w:pPr>
            <w:r>
              <w:t>1.16</w:t>
            </w:r>
          </w:p>
        </w:tc>
        <w:tc>
          <w:tcPr>
            <w:vAlign w:val="center"/>
          </w:tcPr>
          <w:p w14:paraId="0416CFB2">
            <w:pPr>
              <w:jc w:val="right"/>
            </w:pPr>
            <w:r>
              <w:t>3.07</w:t>
            </w:r>
          </w:p>
        </w:tc>
        <w:tc>
          <w:tcPr>
            <w:vMerge w:val="restart"/>
            <w:vAlign w:val="center"/>
          </w:tcPr>
          <w:p w14:paraId="29036620">
            <w:pPr>
              <w:jc w:val="right"/>
            </w:pPr>
            <w:r>
              <w:t>0.00</w:t>
            </w:r>
          </w:p>
        </w:tc>
        <w:tc>
          <w:tcPr>
            <w:vMerge w:val="restart"/>
            <w:vAlign w:val="center"/>
          </w:tcPr>
          <w:p w14:paraId="75AC25B1">
            <w:pPr>
              <w:jc w:val="right"/>
            </w:pPr>
            <w:r>
              <w:t>0.00</w:t>
            </w:r>
          </w:p>
        </w:tc>
        <w:tc>
          <w:tcPr>
            <w:vMerge w:val="restart"/>
            <w:vAlign w:val="center"/>
          </w:tcPr>
          <w:p w14:paraId="6F2CBC29">
            <w:pPr>
              <w:jc w:val="right"/>
            </w:pPr>
            <w:r>
              <w:t>0.00</w:t>
            </w:r>
          </w:p>
        </w:tc>
      </w:tr>
      <w:tr w14:paraId="4EA49A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F1B19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8C4DD2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3807959">
            <w:pPr>
              <w:jc w:val="right"/>
            </w:pPr>
            <w:r>
              <w:t>1.66</w:t>
            </w:r>
          </w:p>
        </w:tc>
        <w:tc>
          <w:tcPr>
            <w:vAlign w:val="center"/>
          </w:tcPr>
          <w:p w14:paraId="096EB59D">
            <w:pPr>
              <w:jc w:val="right"/>
            </w:pPr>
            <w:r>
              <w:t>0.33</w:t>
            </w:r>
          </w:p>
        </w:tc>
        <w:tc>
          <w:tcPr>
            <w:vAlign w:val="center"/>
          </w:tcPr>
          <w:p w14:paraId="455C7656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21AFFBD3">
            <w:pPr>
              <w:jc w:val="right"/>
            </w:pPr>
            <w:r>
              <w:t>2.37</w:t>
            </w:r>
          </w:p>
        </w:tc>
        <w:tc>
          <w:tcPr>
            <w:vMerge w:val="continue"/>
            <w:vAlign w:val="center"/>
          </w:tcPr>
          <w:p w14:paraId="56F26614">
            <w:pPr>
              <w:jc w:val="right"/>
            </w:pPr>
          </w:p>
        </w:tc>
        <w:tc>
          <w:tcPr>
            <w:vMerge w:val="continue"/>
            <w:vAlign w:val="center"/>
          </w:tcPr>
          <w:p w14:paraId="53D152DF">
            <w:pPr>
              <w:jc w:val="right"/>
            </w:pPr>
          </w:p>
        </w:tc>
        <w:tc>
          <w:tcPr>
            <w:vMerge w:val="continue"/>
            <w:vAlign w:val="center"/>
          </w:tcPr>
          <w:p w14:paraId="2AB51DF8">
            <w:pPr>
              <w:jc w:val="right"/>
            </w:pPr>
          </w:p>
        </w:tc>
      </w:tr>
      <w:tr w14:paraId="6D81BA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C71D96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03579E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A1EA6B5">
            <w:pPr>
              <w:jc w:val="right"/>
            </w:pPr>
            <w:r>
              <w:t>0.42</w:t>
            </w:r>
          </w:p>
        </w:tc>
        <w:tc>
          <w:tcPr>
            <w:vAlign w:val="center"/>
          </w:tcPr>
          <w:p w14:paraId="5D32668F">
            <w:pPr>
              <w:jc w:val="right"/>
            </w:pPr>
            <w:r>
              <w:t>0.21</w:t>
            </w:r>
          </w:p>
        </w:tc>
        <w:tc>
          <w:tcPr>
            <w:vAlign w:val="center"/>
          </w:tcPr>
          <w:p w14:paraId="43D96130">
            <w:pPr>
              <w:jc w:val="right"/>
            </w:pPr>
            <w:r>
              <w:t>1.11</w:t>
            </w:r>
          </w:p>
        </w:tc>
        <w:tc>
          <w:tcPr>
            <w:vAlign w:val="center"/>
          </w:tcPr>
          <w:p w14:paraId="79F5A97F">
            <w:pPr>
              <w:jc w:val="right"/>
            </w:pPr>
            <w:r>
              <w:t>2.93</w:t>
            </w:r>
          </w:p>
        </w:tc>
        <w:tc>
          <w:tcPr>
            <w:vMerge w:val="continue"/>
            <w:vAlign w:val="center"/>
          </w:tcPr>
          <w:p w14:paraId="018A27FD">
            <w:pPr>
              <w:jc w:val="right"/>
            </w:pPr>
          </w:p>
        </w:tc>
        <w:tc>
          <w:tcPr>
            <w:vMerge w:val="continue"/>
            <w:vAlign w:val="center"/>
          </w:tcPr>
          <w:p w14:paraId="6D7EF90C">
            <w:pPr>
              <w:jc w:val="right"/>
            </w:pPr>
          </w:p>
        </w:tc>
        <w:tc>
          <w:tcPr>
            <w:vMerge w:val="continue"/>
            <w:vAlign w:val="center"/>
          </w:tcPr>
          <w:p w14:paraId="51ABDC51">
            <w:pPr>
              <w:jc w:val="right"/>
            </w:pPr>
          </w:p>
        </w:tc>
      </w:tr>
      <w:tr w14:paraId="47017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vAlign w:val="center"/>
          </w:tcPr>
          <w:p w14:paraId="47BD9385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ECE0B8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3EC9A8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081D13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75F17AC">
            <w:pPr>
              <w:jc w:val="right"/>
            </w:pPr>
            <w:r>
              <w:t>1.11</w:t>
            </w:r>
          </w:p>
        </w:tc>
        <w:tc>
          <w:tcPr>
            <w:vAlign w:val="center"/>
          </w:tcPr>
          <w:p w14:paraId="18AD8889">
            <w:pPr>
              <w:jc w:val="right"/>
            </w:pPr>
            <w:r>
              <w:t>2.93</w:t>
            </w:r>
          </w:p>
        </w:tc>
        <w:tc>
          <w:tcPr>
            <w:vMerge w:val="continue"/>
            <w:vAlign w:val="center"/>
          </w:tcPr>
          <w:p w14:paraId="070B1DD9">
            <w:pPr>
              <w:jc w:val="right"/>
            </w:pPr>
          </w:p>
        </w:tc>
        <w:tc>
          <w:tcPr>
            <w:vMerge w:val="continue"/>
            <w:vAlign w:val="center"/>
          </w:tcPr>
          <w:p w14:paraId="2B3C2B71">
            <w:pPr>
              <w:jc w:val="right"/>
            </w:pPr>
          </w:p>
        </w:tc>
        <w:tc>
          <w:tcPr>
            <w:vMerge w:val="continue"/>
            <w:vAlign w:val="center"/>
          </w:tcPr>
          <w:p w14:paraId="1C307A2A">
            <w:pPr>
              <w:jc w:val="right"/>
            </w:pPr>
          </w:p>
        </w:tc>
      </w:tr>
      <w:tr w14:paraId="185C9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418DEB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441F3407">
            <w:pPr>
              <w:jc w:val="right"/>
            </w:pPr>
            <w:r>
              <w:t>1.24</w:t>
            </w:r>
          </w:p>
        </w:tc>
        <w:tc>
          <w:tcPr>
            <w:vAlign w:val="center"/>
          </w:tcPr>
          <w:p w14:paraId="4707266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B82B5AD">
            <w:pPr>
              <w:jc w:val="right"/>
            </w:pPr>
            <w:r>
              <w:t>0.25</w:t>
            </w:r>
          </w:p>
        </w:tc>
        <w:tc>
          <w:tcPr>
            <w:vAlign w:val="center"/>
          </w:tcPr>
          <w:p w14:paraId="644FE3F6">
            <w:pPr>
              <w:jc w:val="right"/>
            </w:pPr>
            <w:r>
              <w:t>1.16</w:t>
            </w:r>
          </w:p>
        </w:tc>
        <w:tc>
          <w:tcPr>
            <w:vAlign w:val="center"/>
          </w:tcPr>
          <w:p w14:paraId="6E8C4B2F">
            <w:pPr>
              <w:jc w:val="right"/>
            </w:pPr>
            <w:r>
              <w:t>3.07</w:t>
            </w:r>
          </w:p>
        </w:tc>
        <w:tc>
          <w:tcPr>
            <w:vMerge w:val="continue"/>
            <w:vAlign w:val="center"/>
          </w:tcPr>
          <w:p w14:paraId="7D07FC43">
            <w:pPr>
              <w:jc w:val="right"/>
            </w:pPr>
          </w:p>
        </w:tc>
        <w:tc>
          <w:tcPr>
            <w:vMerge w:val="continue"/>
            <w:vAlign w:val="center"/>
          </w:tcPr>
          <w:p w14:paraId="5FE0196D">
            <w:pPr>
              <w:jc w:val="right"/>
            </w:pPr>
          </w:p>
        </w:tc>
        <w:tc>
          <w:tcPr>
            <w:vMerge w:val="continue"/>
            <w:vAlign w:val="center"/>
          </w:tcPr>
          <w:p w14:paraId="6D61FAE3">
            <w:pPr>
              <w:jc w:val="right"/>
            </w:pPr>
          </w:p>
        </w:tc>
      </w:tr>
      <w:tr w14:paraId="71ACA8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7150DB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21B2691D">
            <w:pPr>
              <w:jc w:val="right"/>
            </w:pPr>
            <w:r>
              <w:t>2.02</w:t>
            </w:r>
          </w:p>
        </w:tc>
        <w:tc>
          <w:tcPr>
            <w:vAlign w:val="center"/>
          </w:tcPr>
          <w:p w14:paraId="272B601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29221B3">
            <w:pPr>
              <w:jc w:val="right"/>
            </w:pPr>
            <w:r>
              <w:t>0.36</w:t>
            </w:r>
          </w:p>
        </w:tc>
        <w:tc>
          <w:tcPr>
            <w:vAlign w:val="center"/>
          </w:tcPr>
          <w:p w14:paraId="077B022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C26BE8F">
            <w:pPr>
              <w:jc w:val="right"/>
            </w:pPr>
            <w:r>
              <w:t>2.65</w:t>
            </w:r>
          </w:p>
        </w:tc>
        <w:tc>
          <w:tcPr>
            <w:vMerge w:val="continue"/>
            <w:vAlign w:val="center"/>
          </w:tcPr>
          <w:p w14:paraId="5555717E">
            <w:pPr>
              <w:jc w:val="right"/>
            </w:pPr>
          </w:p>
        </w:tc>
        <w:tc>
          <w:tcPr>
            <w:vMerge w:val="continue"/>
            <w:vAlign w:val="center"/>
          </w:tcPr>
          <w:p w14:paraId="1AA6F7C2">
            <w:pPr>
              <w:jc w:val="right"/>
            </w:pPr>
          </w:p>
        </w:tc>
        <w:tc>
          <w:tcPr>
            <w:vMerge w:val="continue"/>
            <w:vAlign w:val="center"/>
          </w:tcPr>
          <w:p w14:paraId="2BA6C8E5">
            <w:pPr>
              <w:jc w:val="right"/>
            </w:pPr>
          </w:p>
        </w:tc>
      </w:tr>
      <w:tr w14:paraId="400ADF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7C51BF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6B7C7C41">
            <w:pPr>
              <w:jc w:val="right"/>
            </w:pPr>
            <w:r>
              <w:t>2.55</w:t>
            </w:r>
          </w:p>
        </w:tc>
        <w:tc>
          <w:tcPr>
            <w:vAlign w:val="center"/>
          </w:tcPr>
          <w:p w14:paraId="13CCB1E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79F294A">
            <w:pPr>
              <w:jc w:val="right"/>
            </w:pPr>
            <w:r>
              <w:t>0.44</w:t>
            </w:r>
          </w:p>
        </w:tc>
        <w:tc>
          <w:tcPr>
            <w:vAlign w:val="center"/>
          </w:tcPr>
          <w:p w14:paraId="69CEAFC6">
            <w:pPr>
              <w:jc w:val="right"/>
            </w:pPr>
            <w:r>
              <w:t>1.21</w:t>
            </w:r>
          </w:p>
        </w:tc>
        <w:tc>
          <w:tcPr>
            <w:vAlign w:val="center"/>
          </w:tcPr>
          <w:p w14:paraId="5C710365">
            <w:pPr>
              <w:jc w:val="right"/>
            </w:pPr>
            <w:r>
              <w:t>3.21</w:t>
            </w:r>
          </w:p>
        </w:tc>
        <w:tc>
          <w:tcPr>
            <w:vMerge w:val="continue"/>
            <w:vAlign w:val="center"/>
          </w:tcPr>
          <w:p w14:paraId="1AEDD547">
            <w:pPr>
              <w:jc w:val="right"/>
            </w:pPr>
          </w:p>
        </w:tc>
        <w:tc>
          <w:tcPr>
            <w:vMerge w:val="continue"/>
            <w:vAlign w:val="center"/>
          </w:tcPr>
          <w:p w14:paraId="06903B7B">
            <w:pPr>
              <w:jc w:val="right"/>
            </w:pPr>
          </w:p>
        </w:tc>
        <w:tc>
          <w:tcPr>
            <w:vMerge w:val="continue"/>
            <w:vAlign w:val="center"/>
          </w:tcPr>
          <w:p w14:paraId="3FE291D0">
            <w:pPr>
              <w:jc w:val="right"/>
            </w:pPr>
          </w:p>
        </w:tc>
      </w:tr>
      <w:tr w14:paraId="5DD81A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646EA7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02C8AFB5">
            <w:pPr>
              <w:jc w:val="right"/>
            </w:pPr>
            <w:r>
              <w:t>2.36</w:t>
            </w:r>
          </w:p>
        </w:tc>
        <w:tc>
          <w:tcPr>
            <w:vAlign w:val="center"/>
          </w:tcPr>
          <w:p w14:paraId="218C54B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E998FF0">
            <w:pPr>
              <w:jc w:val="right"/>
            </w:pPr>
            <w:r>
              <w:t>0.42</w:t>
            </w:r>
          </w:p>
        </w:tc>
        <w:tc>
          <w:tcPr>
            <w:vAlign w:val="center"/>
          </w:tcPr>
          <w:p w14:paraId="32D79802">
            <w:pPr>
              <w:jc w:val="right"/>
            </w:pPr>
            <w:r>
              <w:t>1.16</w:t>
            </w:r>
          </w:p>
        </w:tc>
        <w:tc>
          <w:tcPr>
            <w:vAlign w:val="center"/>
          </w:tcPr>
          <w:p w14:paraId="56766DA2">
            <w:pPr>
              <w:jc w:val="right"/>
            </w:pPr>
            <w:r>
              <w:t>3.07</w:t>
            </w:r>
          </w:p>
        </w:tc>
        <w:tc>
          <w:tcPr>
            <w:vMerge w:val="continue"/>
            <w:vAlign w:val="center"/>
          </w:tcPr>
          <w:p w14:paraId="66635A26">
            <w:pPr>
              <w:jc w:val="right"/>
            </w:pPr>
          </w:p>
        </w:tc>
        <w:tc>
          <w:tcPr>
            <w:vMerge w:val="continue"/>
            <w:vAlign w:val="center"/>
          </w:tcPr>
          <w:p w14:paraId="738540FD">
            <w:pPr>
              <w:jc w:val="right"/>
            </w:pPr>
          </w:p>
        </w:tc>
        <w:tc>
          <w:tcPr>
            <w:vMerge w:val="continue"/>
            <w:vAlign w:val="center"/>
          </w:tcPr>
          <w:p w14:paraId="02EF36FB">
            <w:pPr>
              <w:jc w:val="right"/>
            </w:pPr>
          </w:p>
        </w:tc>
      </w:tr>
      <w:tr w14:paraId="072DC9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C6A22F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57BC97BC">
            <w:pPr>
              <w:jc w:val="right"/>
            </w:pPr>
            <w:r>
              <w:t>1.06</w:t>
            </w:r>
          </w:p>
        </w:tc>
        <w:tc>
          <w:tcPr>
            <w:vAlign w:val="center"/>
          </w:tcPr>
          <w:p w14:paraId="42FBE6D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078E16D">
            <w:pPr>
              <w:jc w:val="right"/>
            </w:pPr>
            <w:r>
              <w:t>0.19</w:t>
            </w:r>
          </w:p>
        </w:tc>
        <w:tc>
          <w:tcPr>
            <w:vAlign w:val="center"/>
          </w:tcPr>
          <w:p w14:paraId="4A8D23F0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6995EA80">
            <w:pPr>
              <w:jc w:val="right"/>
            </w:pPr>
            <w:r>
              <w:t>2.79</w:t>
            </w:r>
          </w:p>
        </w:tc>
        <w:tc>
          <w:tcPr>
            <w:vMerge w:val="continue"/>
            <w:vAlign w:val="center"/>
          </w:tcPr>
          <w:p w14:paraId="433A962E">
            <w:pPr>
              <w:jc w:val="right"/>
            </w:pPr>
          </w:p>
        </w:tc>
        <w:tc>
          <w:tcPr>
            <w:vMerge w:val="continue"/>
            <w:vAlign w:val="center"/>
          </w:tcPr>
          <w:p w14:paraId="539A01D1">
            <w:pPr>
              <w:jc w:val="right"/>
            </w:pPr>
          </w:p>
        </w:tc>
        <w:tc>
          <w:tcPr>
            <w:vMerge w:val="continue"/>
            <w:vAlign w:val="center"/>
          </w:tcPr>
          <w:p w14:paraId="532A9F06">
            <w:pPr>
              <w:jc w:val="right"/>
            </w:pPr>
          </w:p>
        </w:tc>
      </w:tr>
      <w:tr w14:paraId="7BC788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9EB49B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00D0B79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600167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BCB610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7C9D974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074AD274">
            <w:pPr>
              <w:jc w:val="right"/>
            </w:pPr>
            <w:r>
              <w:t>2.79</w:t>
            </w:r>
          </w:p>
        </w:tc>
        <w:tc>
          <w:tcPr>
            <w:vMerge w:val="continue"/>
            <w:vAlign w:val="center"/>
          </w:tcPr>
          <w:p w14:paraId="791FF16C">
            <w:pPr>
              <w:jc w:val="right"/>
            </w:pPr>
          </w:p>
        </w:tc>
        <w:tc>
          <w:tcPr>
            <w:vMerge w:val="continue"/>
            <w:vAlign w:val="center"/>
          </w:tcPr>
          <w:p w14:paraId="54DC2E17">
            <w:pPr>
              <w:jc w:val="right"/>
            </w:pPr>
          </w:p>
        </w:tc>
        <w:tc>
          <w:tcPr>
            <w:vMerge w:val="continue"/>
            <w:vAlign w:val="center"/>
          </w:tcPr>
          <w:p w14:paraId="7CE84F3A">
            <w:pPr>
              <w:jc w:val="right"/>
            </w:pPr>
          </w:p>
        </w:tc>
      </w:tr>
      <w:tr w14:paraId="09F46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33CCD6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312E546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70F7A81">
            <w:pPr>
              <w:jc w:val="right"/>
            </w:pPr>
            <w:r>
              <w:t>0.27</w:t>
            </w:r>
          </w:p>
        </w:tc>
        <w:tc>
          <w:tcPr>
            <w:vAlign w:val="center"/>
          </w:tcPr>
          <w:p w14:paraId="2C376730">
            <w:pPr>
              <w:jc w:val="right"/>
            </w:pPr>
            <w:r>
              <w:t>0.21</w:t>
            </w:r>
          </w:p>
        </w:tc>
        <w:tc>
          <w:tcPr>
            <w:vAlign w:val="center"/>
          </w:tcPr>
          <w:p w14:paraId="66262ECD">
            <w:pPr>
              <w:jc w:val="right"/>
            </w:pPr>
            <w:r>
              <w:t>1.11</w:t>
            </w:r>
          </w:p>
        </w:tc>
        <w:tc>
          <w:tcPr>
            <w:vAlign w:val="center"/>
          </w:tcPr>
          <w:p w14:paraId="44608ABB">
            <w:pPr>
              <w:jc w:val="right"/>
            </w:pPr>
            <w:r>
              <w:t>2.93</w:t>
            </w:r>
          </w:p>
        </w:tc>
        <w:tc>
          <w:tcPr>
            <w:vMerge w:val="continue"/>
            <w:vAlign w:val="center"/>
          </w:tcPr>
          <w:p w14:paraId="130D40FD">
            <w:pPr>
              <w:jc w:val="right"/>
            </w:pPr>
          </w:p>
        </w:tc>
        <w:tc>
          <w:tcPr>
            <w:vMerge w:val="continue"/>
            <w:vAlign w:val="center"/>
          </w:tcPr>
          <w:p w14:paraId="6C4AF813">
            <w:pPr>
              <w:jc w:val="right"/>
            </w:pPr>
          </w:p>
        </w:tc>
        <w:tc>
          <w:tcPr>
            <w:vMerge w:val="continue"/>
            <w:vAlign w:val="center"/>
          </w:tcPr>
          <w:p w14:paraId="7D20B596">
            <w:pPr>
              <w:jc w:val="right"/>
            </w:pPr>
          </w:p>
        </w:tc>
      </w:tr>
      <w:tr w14:paraId="3067D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BDC70A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7A723F3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F26BB67">
            <w:pPr>
              <w:jc w:val="right"/>
            </w:pPr>
            <w:r>
              <w:t>1.77</w:t>
            </w:r>
          </w:p>
        </w:tc>
        <w:tc>
          <w:tcPr>
            <w:vAlign w:val="center"/>
          </w:tcPr>
          <w:p w14:paraId="1D0DFFB5">
            <w:pPr>
              <w:jc w:val="right"/>
            </w:pPr>
            <w:r>
              <w:t>0.42</w:t>
            </w:r>
          </w:p>
        </w:tc>
        <w:tc>
          <w:tcPr>
            <w:vAlign w:val="center"/>
          </w:tcPr>
          <w:p w14:paraId="79EDB8AA">
            <w:pPr>
              <w:jc w:val="right"/>
            </w:pPr>
            <w:r>
              <w:t>1.16</w:t>
            </w:r>
          </w:p>
        </w:tc>
        <w:tc>
          <w:tcPr>
            <w:vAlign w:val="center"/>
          </w:tcPr>
          <w:p w14:paraId="62499AFE">
            <w:pPr>
              <w:jc w:val="right"/>
            </w:pPr>
            <w:r>
              <w:t>3.07</w:t>
            </w:r>
          </w:p>
        </w:tc>
        <w:tc>
          <w:tcPr>
            <w:vMerge w:val="continue"/>
            <w:vAlign w:val="center"/>
          </w:tcPr>
          <w:p w14:paraId="702CF0CE">
            <w:pPr>
              <w:jc w:val="right"/>
            </w:pPr>
          </w:p>
        </w:tc>
        <w:tc>
          <w:tcPr>
            <w:vMerge w:val="continue"/>
            <w:vAlign w:val="center"/>
          </w:tcPr>
          <w:p w14:paraId="4B0D9C20">
            <w:pPr>
              <w:jc w:val="right"/>
            </w:pPr>
          </w:p>
        </w:tc>
        <w:tc>
          <w:tcPr>
            <w:vMerge w:val="continue"/>
            <w:vAlign w:val="center"/>
          </w:tcPr>
          <w:p w14:paraId="25AD8C24">
            <w:pPr>
              <w:jc w:val="right"/>
            </w:pPr>
          </w:p>
        </w:tc>
      </w:tr>
      <w:tr w14:paraId="1877F3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268EFB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41663E41">
            <w:pPr>
              <w:jc w:val="right"/>
            </w:pPr>
            <w:r>
              <w:t>9.22</w:t>
            </w:r>
          </w:p>
        </w:tc>
        <w:tc>
          <w:tcPr>
            <w:vAlign w:val="center"/>
          </w:tcPr>
          <w:p w14:paraId="64BC292F">
            <w:pPr>
              <w:jc w:val="right"/>
            </w:pPr>
            <w:r>
              <w:t>6.77</w:t>
            </w:r>
          </w:p>
        </w:tc>
        <w:tc>
          <w:tcPr>
            <w:vAlign w:val="center"/>
          </w:tcPr>
          <w:p w14:paraId="3B688490">
            <w:pPr>
              <w:jc w:val="right"/>
            </w:pPr>
            <w:r>
              <w:t>3.26</w:t>
            </w:r>
          </w:p>
        </w:tc>
        <w:tc>
          <w:tcPr>
            <w:vAlign w:val="center"/>
          </w:tcPr>
          <w:p w14:paraId="7A6F9628">
            <w:pPr>
              <w:jc w:val="right"/>
            </w:pPr>
            <w:r>
              <w:t>13.16</w:t>
            </w:r>
          </w:p>
        </w:tc>
        <w:tc>
          <w:tcPr>
            <w:vAlign w:val="center"/>
          </w:tcPr>
          <w:p w14:paraId="20191C5D">
            <w:pPr>
              <w:jc w:val="right"/>
            </w:pPr>
            <w:r>
              <w:t>34.92</w:t>
            </w:r>
          </w:p>
        </w:tc>
        <w:tc>
          <w:tcPr>
            <w:vAlign w:val="center"/>
          </w:tcPr>
          <w:p w14:paraId="7860982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0B01A5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14511B1">
            <w:pPr>
              <w:jc w:val="right"/>
            </w:pPr>
            <w:r>
              <w:t>0.00</w:t>
            </w:r>
          </w:p>
        </w:tc>
      </w:tr>
    </w:tbl>
    <w:p w14:paraId="36BD8B9D">
      <w:pPr>
        <w:pStyle w:val="4"/>
        <w:widowControl w:val="0"/>
        <w:jc w:val="both"/>
        <w:rPr>
          <w:color w:val="000000"/>
        </w:rPr>
      </w:pPr>
      <w:bookmarkStart w:id="101" w:name="_Toc19347"/>
      <w:r>
        <w:rPr>
          <w:color w:val="000000"/>
        </w:rPr>
        <w:t>全年能耗</w:t>
      </w:r>
      <w:bookmarkEnd w:id="101"/>
    </w:p>
    <w:tbl>
      <w:tblPr>
        <w:tblStyle w:val="18"/>
        <w:tblW w:w="93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832"/>
        <w:gridCol w:w="2550"/>
        <w:gridCol w:w="2411"/>
      </w:tblGrid>
      <w:tr w14:paraId="77F452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shd w:val="clear" w:color="auto" w:fill="E0E0E0"/>
            <w:vAlign w:val="center"/>
          </w:tcPr>
          <w:p w14:paraId="7F2D331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519" w:type="pct"/>
            <w:shd w:val="clear" w:color="auto" w:fill="E0E0E0"/>
            <w:vAlign w:val="center"/>
          </w:tcPr>
          <w:p w14:paraId="040F06C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368" w:type="pct"/>
            <w:shd w:val="clear" w:color="auto" w:fill="E0E0E0"/>
            <w:vAlign w:val="center"/>
          </w:tcPr>
          <w:p w14:paraId="4F83C3F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0D01424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04597BF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14:paraId="6A0189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3040D3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D7C823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耗冷量</w:t>
            </w:r>
          </w:p>
        </w:tc>
        <w:tc>
          <w:tcPr>
            <w:tcW w:w="1368" w:type="pct"/>
            <w:vAlign w:val="center"/>
          </w:tcPr>
          <w:p w14:paraId="2C9DA7CB">
            <w:pPr>
              <w:ind w:firstLine="0" w:firstLineChars="0"/>
              <w:jc w:val="center"/>
              <w:rPr>
                <w:lang w:val="en-US"/>
              </w:rPr>
            </w:pPr>
            <w:bookmarkStart w:id="102" w:name="耗冷量2"/>
            <w:r>
              <w:rPr>
                <w:rFonts w:hint="eastAsia"/>
                <w:lang w:val="en-US"/>
              </w:rPr>
              <w:t>70.95</w:t>
            </w:r>
            <w:bookmarkEnd w:id="102"/>
          </w:p>
        </w:tc>
        <w:tc>
          <w:tcPr>
            <w:tcW w:w="1293" w:type="pct"/>
          </w:tcPr>
          <w:p w14:paraId="373AE8C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9913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8092C0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2EA897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耗热量</w:t>
            </w:r>
          </w:p>
        </w:tc>
        <w:tc>
          <w:tcPr>
            <w:tcW w:w="1368" w:type="pct"/>
            <w:vAlign w:val="center"/>
          </w:tcPr>
          <w:p w14:paraId="2AA794C9">
            <w:pPr>
              <w:ind w:firstLine="0" w:firstLineChars="0"/>
              <w:jc w:val="center"/>
              <w:rPr>
                <w:lang w:val="en-US"/>
              </w:rPr>
            </w:pPr>
            <w:bookmarkStart w:id="103" w:name="耗热量2"/>
            <w:r>
              <w:rPr>
                <w:rFonts w:hint="eastAsia"/>
                <w:lang w:val="en-US"/>
              </w:rPr>
              <w:t>12.48</w:t>
            </w:r>
            <w:bookmarkEnd w:id="103"/>
          </w:p>
        </w:tc>
        <w:tc>
          <w:tcPr>
            <w:tcW w:w="1293" w:type="pct"/>
          </w:tcPr>
          <w:p w14:paraId="7A03A9A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9BD1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2EC5DB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50D557C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368" w:type="pct"/>
            <w:vAlign w:val="center"/>
          </w:tcPr>
          <w:p w14:paraId="23965780">
            <w:pPr>
              <w:ind w:firstLine="0" w:firstLineChars="0"/>
              <w:jc w:val="center"/>
              <w:rPr>
                <w:lang w:val="en-US"/>
              </w:rPr>
            </w:pPr>
            <w:bookmarkStart w:id="104" w:name="耗冷耗热量2"/>
            <w:r>
              <w:rPr>
                <w:rFonts w:hint="eastAsia"/>
                <w:lang w:val="en-US"/>
              </w:rPr>
              <w:t>83.43</w:t>
            </w:r>
            <w:bookmarkEnd w:id="104"/>
          </w:p>
        </w:tc>
        <w:tc>
          <w:tcPr>
            <w:tcW w:w="1293" w:type="pct"/>
          </w:tcPr>
          <w:p w14:paraId="59A77EE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8B9C0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3547005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FE421C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1368" w:type="pct"/>
            <w:vAlign w:val="center"/>
          </w:tcPr>
          <w:p w14:paraId="6DEFCC64">
            <w:pPr>
              <w:ind w:firstLine="0" w:firstLineChars="0"/>
              <w:jc w:val="center"/>
              <w:rPr>
                <w:lang w:val="en-US"/>
              </w:rPr>
            </w:pPr>
            <w:bookmarkStart w:id="105" w:name="热回收供冷负荷"/>
            <w:r>
              <w:rPr>
                <w:rFonts w:hint="eastAsia"/>
                <w:lang w:val="en-US"/>
              </w:rPr>
              <w:t>0.00</w:t>
            </w:r>
            <w:bookmarkEnd w:id="105"/>
          </w:p>
        </w:tc>
        <w:tc>
          <w:tcPr>
            <w:tcW w:w="1293" w:type="pct"/>
          </w:tcPr>
          <w:p w14:paraId="23810C1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D3D00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791F6DA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45BF5E7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1368" w:type="pct"/>
            <w:vAlign w:val="center"/>
          </w:tcPr>
          <w:p w14:paraId="5998B6C1">
            <w:pPr>
              <w:ind w:firstLine="0" w:firstLineChars="0"/>
              <w:jc w:val="center"/>
              <w:rPr>
                <w:lang w:val="en-US"/>
              </w:rPr>
            </w:pPr>
            <w:bookmarkStart w:id="106" w:name="热回收供暖负荷"/>
            <w:r>
              <w:rPr>
                <w:rFonts w:hint="eastAsia"/>
                <w:lang w:val="en-US"/>
              </w:rPr>
              <w:t>0.00</w:t>
            </w:r>
            <w:bookmarkEnd w:id="106"/>
          </w:p>
        </w:tc>
        <w:tc>
          <w:tcPr>
            <w:tcW w:w="1293" w:type="pct"/>
          </w:tcPr>
          <w:p w14:paraId="52A7DFA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BDA2C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785017A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33A973C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368" w:type="pct"/>
            <w:vAlign w:val="center"/>
          </w:tcPr>
          <w:p w14:paraId="06CCA0F2">
            <w:pPr>
              <w:ind w:firstLine="0" w:firstLineChars="0"/>
              <w:jc w:val="center"/>
              <w:rPr>
                <w:lang w:val="en-US"/>
              </w:rPr>
            </w:pPr>
            <w:bookmarkStart w:id="107" w:name="热回收负荷"/>
            <w:r>
              <w:rPr>
                <w:rFonts w:hint="eastAsia"/>
                <w:lang w:val="en-US"/>
              </w:rPr>
              <w:t>0.00</w:t>
            </w:r>
            <w:bookmarkEnd w:id="107"/>
          </w:p>
        </w:tc>
        <w:tc>
          <w:tcPr>
            <w:tcW w:w="1293" w:type="pct"/>
          </w:tcPr>
          <w:p w14:paraId="7347281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E5143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4BDCFC1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</w:t>
            </w:r>
          </w:p>
          <w:p w14:paraId="77BF8DA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1519" w:type="pct"/>
            <w:vAlign w:val="center"/>
          </w:tcPr>
          <w:p w14:paraId="0AA9A88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368" w:type="pct"/>
            <w:vAlign w:val="center"/>
          </w:tcPr>
          <w:p w14:paraId="29B2A500">
            <w:pPr>
              <w:ind w:firstLine="0" w:firstLineChars="0"/>
              <w:jc w:val="center"/>
              <w:rPr>
                <w:lang w:val="en-US"/>
              </w:rPr>
            </w:pPr>
            <w:bookmarkStart w:id="108" w:name="冷源能耗"/>
            <w:r>
              <w:rPr>
                <w:lang w:val="en-US"/>
              </w:rPr>
              <w:t>6.94</w:t>
            </w:r>
            <w:bookmarkEnd w:id="108"/>
          </w:p>
        </w:tc>
        <w:tc>
          <w:tcPr>
            <w:tcW w:w="1293" w:type="pct"/>
          </w:tcPr>
          <w:p w14:paraId="4570AAB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C9284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E8E179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0C2BC2D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368" w:type="pct"/>
            <w:vAlign w:val="center"/>
          </w:tcPr>
          <w:p w14:paraId="05DD7FEE">
            <w:pPr>
              <w:ind w:firstLine="0" w:firstLineChars="0"/>
              <w:jc w:val="center"/>
              <w:rPr>
                <w:lang w:val="en-US"/>
              </w:rPr>
            </w:pPr>
            <w:bookmarkStart w:id="109" w:name="冷却水泵能耗"/>
            <w:r>
              <w:rPr>
                <w:lang w:val="en-US"/>
              </w:rPr>
              <w:t>0.73</w:t>
            </w:r>
            <w:bookmarkEnd w:id="109"/>
          </w:p>
        </w:tc>
        <w:tc>
          <w:tcPr>
            <w:tcW w:w="1293" w:type="pct"/>
          </w:tcPr>
          <w:p w14:paraId="1D81833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BE9D7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C04620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7F31A65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368" w:type="pct"/>
            <w:vAlign w:val="center"/>
          </w:tcPr>
          <w:p w14:paraId="2EC85FDB">
            <w:pPr>
              <w:ind w:firstLine="0" w:firstLineChars="0"/>
              <w:jc w:val="center"/>
              <w:rPr>
                <w:lang w:val="en-US"/>
              </w:rPr>
            </w:pPr>
            <w:bookmarkStart w:id="110" w:name="冷冻水泵能耗"/>
            <w:r>
              <w:rPr>
                <w:lang w:val="en-US"/>
              </w:rPr>
              <w:t>0.87</w:t>
            </w:r>
            <w:bookmarkEnd w:id="110"/>
          </w:p>
        </w:tc>
        <w:tc>
          <w:tcPr>
            <w:tcW w:w="1293" w:type="pct"/>
          </w:tcPr>
          <w:p w14:paraId="58122A3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1C067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50F1F1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1028483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368" w:type="pct"/>
            <w:vAlign w:val="center"/>
          </w:tcPr>
          <w:p w14:paraId="74681D4E">
            <w:pPr>
              <w:ind w:firstLine="0" w:firstLineChars="0"/>
              <w:jc w:val="center"/>
              <w:rPr>
                <w:lang w:val="en-US"/>
              </w:rPr>
            </w:pPr>
            <w:bookmarkStart w:id="111" w:name="冷却塔能耗"/>
            <w:r>
              <w:rPr>
                <w:rFonts w:hint="eastAsia"/>
                <w:lang w:val="en-US"/>
              </w:rPr>
              <w:t>0.68</w:t>
            </w:r>
            <w:bookmarkEnd w:id="111"/>
          </w:p>
        </w:tc>
        <w:tc>
          <w:tcPr>
            <w:tcW w:w="1293" w:type="pct"/>
          </w:tcPr>
          <w:p w14:paraId="59392EA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65872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4D5761D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2C5091A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1368" w:type="pct"/>
            <w:vAlign w:val="center"/>
          </w:tcPr>
          <w:p w14:paraId="29F18945">
            <w:pPr>
              <w:ind w:firstLine="0" w:firstLineChars="0"/>
              <w:jc w:val="center"/>
              <w:rPr>
                <w:lang w:val="en-US"/>
              </w:rPr>
            </w:pPr>
            <w:bookmarkStart w:id="112" w:name="单元式空调能耗"/>
            <w:r>
              <w:rPr>
                <w:lang w:val="en-US"/>
              </w:rPr>
              <w:t>0.00</w:t>
            </w:r>
            <w:bookmarkEnd w:id="112"/>
          </w:p>
        </w:tc>
        <w:tc>
          <w:tcPr>
            <w:tcW w:w="1293" w:type="pct"/>
          </w:tcPr>
          <w:p w14:paraId="322BD35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71484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A30387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46F1DBA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368" w:type="pct"/>
            <w:vAlign w:val="center"/>
          </w:tcPr>
          <w:p w14:paraId="478493FF">
            <w:pPr>
              <w:ind w:firstLine="0" w:firstLineChars="0"/>
              <w:jc w:val="center"/>
              <w:rPr>
                <w:lang w:val="en-US"/>
              </w:rPr>
            </w:pPr>
            <w:bookmarkStart w:id="113" w:name="空调能耗"/>
            <w:r>
              <w:rPr>
                <w:lang w:val="en-US"/>
              </w:rPr>
              <w:t>9.22</w:t>
            </w:r>
            <w:bookmarkEnd w:id="113"/>
          </w:p>
        </w:tc>
        <w:tc>
          <w:tcPr>
            <w:tcW w:w="1293" w:type="pct"/>
          </w:tcPr>
          <w:p w14:paraId="442E80E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7EE5D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9338BE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</w:t>
            </w:r>
          </w:p>
          <w:p w14:paraId="498A5A8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5BBFEFF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368" w:type="pct"/>
            <w:vAlign w:val="center"/>
          </w:tcPr>
          <w:p w14:paraId="6D64D6E6">
            <w:pPr>
              <w:ind w:firstLine="0" w:firstLineChars="0"/>
              <w:jc w:val="center"/>
              <w:rPr>
                <w:lang w:val="en-US"/>
              </w:rPr>
            </w:pPr>
            <w:bookmarkStart w:id="114" w:name="热源能耗"/>
            <w:r>
              <w:rPr>
                <w:lang w:val="en-US"/>
              </w:rPr>
              <w:t>5.94</w:t>
            </w:r>
            <w:bookmarkEnd w:id="114"/>
          </w:p>
        </w:tc>
        <w:tc>
          <w:tcPr>
            <w:tcW w:w="1293" w:type="pct"/>
          </w:tcPr>
          <w:p w14:paraId="50953A6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349B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E7A814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auto"/>
            <w:vAlign w:val="center"/>
          </w:tcPr>
          <w:p w14:paraId="1CBEAED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368" w:type="pct"/>
            <w:vAlign w:val="center"/>
          </w:tcPr>
          <w:p w14:paraId="5A46B929">
            <w:pPr>
              <w:ind w:firstLine="0" w:firstLineChars="0"/>
              <w:jc w:val="center"/>
              <w:rPr>
                <w:lang w:val="en-US"/>
              </w:rPr>
            </w:pPr>
            <w:bookmarkStart w:id="115" w:name="热水泵能耗"/>
            <w:r>
              <w:rPr>
                <w:lang w:val="en-US"/>
              </w:rPr>
              <w:t>0.83</w:t>
            </w:r>
            <w:bookmarkEnd w:id="115"/>
          </w:p>
        </w:tc>
        <w:tc>
          <w:tcPr>
            <w:tcW w:w="1293" w:type="pct"/>
          </w:tcPr>
          <w:p w14:paraId="663A3D2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66D69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DA515B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auto"/>
            <w:vAlign w:val="center"/>
          </w:tcPr>
          <w:p w14:paraId="613E97D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1368" w:type="pct"/>
            <w:vAlign w:val="center"/>
          </w:tcPr>
          <w:p w14:paraId="39532FAD">
            <w:pPr>
              <w:ind w:firstLine="0" w:firstLineChars="0"/>
              <w:jc w:val="center"/>
              <w:rPr>
                <w:lang w:val="en-US"/>
              </w:rPr>
            </w:pPr>
            <w:bookmarkStart w:id="116" w:name="供暖热源侧水泵能耗"/>
            <w:r>
              <w:rPr>
                <w:rFonts w:hint="eastAsia"/>
                <w:lang w:val="en-US"/>
              </w:rPr>
              <w:t>0.00</w:t>
            </w:r>
            <w:bookmarkEnd w:id="116"/>
          </w:p>
        </w:tc>
        <w:tc>
          <w:tcPr>
            <w:tcW w:w="1293" w:type="pct"/>
          </w:tcPr>
          <w:p w14:paraId="4758D84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A450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E648C2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auto"/>
            <w:vAlign w:val="center"/>
          </w:tcPr>
          <w:p w14:paraId="1261083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  <w:r>
              <w:rPr>
                <w:lang w:val="en-US"/>
              </w:rPr>
              <w:t>/</w:t>
            </w:r>
            <w:r>
              <w:rPr>
                <w:rFonts w:hint="eastAsia"/>
                <w:lang w:val="en-US"/>
              </w:rPr>
              <w:t>壁挂炉</w:t>
            </w:r>
          </w:p>
        </w:tc>
        <w:tc>
          <w:tcPr>
            <w:tcW w:w="1368" w:type="pct"/>
            <w:vAlign w:val="center"/>
          </w:tcPr>
          <w:p w14:paraId="2F83DB60">
            <w:pPr>
              <w:ind w:firstLine="0" w:firstLineChars="0"/>
              <w:jc w:val="center"/>
              <w:rPr>
                <w:lang w:val="en-US"/>
              </w:rPr>
            </w:pPr>
            <w:bookmarkStart w:id="117" w:name="单元式热泵能耗"/>
            <w:r>
              <w:rPr>
                <w:lang w:val="en-US"/>
              </w:rPr>
              <w:t>0.00</w:t>
            </w:r>
            <w:bookmarkEnd w:id="117"/>
          </w:p>
        </w:tc>
        <w:tc>
          <w:tcPr>
            <w:tcW w:w="1293" w:type="pct"/>
          </w:tcPr>
          <w:p w14:paraId="7083C5B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F121F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53D837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73E8DDB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368" w:type="pct"/>
            <w:vAlign w:val="center"/>
          </w:tcPr>
          <w:p w14:paraId="478DC65D">
            <w:pPr>
              <w:ind w:firstLine="0" w:firstLineChars="0"/>
              <w:jc w:val="center"/>
              <w:rPr>
                <w:lang w:val="en-US"/>
              </w:rPr>
            </w:pPr>
            <w:bookmarkStart w:id="118" w:name="供暖能耗"/>
            <w:r>
              <w:rPr>
                <w:lang w:val="en-US"/>
              </w:rPr>
              <w:t>6.77</w:t>
            </w:r>
            <w:bookmarkEnd w:id="118"/>
          </w:p>
        </w:tc>
        <w:tc>
          <w:tcPr>
            <w:tcW w:w="1293" w:type="pct"/>
          </w:tcPr>
          <w:p w14:paraId="24FFA96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0DF6D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54A424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空调风机电耗</w:t>
            </w:r>
          </w:p>
          <w:p w14:paraId="3CDD4B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Ef)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109DA02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368" w:type="pct"/>
            <w:vAlign w:val="center"/>
          </w:tcPr>
          <w:p w14:paraId="0A1615AC">
            <w:pPr>
              <w:ind w:firstLine="0" w:firstLineChars="0"/>
              <w:jc w:val="center"/>
              <w:rPr>
                <w:lang w:val="en-US"/>
              </w:rPr>
            </w:pPr>
            <w:bookmarkStart w:id="119" w:name="新排风系统能耗"/>
            <w:r>
              <w:rPr>
                <w:rFonts w:hint="eastAsia"/>
                <w:lang w:val="en-US"/>
              </w:rPr>
              <w:t>3.20</w:t>
            </w:r>
            <w:bookmarkEnd w:id="119"/>
          </w:p>
        </w:tc>
        <w:tc>
          <w:tcPr>
            <w:tcW w:w="1293" w:type="pct"/>
          </w:tcPr>
          <w:p w14:paraId="0C4A139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0D6DB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680CCB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63B3E8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368" w:type="pct"/>
            <w:vAlign w:val="center"/>
          </w:tcPr>
          <w:p w14:paraId="59DAD95F">
            <w:pPr>
              <w:ind w:firstLine="0" w:firstLineChars="0"/>
              <w:jc w:val="center"/>
              <w:rPr>
                <w:lang w:val="en-US"/>
              </w:rPr>
            </w:pPr>
            <w:bookmarkStart w:id="120" w:name="风机盘管能耗"/>
            <w:r>
              <w:rPr>
                <w:rFonts w:hint="eastAsia"/>
                <w:lang w:val="en-US"/>
              </w:rPr>
              <w:t>0.06</w:t>
            </w:r>
            <w:bookmarkEnd w:id="120"/>
          </w:p>
        </w:tc>
        <w:tc>
          <w:tcPr>
            <w:tcW w:w="1293" w:type="pct"/>
          </w:tcPr>
          <w:p w14:paraId="3BD1F5F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A6CD9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C171BE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5D95E6C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368" w:type="pct"/>
            <w:vAlign w:val="center"/>
          </w:tcPr>
          <w:p w14:paraId="5AC317D0">
            <w:pPr>
              <w:ind w:firstLine="0" w:firstLineChars="0"/>
              <w:jc w:val="center"/>
              <w:rPr>
                <w:lang w:val="en-US"/>
              </w:rPr>
            </w:pPr>
            <w:bookmarkStart w:id="121" w:name="全空气系统能耗"/>
            <w:r>
              <w:rPr>
                <w:rFonts w:hint="eastAsia"/>
                <w:lang w:val="en-US"/>
              </w:rPr>
              <w:t>0.00</w:t>
            </w:r>
            <w:bookmarkEnd w:id="121"/>
          </w:p>
        </w:tc>
        <w:tc>
          <w:tcPr>
            <w:tcW w:w="1293" w:type="pct"/>
          </w:tcPr>
          <w:p w14:paraId="0975774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A7771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CE6716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6F99239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368" w:type="pct"/>
            <w:vAlign w:val="center"/>
          </w:tcPr>
          <w:p w14:paraId="60F7CB12">
            <w:pPr>
              <w:ind w:firstLine="0" w:firstLineChars="0"/>
              <w:jc w:val="center"/>
              <w:rPr>
                <w:lang w:val="en-US"/>
              </w:rPr>
            </w:pPr>
            <w:bookmarkStart w:id="122" w:name="空调动力能耗"/>
            <w:r>
              <w:rPr>
                <w:rFonts w:hint="eastAsia"/>
                <w:lang w:val="en-US"/>
              </w:rPr>
              <w:t>3.26</w:t>
            </w:r>
            <w:bookmarkEnd w:id="122"/>
          </w:p>
        </w:tc>
        <w:tc>
          <w:tcPr>
            <w:tcW w:w="1293" w:type="pct"/>
          </w:tcPr>
          <w:p w14:paraId="1D3662C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18A84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634C66E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El)</w:t>
            </w:r>
          </w:p>
        </w:tc>
        <w:tc>
          <w:tcPr>
            <w:tcW w:w="1368" w:type="pct"/>
            <w:vAlign w:val="center"/>
          </w:tcPr>
          <w:p w14:paraId="05153BC3">
            <w:pPr>
              <w:ind w:firstLine="0" w:firstLineChars="0"/>
              <w:jc w:val="center"/>
              <w:rPr>
                <w:lang w:val="en-US"/>
              </w:rPr>
            </w:pPr>
            <w:bookmarkStart w:id="123" w:name="照明能耗"/>
            <w:r>
              <w:rPr>
                <w:rFonts w:hint="eastAsia"/>
                <w:lang w:val="en-US"/>
              </w:rPr>
              <w:t>13.16</w:t>
            </w:r>
            <w:bookmarkEnd w:id="123"/>
          </w:p>
        </w:tc>
        <w:tc>
          <w:tcPr>
            <w:tcW w:w="1293" w:type="pct"/>
          </w:tcPr>
          <w:p w14:paraId="1AA25B05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12EEF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1A0E64E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设备电耗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Ej)</w:t>
            </w:r>
          </w:p>
        </w:tc>
        <w:tc>
          <w:tcPr>
            <w:tcW w:w="1368" w:type="pct"/>
            <w:vAlign w:val="center"/>
          </w:tcPr>
          <w:p w14:paraId="35420B5F">
            <w:pPr>
              <w:ind w:firstLine="0" w:firstLineChars="0"/>
              <w:jc w:val="center"/>
              <w:rPr>
                <w:lang w:val="en-US"/>
              </w:rPr>
            </w:pPr>
            <w:bookmarkStart w:id="124" w:name="设备用电"/>
            <w:r>
              <w:rPr>
                <w:rFonts w:hint="eastAsia"/>
                <w:lang w:val="en-US"/>
              </w:rPr>
              <w:t>34.92</w:t>
            </w:r>
            <w:bookmarkEnd w:id="124"/>
          </w:p>
        </w:tc>
        <w:tc>
          <w:tcPr>
            <w:tcW w:w="1293" w:type="pct"/>
          </w:tcPr>
          <w:p w14:paraId="41BB155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333E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40A1C28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  <w:r>
              <w:rPr>
                <w:lang w:val="en-US"/>
              </w:rPr>
              <w:t>(Eo)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18B0F65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368" w:type="pct"/>
            <w:vAlign w:val="center"/>
          </w:tcPr>
          <w:p w14:paraId="57E7F32C">
            <w:pPr>
              <w:ind w:firstLine="0" w:firstLineChars="0"/>
              <w:jc w:val="center"/>
              <w:rPr>
                <w:lang w:val="en-US"/>
              </w:rPr>
            </w:pPr>
            <w:bookmarkStart w:id="125" w:name="动力系统能耗"/>
            <w:r>
              <w:rPr>
                <w:rFonts w:hint="eastAsia"/>
                <w:lang w:val="en-US"/>
              </w:rPr>
              <w:t>0.00</w:t>
            </w:r>
            <w:bookmarkEnd w:id="125"/>
          </w:p>
        </w:tc>
        <w:tc>
          <w:tcPr>
            <w:tcW w:w="1293" w:type="pct"/>
          </w:tcPr>
          <w:p w14:paraId="7868D15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BFCAE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0DFB3D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10401E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独立排风机</w:t>
            </w:r>
          </w:p>
        </w:tc>
        <w:tc>
          <w:tcPr>
            <w:tcW w:w="1368" w:type="pct"/>
            <w:vAlign w:val="center"/>
          </w:tcPr>
          <w:p w14:paraId="41C99B83">
            <w:pPr>
              <w:ind w:firstLine="0" w:firstLineChars="0"/>
              <w:jc w:val="center"/>
              <w:rPr>
                <w:lang w:val="en-US"/>
              </w:rPr>
            </w:pPr>
            <w:bookmarkStart w:id="126" w:name="排风机能耗"/>
            <w:r>
              <w:rPr>
                <w:rFonts w:hint="eastAsia"/>
                <w:lang w:val="en-US"/>
              </w:rPr>
              <w:t>0.00</w:t>
            </w:r>
            <w:bookmarkEnd w:id="126"/>
          </w:p>
        </w:tc>
        <w:tc>
          <w:tcPr>
            <w:tcW w:w="1293" w:type="pct"/>
          </w:tcPr>
          <w:p w14:paraId="6E5FCB0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406EC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7C3028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6F44612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368" w:type="pct"/>
            <w:vAlign w:val="center"/>
          </w:tcPr>
          <w:p w14:paraId="2D51431C">
            <w:pPr>
              <w:ind w:firstLine="0" w:firstLineChars="0"/>
              <w:jc w:val="center"/>
              <w:rPr>
                <w:lang w:val="en-US"/>
              </w:rPr>
            </w:pPr>
            <w:bookmarkStart w:id="127" w:name="热水系统能耗"/>
            <w:r>
              <w:rPr>
                <w:rFonts w:hint="eastAsia"/>
                <w:lang w:val="en-US"/>
              </w:rPr>
              <w:t>0.00</w:t>
            </w:r>
            <w:bookmarkEnd w:id="127"/>
          </w:p>
        </w:tc>
        <w:tc>
          <w:tcPr>
            <w:tcW w:w="1293" w:type="pct"/>
          </w:tcPr>
          <w:p w14:paraId="2188468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14:paraId="043C8D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A04270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5C593AB6">
            <w:pPr>
              <w:ind w:firstLine="0" w:firstLineChars="0"/>
              <w:jc w:val="center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炊事</w:t>
            </w:r>
          </w:p>
        </w:tc>
        <w:tc>
          <w:tcPr>
            <w:tcW w:w="1368" w:type="pct"/>
            <w:vAlign w:val="center"/>
          </w:tcPr>
          <w:p w14:paraId="662E40CA">
            <w:pPr>
              <w:ind w:firstLine="0" w:firstLineChars="0"/>
              <w:jc w:val="center"/>
              <w:rPr>
                <w:rFonts w:hint="eastAsia"/>
                <w:lang w:val="en-US"/>
              </w:rPr>
            </w:pPr>
            <w:bookmarkStart w:id="128" w:name="炊事能耗"/>
            <w:r>
              <w:rPr>
                <w:rFonts w:hint="eastAsia"/>
                <w:lang w:val="en-US"/>
              </w:rPr>
              <w:t>0.00</w:t>
            </w:r>
            <w:bookmarkEnd w:id="128"/>
          </w:p>
        </w:tc>
        <w:tc>
          <w:tcPr>
            <w:tcW w:w="1293" w:type="pct"/>
          </w:tcPr>
          <w:p w14:paraId="17787C12">
            <w:pPr>
              <w:ind w:firstLine="0" w:firstLineChars="0"/>
              <w:jc w:val="center"/>
              <w:rPr>
                <w:rFonts w:hint="eastAsia"/>
                <w:lang w:val="en-US"/>
              </w:rPr>
            </w:pPr>
          </w:p>
        </w:tc>
      </w:tr>
      <w:tr w14:paraId="1D30AC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49FC01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F9873F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其他设备</w:t>
            </w:r>
          </w:p>
        </w:tc>
        <w:tc>
          <w:tcPr>
            <w:tcW w:w="1368" w:type="pct"/>
            <w:vAlign w:val="center"/>
          </w:tcPr>
          <w:p w14:paraId="16A4B2A1">
            <w:pPr>
              <w:ind w:firstLine="0" w:firstLineChars="0"/>
              <w:jc w:val="center"/>
              <w:rPr>
                <w:lang w:val="en-US"/>
              </w:rPr>
            </w:pPr>
            <w:bookmarkStart w:id="129" w:name="其他设备能耗"/>
            <w:r>
              <w:rPr>
                <w:rFonts w:hint="eastAsia"/>
                <w:lang w:val="en-US"/>
              </w:rPr>
              <w:t>0.00</w:t>
            </w:r>
            <w:bookmarkEnd w:id="129"/>
          </w:p>
        </w:tc>
        <w:tc>
          <w:tcPr>
            <w:tcW w:w="1293" w:type="pct"/>
          </w:tcPr>
          <w:p w14:paraId="4765887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458E8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8BB52C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6563759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368" w:type="pct"/>
            <w:vAlign w:val="center"/>
          </w:tcPr>
          <w:p w14:paraId="33A3A8EE">
            <w:pPr>
              <w:ind w:firstLine="0" w:firstLineChars="0"/>
              <w:jc w:val="center"/>
              <w:rPr>
                <w:lang w:val="en-US"/>
              </w:rPr>
            </w:pPr>
            <w:bookmarkStart w:id="130" w:name="其他能耗"/>
            <w:r>
              <w:rPr>
                <w:rFonts w:hint="eastAsia"/>
                <w:lang w:val="en-US"/>
              </w:rPr>
              <w:t>0.00</w:t>
            </w:r>
            <w:bookmarkEnd w:id="130"/>
          </w:p>
        </w:tc>
        <w:tc>
          <w:tcPr>
            <w:tcW w:w="1293" w:type="pct"/>
          </w:tcPr>
          <w:p w14:paraId="2894825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2E9AA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05A4183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可再生发电</w:t>
            </w:r>
          </w:p>
          <w:p w14:paraId="299FFFA2">
            <w:pPr>
              <w:ind w:firstLine="420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A1EA33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1368" w:type="pct"/>
            <w:vAlign w:val="center"/>
          </w:tcPr>
          <w:p w14:paraId="04699DFA">
            <w:pPr>
              <w:ind w:firstLine="0" w:firstLineChars="0"/>
              <w:jc w:val="center"/>
              <w:rPr>
                <w:lang w:val="en-US"/>
              </w:rPr>
            </w:pPr>
            <w:bookmarkStart w:id="131" w:name="光伏能耗"/>
            <w:r>
              <w:rPr>
                <w:rFonts w:hint="eastAsia"/>
                <w:lang w:val="en-US"/>
              </w:rPr>
              <w:t>0.00</w:t>
            </w:r>
            <w:bookmarkEnd w:id="131"/>
          </w:p>
        </w:tc>
        <w:tc>
          <w:tcPr>
            <w:tcW w:w="1293" w:type="pct"/>
          </w:tcPr>
          <w:p w14:paraId="62DE3D7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52C9B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94630A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4C637A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368" w:type="pct"/>
            <w:vAlign w:val="center"/>
          </w:tcPr>
          <w:p w14:paraId="735244EE">
            <w:pPr>
              <w:ind w:firstLine="0" w:firstLineChars="0"/>
              <w:jc w:val="center"/>
              <w:rPr>
                <w:lang w:val="en-US"/>
              </w:rPr>
            </w:pPr>
            <w:bookmarkStart w:id="132" w:name="风力能耗"/>
            <w:r>
              <w:rPr>
                <w:rFonts w:hint="eastAsia"/>
                <w:lang w:val="en-US"/>
              </w:rPr>
              <w:t>0.00</w:t>
            </w:r>
            <w:bookmarkEnd w:id="132"/>
          </w:p>
        </w:tc>
        <w:tc>
          <w:tcPr>
            <w:tcW w:w="1293" w:type="pct"/>
          </w:tcPr>
          <w:p w14:paraId="362B461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F1B77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B66961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79988C4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368" w:type="pct"/>
            <w:vAlign w:val="center"/>
          </w:tcPr>
          <w:p w14:paraId="6C4B5CA8">
            <w:pPr>
              <w:ind w:firstLine="0" w:firstLineChars="0"/>
              <w:jc w:val="center"/>
              <w:rPr>
                <w:lang w:val="en-US"/>
              </w:rPr>
            </w:pPr>
            <w:bookmarkStart w:id="133" w:name="可再生能源能耗"/>
            <w:r>
              <w:rPr>
                <w:rFonts w:hint="eastAsia"/>
                <w:lang w:val="en-US"/>
              </w:rPr>
              <w:t>0.00</w:t>
            </w:r>
            <w:bookmarkEnd w:id="133"/>
          </w:p>
        </w:tc>
        <w:tc>
          <w:tcPr>
            <w:tcW w:w="1293" w:type="pct"/>
          </w:tcPr>
          <w:p w14:paraId="222E8E7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777EA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0BB7789A">
            <w:pPr>
              <w:ind w:firstLine="0" w:firstLineChars="0"/>
              <w:jc w:val="center"/>
              <w:rPr>
                <w:lang w:val="en-US"/>
              </w:rPr>
            </w:pPr>
            <w:bookmarkStart w:id="134" w:name="建筑总能耗列名"/>
            <w:r>
              <w:rPr>
                <w:rFonts w:hint="eastAsia"/>
                <w:lang w:val="en-US"/>
              </w:rPr>
              <w:t>建筑总能耗(E1)：电耗(kWh/㎡)</w:t>
            </w:r>
            <w:bookmarkEnd w:id="134"/>
          </w:p>
        </w:tc>
        <w:tc>
          <w:tcPr>
            <w:tcW w:w="1368" w:type="pct"/>
            <w:vAlign w:val="center"/>
          </w:tcPr>
          <w:p w14:paraId="189A669E">
            <w:pPr>
              <w:ind w:firstLine="0" w:firstLineChars="0"/>
              <w:jc w:val="center"/>
              <w:rPr>
                <w:lang w:val="en-US"/>
              </w:rPr>
            </w:pPr>
            <w:bookmarkStart w:id="135" w:name="建筑总能耗"/>
            <w:r>
              <w:rPr>
                <w:lang w:val="en-US"/>
              </w:rPr>
              <w:t>67.34</w:t>
            </w:r>
            <w:bookmarkEnd w:id="135"/>
          </w:p>
        </w:tc>
        <w:tc>
          <w:tcPr>
            <w:tcW w:w="1293" w:type="pct"/>
          </w:tcPr>
          <w:p w14:paraId="765F777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E1=Ec+Eh+Ef+El +Ej +Eo-Er</w:t>
            </w:r>
          </w:p>
        </w:tc>
      </w:tr>
    </w:tbl>
    <w:p w14:paraId="464CFBC5"/>
    <w:p w14:paraId="510BDEFB">
      <w:pPr>
        <w:widowControl w:val="0"/>
        <w:jc w:val="both"/>
        <w:rPr>
          <w:color w:val="000000"/>
        </w:rPr>
      </w:pPr>
    </w:p>
    <w:p w14:paraId="70512202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562600" cy="562927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63184" cy="562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EA360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0E18B9D3">
      <w:pPr>
        <w:pStyle w:val="2"/>
        <w:widowControl w:val="0"/>
        <w:jc w:val="both"/>
        <w:rPr>
          <w:color w:val="000000"/>
        </w:rPr>
      </w:pPr>
      <w:bookmarkStart w:id="136" w:name="_Toc17321"/>
      <w:r>
        <w:rPr>
          <w:color w:val="000000"/>
        </w:rPr>
        <w:t>附录</w:t>
      </w:r>
      <w:bookmarkEnd w:id="136"/>
    </w:p>
    <w:p w14:paraId="1214BB6E">
      <w:pPr>
        <w:pStyle w:val="4"/>
        <w:widowControl w:val="0"/>
        <w:jc w:val="both"/>
        <w:rPr>
          <w:color w:val="000000"/>
        </w:rPr>
      </w:pPr>
      <w:bookmarkStart w:id="137" w:name="_Toc8709"/>
      <w:r>
        <w:rPr>
          <w:color w:val="000000"/>
        </w:rPr>
        <w:t>工作日/节假日人员逐时在室率(%)</w:t>
      </w:r>
      <w:bookmarkEnd w:id="137"/>
    </w:p>
    <w:p w14:paraId="2A14781D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53FBA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3F60B6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3168C8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7B036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73C6DC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22DAD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3DDDF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139C7C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022C61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B8782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2C7B0A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1F3719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2C0C86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7BF9F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184AE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1A898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A88C6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0B6611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503CF6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1C34F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36AE0F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71E0C0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25C0FA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072FF6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7448BF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4E21D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1CBF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082E0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39DCB3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FA79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BD9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481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5687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F89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10CD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40A2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2E8C5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D6DC9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ECE9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C5E67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7A8D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F4A9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A66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B9301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28BEE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0629A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5C06A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E4C5A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DF88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2878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4929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8AE2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F7850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725F8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63C15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C41B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894F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8785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CD4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C96E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0FB5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677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51ECDE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vAlign w:val="center"/>
          </w:tcPr>
          <w:p w14:paraId="3C98A8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D8A1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0E46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F383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B0D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001D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C29D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75F8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80AE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AD73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D48D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F974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8D6C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AB73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2C87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201B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06F1B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体育-空房间</w:t>
            </w:r>
          </w:p>
        </w:tc>
        <w:tc>
          <w:tcPr>
            <w:tcW w:w="401" w:type="dxa"/>
            <w:vAlign w:val="center"/>
          </w:tcPr>
          <w:p w14:paraId="1C854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D37C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F1B8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A688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F998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FF9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7FB3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2FCF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691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8F8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8ED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34ED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9909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F7E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610A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F5C5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4A3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5CB7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2F1F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AC5B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BCD4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793D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EF55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E9E4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E87A1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9BE71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6D7E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15A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8ACF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2869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237A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AD90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3E7D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5EA4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E30C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E2F6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D69E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F1A5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5143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2D14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8FEB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3D3C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54FA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26B9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F7EB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E0F0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06B8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84F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5B6B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51EB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92E5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CCF8B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体育-走廊</w:t>
            </w:r>
          </w:p>
        </w:tc>
        <w:tc>
          <w:tcPr>
            <w:tcW w:w="401" w:type="dxa"/>
            <w:vAlign w:val="center"/>
          </w:tcPr>
          <w:p w14:paraId="27CADA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2874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5DBC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7C7E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E02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246E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E206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8543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DEE8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9D67C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37DAA0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FF1CD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66581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0E142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0604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3D95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A5826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3F4EB1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94D93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8DA32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D141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3FB8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425C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EAE6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5CE69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60C6E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8B8F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268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CB65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0A7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40BF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8891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FDC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37D1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28A3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9023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01EF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8BA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C414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39F2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27EC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162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053C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A45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93FD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BAEC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E07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19F9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74A8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38B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B6F140A">
      <w:pPr>
        <w:widowControl w:val="0"/>
        <w:jc w:val="both"/>
        <w:rPr>
          <w:color w:val="000000"/>
        </w:rPr>
      </w:pPr>
    </w:p>
    <w:p w14:paraId="1D06B323">
      <w:r>
        <w:t>注：上行：工作日；下行：节假日</w:t>
      </w:r>
    </w:p>
    <w:p w14:paraId="51876BD9">
      <w:pPr>
        <w:pStyle w:val="4"/>
      </w:pPr>
      <w:bookmarkStart w:id="138" w:name="_Toc6344"/>
      <w:r>
        <w:t>工作日/节假日照明开关时间表(%)</w:t>
      </w:r>
      <w:bookmarkEnd w:id="138"/>
    </w:p>
    <w:p w14:paraId="15005B07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386C5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7771A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621E13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46949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12303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788B5B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675A1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4BA0A0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7B3ACB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57530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1D769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0901DC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56BAF0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559F23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733E2D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353580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7D388A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0121C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16CDCA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4A2BCC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28C406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7B21FD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1A24D3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6FC3A8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67029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1C951C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94B06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BC892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0DF79D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40264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CB486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49F52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F2933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C9243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9ECA4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4765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vAlign w:val="center"/>
          </w:tcPr>
          <w:p w14:paraId="468811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vAlign w:val="center"/>
          </w:tcPr>
          <w:p w14:paraId="4AB434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vAlign w:val="center"/>
          </w:tcPr>
          <w:p w14:paraId="6EFB7A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vAlign w:val="center"/>
          </w:tcPr>
          <w:p w14:paraId="09A11F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vAlign w:val="center"/>
          </w:tcPr>
          <w:p w14:paraId="4A3792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vAlign w:val="center"/>
          </w:tcPr>
          <w:p w14:paraId="48E09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vAlign w:val="center"/>
          </w:tcPr>
          <w:p w14:paraId="54470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vAlign w:val="center"/>
          </w:tcPr>
          <w:p w14:paraId="4444C7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vAlign w:val="center"/>
          </w:tcPr>
          <w:p w14:paraId="5C9161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vAlign w:val="center"/>
          </w:tcPr>
          <w:p w14:paraId="33D204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vAlign w:val="center"/>
          </w:tcPr>
          <w:p w14:paraId="63730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BC7D6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D69C9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5E79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29186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2692B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75D2B5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BCE0C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7705E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538E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0F38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614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3BF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C27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980D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8486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9269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646E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C39F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EE52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99C7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C764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1BD7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8CAB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E50D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EABA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487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4897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5AAA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26D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2DB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F433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FB101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FA271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体育-空房间</w:t>
            </w:r>
          </w:p>
        </w:tc>
        <w:tc>
          <w:tcPr>
            <w:tcW w:w="401" w:type="dxa"/>
            <w:vAlign w:val="center"/>
          </w:tcPr>
          <w:p w14:paraId="344A12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482F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284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3C98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CBB9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F081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6F07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63F9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2AB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6A96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CEEF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C687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FF09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8FAD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F38E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04E2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BEAA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DC1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AEB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AD34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81D0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D0DC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4B2F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2F0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7BD82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387C0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E946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5531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F2A6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1960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7069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16F5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FCF6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E60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9410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13B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C326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F835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CD55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61E7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DFF5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E92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ECCD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B6A5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5938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532E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CEA3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1188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3AB0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1332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32584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9A958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体育-走廊</w:t>
            </w:r>
          </w:p>
        </w:tc>
        <w:tc>
          <w:tcPr>
            <w:tcW w:w="401" w:type="dxa"/>
            <w:vAlign w:val="center"/>
          </w:tcPr>
          <w:p w14:paraId="3475F4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F5D6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F05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490E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841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4AE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758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EEBF5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24DE2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337F6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3622B1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6056C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735D5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77A0F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973C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D1EC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00FB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3FC2C1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2E34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BE49F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557A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E37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00D2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3EF3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4FEA3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DCC8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66D67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DC1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E465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1A18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A60F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E456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899F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C191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47A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3BD0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AB5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79AC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3FC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3EA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021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6464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8CC4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CE3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8720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6FC1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1E34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FC8A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F7E9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99B1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A5093A2"/>
    <w:p w14:paraId="006BA47C">
      <w:r>
        <w:t>注：上行：工作日；下行：节假日</w:t>
      </w:r>
    </w:p>
    <w:p w14:paraId="08EC1F71">
      <w:pPr>
        <w:pStyle w:val="4"/>
      </w:pPr>
      <w:bookmarkStart w:id="139" w:name="_Toc3563"/>
      <w:r>
        <w:t>工作日/节假日设备逐时使用率(%)</w:t>
      </w:r>
      <w:bookmarkEnd w:id="139"/>
    </w:p>
    <w:p w14:paraId="109A3EA4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F5F66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17027E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111A0E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06C302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218CA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4C7F02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3F0BB3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2E17FC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70FAE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7453BE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161CB5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6482AB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518994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7F4E2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42B284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79A23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16CDA7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A8D7D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5649A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319D02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012413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33A2EF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04A66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6FB531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0FF92E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33A2C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6784F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6B460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0649A9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51A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C8AB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2CD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D95A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A3C9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446F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CEDB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5C4DE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B02A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EE7B9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EEE3A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EAF1C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688A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9949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A0A1C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E700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A35D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5824E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76275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A4B3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27E3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C1F4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C504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9BA7E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7C0D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9DB72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A14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FE2C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A22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6DCA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AD2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57E6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2988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2A71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39E2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3D57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1AFA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E8CD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A91C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0793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0719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6FC4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8FB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2AD2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6812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821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9E6B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D3A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902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30093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3C4B5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体育-空房间</w:t>
            </w:r>
          </w:p>
        </w:tc>
        <w:tc>
          <w:tcPr>
            <w:tcW w:w="401" w:type="dxa"/>
            <w:vAlign w:val="center"/>
          </w:tcPr>
          <w:p w14:paraId="436ED1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871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D5E6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124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9D26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B327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B178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57E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BAED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C24F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EBC0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947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9A37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D83D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0F5A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56A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F85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A47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552D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F06E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C25D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BDB4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4BE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1A7B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98B98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FFA91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861C2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60DB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8DB8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A00C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7757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7B1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72F7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EEA1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6ACE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F53E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09DA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9E38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9976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BEB2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DB4A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0EEA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E18F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EA0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3418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5BA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5F49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F9C8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EA64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5FBB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ECD27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A263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体育-走廊</w:t>
            </w:r>
          </w:p>
        </w:tc>
        <w:tc>
          <w:tcPr>
            <w:tcW w:w="401" w:type="dxa"/>
            <w:vAlign w:val="center"/>
          </w:tcPr>
          <w:p w14:paraId="48B1A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89A3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74B9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DD80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60BE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D277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31B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E7AE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CE2AA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9EF8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36618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A168E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036FC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AD5F2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F1C53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E93B1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FF9F2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E8F12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C15C0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C8318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732D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5AF1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5060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C2C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D4B4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D4C3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D3B11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7F41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5FB7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C125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854E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F63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162D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909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ABC8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F569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D162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D7CD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6CB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FCBE5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865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4261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450E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476A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64B1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53DF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7706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393F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4F6C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B3A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C949618"/>
    <w:p w14:paraId="4483B606">
      <w:r>
        <w:t>注：上行：工作日；下行：节假日</w:t>
      </w:r>
    </w:p>
    <w:p w14:paraId="5210D8FB">
      <w:pPr>
        <w:pStyle w:val="4"/>
      </w:pPr>
      <w:bookmarkStart w:id="140" w:name="_Toc13679"/>
      <w:r>
        <w:t>工作日/节假日空调系统运行时间表(1:开,0:关)</w:t>
      </w:r>
      <w:bookmarkEnd w:id="140"/>
    </w:p>
    <w:p w14:paraId="17131213">
      <w:r>
        <w:t>采暖期：</w:t>
      </w:r>
    </w:p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AF39D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4C6A85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251A4D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7E5400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15CEF6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3EC781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6BBB4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5F7FC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0A1AE6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4FD2C8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72B40F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7D6F9F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0C588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1DFCDA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50C78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1BC68C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45ABFE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6A1984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287347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46AB4A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093F58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2534CD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712A21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E8210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EB252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3FE70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8589A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6D056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7A7DFD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66DD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6520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266C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1365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5F0C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B591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5EBA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E4D4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56F7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5C65C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013D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8836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06F84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962A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88066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9F9FE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414B7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7FE17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809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75E9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C55D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B44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DC0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C44F1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CBE96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0F61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D3D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A351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13DB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47DB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6E90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4AB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B2B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AE36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32E6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7E3D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9E9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321C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FF7A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6C30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B89A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6EC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223E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A994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5740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2A3B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4469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011D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9510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F0ABF9A">
      <w:r>
        <w:t>供冷期：</w:t>
      </w:r>
    </w:p>
    <w:p w14:paraId="3D682DAB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DF2C7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262779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61EBE2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56D459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793E5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72EEC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787C4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52EA0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48CA34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12BF2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3C7C85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7B01BE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3ED6F4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2AD7F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205AC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5E33CC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6EDB0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8905D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768E2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2CE580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342A67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121EB3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1D6C2A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05993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57F57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3E503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980DE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B17FC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71F742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01C6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A85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B6BC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DD4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F8B7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1547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5CAF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E50AF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FEBC5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174AC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3C3C0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43E51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CBB72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FFB2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F3E9E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F600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2A605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2AEFC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D501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AFB2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B1D0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46C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9496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7915F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6DB25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137FF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5B3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7BA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5D4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2CE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4DDA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5317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234E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66DF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D477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E370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691C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F7C5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8EA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2D05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E154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BED0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81C0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1FD2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8531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6060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1A4A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93EC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D43C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57D60EE"/>
    <w:p w14:paraId="31B32CFB">
      <w:r>
        <w:t>注：上行：工作日；下行：节假日</w:t>
      </w:r>
    </w:p>
    <w:p w14:paraId="2D6AD2C5">
      <w:pPr>
        <w:pStyle w:val="4"/>
      </w:pPr>
      <w:bookmarkStart w:id="141" w:name="_Toc12424"/>
      <w:r>
        <w:t>工作日/节假日新风运行时间表(%)</w:t>
      </w:r>
      <w:bookmarkEnd w:id="141"/>
    </w:p>
    <w:p w14:paraId="73C1D33D">
      <w:r>
        <w:t>采暖期：</w:t>
      </w:r>
    </w:p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610FB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13E0C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5FBC64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0F3D7E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7C627A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167417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7EB688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4558F8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726302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406E3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5502F5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36A84B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546961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74645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7192DB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1E75C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45D0F9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7EFA79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063B31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6E6EDA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6A8BB2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2DC52C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0E304D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0EF25C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AB1B0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4A4D7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91F72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CE2E2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362AB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AE61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B822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9646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9F5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7069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A670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10E98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27EF4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F17C9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BE2D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35774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8A8D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AE1FE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0352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5BCF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2752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7C106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AA2E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AD46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8B63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E0D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EB2E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C003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60112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28130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BF20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1BF7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1ECE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266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5369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C415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8C779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8A3E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D18D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1A0A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21B2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F5E6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314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8523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77AE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9F94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8EEC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815D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F2E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CC99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0BDF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9F2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30C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83CF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8F8B3CE">
      <w:r>
        <w:t>供冷期：</w:t>
      </w:r>
    </w:p>
    <w:p w14:paraId="3A45F01A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5742C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43CE8D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7069A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36B647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5B598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077C2E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562E1A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51D91C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1A2F71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484BD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14DE40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35CB31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2553B9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3E7373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0CE89D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3AAF8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4C2D5B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86418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28C87E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059F27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2A0BE7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09A536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24BD4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063F00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9A57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2ADF50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D1C1C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A9017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4FB30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AAA1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98EC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73EA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C35E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1C52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5AB3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A70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FA1D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0E1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99719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42A8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656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75416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E8AC6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28DD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744E8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6CF7D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4BFA2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8B1F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0EE8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E42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AADC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340E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A3AF0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38F77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9684C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0CCD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ABD1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B4C1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D7D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CC5E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153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D04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509F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BC82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93F3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D181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CB40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CCD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BDF7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89E9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39E1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5420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AAA0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7C3B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4E18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8DAD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A383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4AC5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D1CC147"/>
    <w:p w14:paraId="1D1A0862">
      <w:r>
        <w:t>注：上行：工作日；下行：节假日</w:t>
      </w:r>
    </w:p>
    <w:p w14:paraId="39F8F2BB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E66C9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1F9A1B64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A0759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6288DA44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16874">
    <w:pPr>
      <w:pStyle w:val="15"/>
      <w:jc w:val="left"/>
    </w:pPr>
    <w:r>
      <w:rPr>
        <w:lang w:val="en-US"/>
      </w:rPr>
      <w:drawing>
        <wp:inline distT="0" distB="0" distL="0" distR="0">
          <wp:extent cx="854075" cy="163830"/>
          <wp:effectExtent l="0" t="0" r="3175" b="7620"/>
          <wp:docPr id="1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796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A1354C"/>
    <w:rsid w:val="000118E3"/>
    <w:rsid w:val="00033A7A"/>
    <w:rsid w:val="00034FF3"/>
    <w:rsid w:val="00037A4C"/>
    <w:rsid w:val="00057DFB"/>
    <w:rsid w:val="000D5BDD"/>
    <w:rsid w:val="000E707C"/>
    <w:rsid w:val="000F4300"/>
    <w:rsid w:val="000F7EF2"/>
    <w:rsid w:val="001069CF"/>
    <w:rsid w:val="00122AE1"/>
    <w:rsid w:val="0014776A"/>
    <w:rsid w:val="00171FAF"/>
    <w:rsid w:val="001A43C6"/>
    <w:rsid w:val="001D5BEF"/>
    <w:rsid w:val="001F2EAE"/>
    <w:rsid w:val="00203A7D"/>
    <w:rsid w:val="00205F24"/>
    <w:rsid w:val="00235D41"/>
    <w:rsid w:val="002555B8"/>
    <w:rsid w:val="002B2EC4"/>
    <w:rsid w:val="002B6D78"/>
    <w:rsid w:val="002C0A18"/>
    <w:rsid w:val="002E5606"/>
    <w:rsid w:val="002F76F2"/>
    <w:rsid w:val="0030437C"/>
    <w:rsid w:val="003121F7"/>
    <w:rsid w:val="00314D29"/>
    <w:rsid w:val="00343409"/>
    <w:rsid w:val="00352C59"/>
    <w:rsid w:val="00380EFC"/>
    <w:rsid w:val="00382C56"/>
    <w:rsid w:val="00383B66"/>
    <w:rsid w:val="00396FF3"/>
    <w:rsid w:val="003C49B8"/>
    <w:rsid w:val="003E0BD9"/>
    <w:rsid w:val="0045611F"/>
    <w:rsid w:val="00483CEF"/>
    <w:rsid w:val="00484061"/>
    <w:rsid w:val="0049561F"/>
    <w:rsid w:val="004D230F"/>
    <w:rsid w:val="004D449D"/>
    <w:rsid w:val="004E66E1"/>
    <w:rsid w:val="00517BC7"/>
    <w:rsid w:val="005215FB"/>
    <w:rsid w:val="00534262"/>
    <w:rsid w:val="0056173B"/>
    <w:rsid w:val="005755BA"/>
    <w:rsid w:val="005A5ADF"/>
    <w:rsid w:val="005C264D"/>
    <w:rsid w:val="005C48E7"/>
    <w:rsid w:val="005D18B6"/>
    <w:rsid w:val="005E385A"/>
    <w:rsid w:val="005E3C49"/>
    <w:rsid w:val="005F23B3"/>
    <w:rsid w:val="0060060F"/>
    <w:rsid w:val="00651DF1"/>
    <w:rsid w:val="006560AC"/>
    <w:rsid w:val="00681D10"/>
    <w:rsid w:val="00694FCA"/>
    <w:rsid w:val="006A48CE"/>
    <w:rsid w:val="006E3B8E"/>
    <w:rsid w:val="00732438"/>
    <w:rsid w:val="007429D0"/>
    <w:rsid w:val="007B0B15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83D6C"/>
    <w:rsid w:val="008D3D30"/>
    <w:rsid w:val="00902539"/>
    <w:rsid w:val="009042CB"/>
    <w:rsid w:val="0092018E"/>
    <w:rsid w:val="00931867"/>
    <w:rsid w:val="00932BF3"/>
    <w:rsid w:val="00933FD2"/>
    <w:rsid w:val="009677EB"/>
    <w:rsid w:val="00995051"/>
    <w:rsid w:val="009A1C1A"/>
    <w:rsid w:val="009B7E26"/>
    <w:rsid w:val="009D1406"/>
    <w:rsid w:val="009D4E84"/>
    <w:rsid w:val="009F0577"/>
    <w:rsid w:val="009F1D79"/>
    <w:rsid w:val="009F2B9E"/>
    <w:rsid w:val="00A0069A"/>
    <w:rsid w:val="00A051FC"/>
    <w:rsid w:val="00A23AC4"/>
    <w:rsid w:val="00A26F38"/>
    <w:rsid w:val="00A32590"/>
    <w:rsid w:val="00A355BD"/>
    <w:rsid w:val="00A471F7"/>
    <w:rsid w:val="00A86D97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A0899"/>
    <w:rsid w:val="00BA2E58"/>
    <w:rsid w:val="00C37EE3"/>
    <w:rsid w:val="00C63237"/>
    <w:rsid w:val="00C67778"/>
    <w:rsid w:val="00C82E0F"/>
    <w:rsid w:val="00C97E25"/>
    <w:rsid w:val="00CB5E85"/>
    <w:rsid w:val="00CD427C"/>
    <w:rsid w:val="00CE28AA"/>
    <w:rsid w:val="00D11E6D"/>
    <w:rsid w:val="00D40158"/>
    <w:rsid w:val="00D43C46"/>
    <w:rsid w:val="00D62A9A"/>
    <w:rsid w:val="00D91528"/>
    <w:rsid w:val="00DB1679"/>
    <w:rsid w:val="00DB4CC2"/>
    <w:rsid w:val="00DC2F5E"/>
    <w:rsid w:val="00DC73AD"/>
    <w:rsid w:val="00DD6833"/>
    <w:rsid w:val="00DD7DA2"/>
    <w:rsid w:val="00DE70B5"/>
    <w:rsid w:val="00DF470C"/>
    <w:rsid w:val="00E01CCF"/>
    <w:rsid w:val="00E3135C"/>
    <w:rsid w:val="00E81ACD"/>
    <w:rsid w:val="00E95231"/>
    <w:rsid w:val="00EB2016"/>
    <w:rsid w:val="00F04642"/>
    <w:rsid w:val="00F40C45"/>
    <w:rsid w:val="00F4490D"/>
    <w:rsid w:val="00F47A9B"/>
    <w:rsid w:val="00F54441"/>
    <w:rsid w:val="00F75DD1"/>
    <w:rsid w:val="00FA4B87"/>
    <w:rsid w:val="00FE0687"/>
    <w:rsid w:val="00FF2243"/>
    <w:rsid w:val="18501FF1"/>
    <w:rsid w:val="1FF9689E"/>
    <w:rsid w:val="20656162"/>
    <w:rsid w:val="2DA1354C"/>
    <w:rsid w:val="5F48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qFormat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Local\Temp\tmp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tmp1.dotx</Template>
  <Pages>22</Pages>
  <Words>3671</Words>
  <Characters>6136</Characters>
  <Lines>44</Lines>
  <Paragraphs>12</Paragraphs>
  <TotalTime>3</TotalTime>
  <ScaleCrop>false</ScaleCrop>
  <LinksUpToDate>false</LinksUpToDate>
  <CharactersWithSpaces>6338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2025-12-26T07:05:00Z</dcterms:created>
  <dc:creator>peter6</dc:creator>
  <cp:lastModifiedBy>德国noblesse 陆峰13120698638</cp:lastModifiedBy>
  <dcterms:modified xsi:type="dcterms:W3CDTF">2026-03-25T06:41:56Z</dcterms:modified>
  <dc:title>建筑全能耗报告书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064BB97A45BD4B1E8F5CF1B9CB3716A4_11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eyJoZGlkIjoiZGRkMzFlYTcyNGE4MWUzNjgyNGYzOTMyYmM0YmM1NmUiLCJ1c2VySWQiOiIzMjA5MTM5NDEifQ==</vt:lpwstr>
  </property>
</Properties>
</file>