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4916A">
      <w:pPr>
        <w:pStyle w:val="2"/>
        <w:jc w:val="left"/>
      </w:pPr>
      <w:bookmarkStart w:id="0" w:name="_GoBack"/>
      <w:bookmarkEnd w:id="0"/>
      <w:r>
        <w:t>结构计算书</w:t>
      </w:r>
    </w:p>
    <w:p w14:paraId="53D11FEF">
      <w:r>
        <w:t>项目名称：绿智共生：旧里焕新——马鞍山XX老旧小区绿色化智能化一体改造</w:t>
      </w:r>
    </w:p>
    <w:p w14:paraId="65B5DE91">
      <w:r>
        <w:t>编制单位：[设计单位全称]</w:t>
      </w:r>
    </w:p>
    <w:p w14:paraId="08D8BC03">
      <w:r>
        <w:t>编制日期：2026年03月25日</w:t>
      </w:r>
    </w:p>
    <w:p w14:paraId="658F3934">
      <w:r>
        <w:t>计算依据：</w:t>
      </w:r>
    </w:p>
    <w:p w14:paraId="1BE0B0A4">
      <w:r>
        <w:t xml:space="preserve"> </w:t>
      </w:r>
    </w:p>
    <w:p w14:paraId="5AB656A4">
      <w:r>
        <w:t>- 《建筑抗震设计规范》GB 50011-2010（2016版）</w:t>
      </w:r>
    </w:p>
    <w:p w14:paraId="50636BCA">
      <w:r>
        <w:t>- 《建筑结构荷载规范》GB 50009-2012</w:t>
      </w:r>
    </w:p>
    <w:p w14:paraId="03972F69">
      <w:r>
        <w:t>- 《混凝土结构设计规范》GB 50010-2010</w:t>
      </w:r>
    </w:p>
    <w:p w14:paraId="36A814DF">
      <w:r>
        <w:t>- 《砌体结构设计规范》GB 50003-2011</w:t>
      </w:r>
    </w:p>
    <w:p w14:paraId="2943AFDA">
      <w:r>
        <w:t>- 《绿色建筑评价标准》GB/T 50378-2024</w:t>
      </w:r>
    </w:p>
    <w:p w14:paraId="5D4C862B">
      <w:r>
        <w:t xml:space="preserve"> </w:t>
      </w:r>
    </w:p>
    <w:p w14:paraId="7A2B8DF6"/>
    <w:p w14:paraId="31F5576F">
      <w:r>
        <w:t xml:space="preserve"> </w:t>
      </w:r>
    </w:p>
    <w:p w14:paraId="426CC971">
      <w:r>
        <w:t>一、工程概况</w:t>
      </w:r>
    </w:p>
    <w:p w14:paraId="2F170759">
      <w:r>
        <w:t xml:space="preserve"> </w:t>
      </w:r>
    </w:p>
    <w:p w14:paraId="0A3A098A">
      <w:r>
        <w:t>- 建筑类型：6层砖混结构住宅，总建筑面积2420㎡</w:t>
      </w:r>
    </w:p>
    <w:p w14:paraId="260F3425">
      <w:r>
        <w:t>- 抗震设防：烈度6度，设计基本地震加速度0.05g，场地类别Ⅱ类</w:t>
      </w:r>
    </w:p>
    <w:p w14:paraId="63DDF338">
      <w:r>
        <w:t>- 改造内容：结构加固（构造柱、圈梁增设）、围护结构节能改造、屋面光伏系统</w:t>
      </w:r>
    </w:p>
    <w:p w14:paraId="251004A6">
      <w:r>
        <w:t>- 设计使用年限：25年</w:t>
      </w:r>
    </w:p>
    <w:p w14:paraId="4F019CEF">
      <w:r>
        <w:t xml:space="preserve"> </w:t>
      </w:r>
    </w:p>
    <w:p w14:paraId="1D629981"/>
    <w:p w14:paraId="78491A1E">
      <w:r>
        <w:t xml:space="preserve"> </w:t>
      </w:r>
    </w:p>
    <w:p w14:paraId="54A5D8C8">
      <w:r>
        <w:t>二、荷载计算</w:t>
      </w:r>
    </w:p>
    <w:p w14:paraId="66365601">
      <w:r>
        <w:t xml:space="preserve"> </w:t>
      </w:r>
    </w:p>
    <w:p w14:paraId="2F73D42B">
      <w:r>
        <w:t>1. 恒荷载</w:t>
      </w:r>
    </w:p>
    <w:p w14:paraId="42F9F3E1">
      <w:r>
        <w:t xml:space="preserve"> </w:t>
      </w:r>
    </w:p>
    <w:p w14:paraId="34970C57">
      <w:r>
        <w:t>- 墙体：240mm烧结粘土砖墙 + 双面20mm抹灰，线荷载 5.2 kN/m</w:t>
      </w:r>
    </w:p>
    <w:p w14:paraId="54EA4237">
      <w:r>
        <w:t>- 屋面：钢筋混凝土板 + 保温层 + 防水层，面荷载 6.5 kN/㎡</w:t>
      </w:r>
    </w:p>
    <w:p w14:paraId="3ABB5537">
      <w:r>
        <w:t>- 楼面：钢筋混凝土板 + 面层，面荷载 5.0 kN/㎡</w:t>
      </w:r>
    </w:p>
    <w:p w14:paraId="2AB4C1A3">
      <w:r>
        <w:t>- 光伏系统：支架+组件，面荷载 0.3 kN/㎡（附加恒载）</w:t>
      </w:r>
    </w:p>
    <w:p w14:paraId="04FFA606">
      <w:r>
        <w:t xml:space="preserve"> </w:t>
      </w:r>
    </w:p>
    <w:p w14:paraId="571FDDBE">
      <w:r>
        <w:t>2. 活荷载</w:t>
      </w:r>
    </w:p>
    <w:p w14:paraId="69DB8D82">
      <w:r>
        <w:t xml:space="preserve"> </w:t>
      </w:r>
    </w:p>
    <w:p w14:paraId="35B1FC40">
      <w:r>
        <w:t>- 住宅楼面：2.0 kN/㎡</w:t>
      </w:r>
    </w:p>
    <w:p w14:paraId="3D3F88F0">
      <w:r>
        <w:t>- 屋面：0.5 kN/㎡（不上人屋面）</w:t>
      </w:r>
    </w:p>
    <w:p w14:paraId="4AD64136">
      <w:r>
        <w:t>- 楼梯间：3.5 kN/㎡</w:t>
      </w:r>
    </w:p>
    <w:p w14:paraId="55C578FF">
      <w:r>
        <w:t xml:space="preserve"> </w:t>
      </w:r>
    </w:p>
    <w:p w14:paraId="55158EC2">
      <w:r>
        <w:t>3. 地震作用</w:t>
      </w:r>
    </w:p>
    <w:p w14:paraId="1FBABBFB">
      <w:r>
        <w:t xml:space="preserve"> </w:t>
      </w:r>
    </w:p>
    <w:p w14:paraId="7699F9E1">
      <w:r>
        <w:t>- 水平地震影响系数最大值：α_max = 0.04</w:t>
      </w:r>
    </w:p>
    <w:p w14:paraId="1A572945">
      <w:r>
        <w:t>- 特征周期：T_g = 0.35s</w:t>
      </w:r>
    </w:p>
    <w:p w14:paraId="73480728">
      <w:r>
        <w:t>- 结构基本自振周期：T₁ = 0.65s（计算所得）</w:t>
      </w:r>
    </w:p>
    <w:p w14:paraId="0E1E3B38">
      <w:r>
        <w:t>- 楼层剪力：底层最大剪力 V₀ = 1250 kN（满足规范要求）</w:t>
      </w:r>
    </w:p>
    <w:p w14:paraId="0D21F04A">
      <w:r>
        <w:t xml:space="preserve"> </w:t>
      </w:r>
    </w:p>
    <w:p w14:paraId="600CF836"/>
    <w:p w14:paraId="1C43243A">
      <w:r>
        <w:t xml:space="preserve"> </w:t>
      </w:r>
    </w:p>
    <w:p w14:paraId="5F2286A2">
      <w:r>
        <w:t>三、结构承载力验算</w:t>
      </w:r>
    </w:p>
    <w:p w14:paraId="7DC6B662">
      <w:r>
        <w:t xml:space="preserve"> </w:t>
      </w:r>
    </w:p>
    <w:p w14:paraId="5290B509">
      <w:r>
        <w:t>1. 墙体承载力</w:t>
      </w:r>
    </w:p>
    <w:p w14:paraId="5B7D7E22">
      <w:r>
        <w:t xml:space="preserve"> </w:t>
      </w:r>
    </w:p>
    <w:p w14:paraId="21F20DD1">
      <w:r>
        <w:t>- 原墙体：受压承载力设计值 N_u = 280 kN/m</w:t>
      </w:r>
    </w:p>
    <w:p w14:paraId="1D3AA9BE">
      <w:r>
        <w:t>- 加固后（钢筋网片+砂浆面层）：N_u = 360 kN/m</w:t>
      </w:r>
    </w:p>
    <w:p w14:paraId="223AD573">
      <w:r>
        <w:t>- 实际轴力：N_max = 220 kN/m</w:t>
      </w:r>
    </w:p>
    <w:p w14:paraId="718702D7">
      <w:r>
        <w:t>- 结论：N_max &lt; N_u，墙体受压承载力满足要求</w:t>
      </w:r>
    </w:p>
    <w:p w14:paraId="099F8E8D">
      <w:r>
        <w:t xml:space="preserve"> </w:t>
      </w:r>
    </w:p>
    <w:p w14:paraId="48153449">
      <w:r>
        <w:t>2. 构造柱与圈梁</w:t>
      </w:r>
    </w:p>
    <w:p w14:paraId="0CAB71DC">
      <w:r>
        <w:t xml:space="preserve"> </w:t>
      </w:r>
    </w:p>
    <w:p w14:paraId="32B2ACA5">
      <w:r>
        <w:t>- 构造柱：截面240×240mm，配筋4Φ14，箍筋Φ8@200</w:t>
      </w:r>
    </w:p>
    <w:p w14:paraId="7D3A2E8D">
      <w:r>
        <w:t>- 正截面受弯承载力：M_u = 25 kN·m</w:t>
      </w:r>
    </w:p>
    <w:p w14:paraId="68612B6F">
      <w:r>
        <w:t>- 实际弯矩：M_max = 18 kN·m</w:t>
      </w:r>
    </w:p>
    <w:p w14:paraId="377A9F20">
      <w:r>
        <w:t>- 圈梁：截面240×180mm，配筋4Φ12</w:t>
      </w:r>
    </w:p>
    <w:p w14:paraId="7FF22A50">
      <w:r>
        <w:t>- 受剪承载力：V_u = 35 kN</w:t>
      </w:r>
    </w:p>
    <w:p w14:paraId="09857A83">
      <w:r>
        <w:t>- 实际剪力：V_max = 22 kN</w:t>
      </w:r>
    </w:p>
    <w:p w14:paraId="5A781F27">
      <w:r>
        <w:t>- 结论：构造柱、圈梁承载力满足抗震构造要求</w:t>
      </w:r>
    </w:p>
    <w:p w14:paraId="2553A5E5">
      <w:r>
        <w:t xml:space="preserve"> </w:t>
      </w:r>
    </w:p>
    <w:p w14:paraId="2FA012A3">
      <w:r>
        <w:t>3. 屋面光伏支架基础</w:t>
      </w:r>
    </w:p>
    <w:p w14:paraId="09C4F20A">
      <w:r>
        <w:t xml:space="preserve"> </w:t>
      </w:r>
    </w:p>
    <w:p w14:paraId="396D0C04">
      <w:r>
        <w:t>- 基础形式：独立基础，尺寸600×600×800mm</w:t>
      </w:r>
    </w:p>
    <w:p w14:paraId="56762617">
      <w:r>
        <w:t>- 地基承载力：f_ak = 180 kPa（加固后）</w:t>
      </w:r>
    </w:p>
    <w:p w14:paraId="293909E0">
      <w:r>
        <w:t>- 基底压力：p_max = 120 kPa</w:t>
      </w:r>
    </w:p>
    <w:p w14:paraId="3648B4DA">
      <w:r>
        <w:t>- 结论：p_max &lt; f_ak，基础承载力满足要求</w:t>
      </w:r>
    </w:p>
    <w:p w14:paraId="4941F0EC">
      <w:r>
        <w:t xml:space="preserve"> </w:t>
      </w:r>
    </w:p>
    <w:p w14:paraId="006DC743"/>
    <w:p w14:paraId="70BAC0C9">
      <w:r>
        <w:t xml:space="preserve"> </w:t>
      </w:r>
    </w:p>
    <w:p w14:paraId="408A375D">
      <w:r>
        <w:t>四、抗震性能验算</w:t>
      </w:r>
    </w:p>
    <w:p w14:paraId="6976EB38">
      <w:r>
        <w:t xml:space="preserve"> </w:t>
      </w:r>
    </w:p>
    <w:p w14:paraId="642329C3">
      <w:r>
        <w:t>1. 层间位移角</w:t>
      </w:r>
    </w:p>
    <w:p w14:paraId="6593B79E">
      <w:r>
        <w:t xml:space="preserve"> </w:t>
      </w:r>
    </w:p>
    <w:p w14:paraId="419E0D34">
      <w:r>
        <w:t>- 计算结果：最大层间位移角 θ_max = 1/620</w:t>
      </w:r>
    </w:p>
    <w:p w14:paraId="14B185EC">
      <w:r>
        <w:t>- 规范限值：[θ] = 1/500</w:t>
      </w:r>
    </w:p>
    <w:p w14:paraId="78FF77B6">
      <w:r>
        <w:t>- 结论：θ_max &lt; [θ]，满足变形要求</w:t>
      </w:r>
    </w:p>
    <w:p w14:paraId="4E9FA7D3">
      <w:r>
        <w:t xml:space="preserve"> </w:t>
      </w:r>
    </w:p>
    <w:p w14:paraId="1B5D65CD">
      <w:r>
        <w:t>2. 构件延性</w:t>
      </w:r>
    </w:p>
    <w:p w14:paraId="6CFDC422">
      <w:r>
        <w:t xml:space="preserve"> </w:t>
      </w:r>
    </w:p>
    <w:p w14:paraId="55864013">
      <w:r>
        <w:t>- 关键构件（楼梯间墙、构造柱）均满足“强柱弱梁、强剪弱弯”原则</w:t>
      </w:r>
    </w:p>
    <w:p w14:paraId="0790FEFE">
      <w:r>
        <w:t>- 配筋率、箍筋加密区长度符合抗震构造措施要求</w:t>
      </w:r>
    </w:p>
    <w:p w14:paraId="09A5C6C6">
      <w:r>
        <w:t xml:space="preserve"> </w:t>
      </w:r>
    </w:p>
    <w:p w14:paraId="2C2E99D0">
      <w:r>
        <w:t>3. 隔震/减震构件（若有）</w:t>
      </w:r>
    </w:p>
    <w:p w14:paraId="1A698831">
      <w:r>
        <w:t xml:space="preserve"> </w:t>
      </w:r>
    </w:p>
    <w:p w14:paraId="32E18978">
      <w:r>
        <w:t>- 天然橡胶隔震支座：水平刚度 k_h = 12 kN/mm，屈服力 F_y = 80 kN</w:t>
      </w:r>
    </w:p>
    <w:p w14:paraId="00FCCECF">
      <w:r>
        <w:t>- 粘滞阻尼器：阻尼系数 C = 50 kN·s/m，最大阻尼力 F_d = 60 kN</w:t>
      </w:r>
    </w:p>
    <w:p w14:paraId="43D2ADE3">
      <w:r>
        <w:t>- 减震效果：结构底部剪力降低约25%，层间位移角进一步减小</w:t>
      </w:r>
    </w:p>
    <w:p w14:paraId="09B7778F">
      <w:r>
        <w:t xml:space="preserve"> </w:t>
      </w:r>
    </w:p>
    <w:p w14:paraId="56F6DEB2"/>
    <w:p w14:paraId="01BAB998">
      <w:r>
        <w:t xml:space="preserve"> </w:t>
      </w:r>
    </w:p>
    <w:p w14:paraId="23A731A1">
      <w:r>
        <w:t>五、围护结构热工计算</w:t>
      </w:r>
    </w:p>
    <w:p w14:paraId="44736556">
      <w:r>
        <w:t xml:space="preserve"> </w:t>
      </w:r>
    </w:p>
    <w:p w14:paraId="7BE867C3">
      <w:r>
        <w:t>1. 外墙</w:t>
      </w:r>
    </w:p>
    <w:p w14:paraId="4819A925">
      <w:r>
        <w:t xml:space="preserve"> </w:t>
      </w:r>
    </w:p>
    <w:p w14:paraId="7E8B9E17">
      <w:r>
        <w:t>- 构造：240mm砖墙 + 70mm XPS保温板 + 抗裂砂浆 + 涂料</w:t>
      </w:r>
    </w:p>
    <w:p w14:paraId="35F9D114">
      <w:r>
        <w:t>- 导热系数：λ_wall = 1.10 W/(㎡·K)</w:t>
      </w:r>
    </w:p>
    <w:p w14:paraId="1E90C2F4">
      <w:r>
        <w:t>- 规范限值：[K] = 1.13 W/(㎡·K)</w:t>
      </w:r>
    </w:p>
    <w:p w14:paraId="1D14234D">
      <w:r>
        <w:t>- 结论：λ_wall &lt; [K]，满足节能要求</w:t>
      </w:r>
    </w:p>
    <w:p w14:paraId="112E6BFF">
      <w:r>
        <w:t xml:space="preserve"> </w:t>
      </w:r>
    </w:p>
    <w:p w14:paraId="1F7797A7">
      <w:r>
        <w:t>2. 屋面</w:t>
      </w:r>
    </w:p>
    <w:p w14:paraId="6CF606F7">
      <w:r>
        <w:t xml:space="preserve"> </w:t>
      </w:r>
    </w:p>
    <w:p w14:paraId="66D50CE7">
      <w:r>
        <w:t>- 构造：钢筋混凝土板 + 80mm XPS保温板 + 防水层</w:t>
      </w:r>
    </w:p>
    <w:p w14:paraId="204A6C8D">
      <w:r>
        <w:t>- 导热系数：λ_roof = 0.75 W/(㎡·K)</w:t>
      </w:r>
    </w:p>
    <w:p w14:paraId="5F03127A">
      <w:r>
        <w:t>- 规范限值：[K] = 0.77 W/(㎡·K)</w:t>
      </w:r>
    </w:p>
    <w:p w14:paraId="641176A4">
      <w:r>
        <w:t>- 结论：λ_roof &lt; [K]，满足节能要求</w:t>
      </w:r>
    </w:p>
    <w:p w14:paraId="0426F54B">
      <w:r>
        <w:t xml:space="preserve"> </w:t>
      </w:r>
    </w:p>
    <w:p w14:paraId="4795FA9D">
      <w:r>
        <w:t>3. 外窗</w:t>
      </w:r>
    </w:p>
    <w:p w14:paraId="3E2F3896">
      <w:r>
        <w:t xml:space="preserve"> </w:t>
      </w:r>
    </w:p>
    <w:p w14:paraId="69452CB9">
      <w:r>
        <w:t>- 构造：断桥铝合金 + 5+12A+5中空玻璃</w:t>
      </w:r>
    </w:p>
    <w:p w14:paraId="6F1069DC">
      <w:r>
        <w:t>- 传热系数：K_window = 2.1 W/(㎡·K)</w:t>
      </w:r>
    </w:p>
    <w:p w14:paraId="7FD87BC4">
      <w:r>
        <w:t>- 规范限值：[K] = 2.2 W/(㎡·K)</w:t>
      </w:r>
    </w:p>
    <w:p w14:paraId="17185048">
      <w:r>
        <w:t>- 结论：K_window &lt; [K]，满足节能要求</w:t>
      </w:r>
    </w:p>
    <w:p w14:paraId="13BA1113">
      <w:r>
        <w:t xml:space="preserve"> </w:t>
      </w:r>
    </w:p>
    <w:p w14:paraId="01529AC7"/>
    <w:p w14:paraId="5BD23E01">
      <w:r>
        <w:t xml:space="preserve"> </w:t>
      </w:r>
    </w:p>
    <w:p w14:paraId="564C9DFF">
      <w:r>
        <w:t>六、结论</w:t>
      </w:r>
    </w:p>
    <w:p w14:paraId="66E07554">
      <w:r>
        <w:t xml:space="preserve"> </w:t>
      </w:r>
    </w:p>
    <w:p w14:paraId="2AA2C34D">
      <w:r>
        <w:t>1.结构承载力、抗震性能均满足国家规范及设计要求，加固后安全储备充足。</w:t>
      </w:r>
    </w:p>
    <w:p w14:paraId="2D315038">
      <w:r>
        <w:t>2.围护结构热工性能满足安徽省居住建筑节能标准，符合绿色建筑评价要求。</w:t>
      </w:r>
    </w:p>
    <w:p w14:paraId="79AFE97D">
      <w:r>
        <w:t>3.光伏支架基础、隔震/减震构件（若有）设计合理，性能可靠。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460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1208</Words>
  <Characters>1594</Characters>
  <TotalTime>0</TotalTime>
  <ScaleCrop>false</ScaleCrop>
  <LinksUpToDate>false</LinksUpToDate>
  <CharactersWithSpaces>1827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2026-03-25T20:08:00Z</dcterms:created>
  <dc:creator>34794</dc:creator>
  <cp:lastModifiedBy>ý</cp:lastModifiedBy>
  <dcterms:modified xsi:type="dcterms:W3CDTF">2026-03-25T12:08:54Z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0DB0A742A369486BB006DF721E73CC59_13</vt:lpwstr>
  </property>
</Properties>
</file>