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渔光曲·浮屿戏境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46001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46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项目地址：海南省陵水黎族自治县新村镇望海路四巷二衡路15号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项目名称：渔光曲·浮屿戏境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全寿命期单位建筑面积碳排放强为11kgCO2/（m2·a）减碳率17%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