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碳寻厂筑・智维绿境 —— 老工业城市旧厂房绿色建造与长效可持续运营实践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6572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6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业主单位：内蒙古科技大学建筑与艺术设计学院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设计单位：内蒙古科技大学建筑与艺术设计学院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咨询单位：内蒙古科技大学建筑与艺术设计学院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项目地址：内蒙古自治区包头市内蒙古科技大学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项目名称：碳寻厂筑・智维绿境 —— 老工业城市旧厂房绿色建造与长效可持续运营实践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