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8D34">
      <w:pPr>
        <w:pStyle w:val="2"/>
        <w:jc w:val="left"/>
      </w:pPr>
      <w:bookmarkStart w:id="0" w:name="_GoBack"/>
      <w:bookmarkEnd w:id="0"/>
      <w:r>
        <w:t>材料决算清单</w:t>
      </w:r>
    </w:p>
    <w:p w14:paraId="53BAD92A">
      <w:r>
        <w:t>一、安全玻璃、门窗配件型式检验报告</w:t>
      </w:r>
    </w:p>
    <w:p w14:paraId="1D0C26EF">
      <w:r>
        <w:t xml:space="preserve"> </w:t>
      </w:r>
    </w:p>
    <w:p w14:paraId="6B564F5F">
      <w:r>
        <w:t>报告编号：MA-AQ-JC-2026-002</w:t>
      </w:r>
    </w:p>
    <w:p w14:paraId="1157E57F">
      <w:r>
        <w:t>编制单位：[检测机构全称]</w:t>
      </w:r>
    </w:p>
    <w:p w14:paraId="62BE95EF">
      <w:r>
        <w:t>完成日期：2026年03月25日</w:t>
      </w:r>
    </w:p>
    <w:p w14:paraId="42ACDB6E">
      <w:r>
        <w:t xml:space="preserve"> </w:t>
      </w:r>
    </w:p>
    <w:p w14:paraId="688EE267">
      <w:r>
        <w:t>1. 检验依据</w:t>
      </w:r>
    </w:p>
    <w:p w14:paraId="11D2AD7D">
      <w:r>
        <w:t xml:space="preserve"> </w:t>
      </w:r>
    </w:p>
    <w:p w14:paraId="102561BE">
      <w:r>
        <w:t>- 《建筑玻璃应用技术规程》JGJ 113-2015</w:t>
      </w:r>
    </w:p>
    <w:p w14:paraId="36920920">
      <w:r>
        <w:t>- 《建筑用安全玻璃 第2部分：钢化玻璃》GB 15763.2-2005</w:t>
      </w:r>
    </w:p>
    <w:p w14:paraId="56C3F74B">
      <w:r>
        <w:t>- 《建筑用安全玻璃 第4部分：均质钢化玻璃》GB/T 32382-2012</w:t>
      </w:r>
    </w:p>
    <w:p w14:paraId="76F4FFB3">
      <w:r>
        <w:t>- 《铝合金门窗》GB/T 8478-2020</w:t>
      </w:r>
    </w:p>
    <w:p w14:paraId="3B5F5849">
      <w:r>
        <w:t>- 项目设计技术要求</w:t>
      </w:r>
    </w:p>
    <w:p w14:paraId="4642ED2C">
      <w:r>
        <w:t xml:space="preserve"> </w:t>
      </w:r>
    </w:p>
    <w:p w14:paraId="6010E6EC">
      <w:r>
        <w:t>2. 检测对象</w:t>
      </w:r>
    </w:p>
    <w:p w14:paraId="39A8E230">
      <w:r>
        <w:t xml:space="preserve"> </w:t>
      </w:r>
    </w:p>
    <w:p w14:paraId="52F4A6F0">
      <w:r>
        <w:t>- 安全玻璃：钢化玻璃、夹胶玻璃</w:t>
      </w:r>
    </w:p>
    <w:p w14:paraId="48B7B1CB">
      <w:r>
        <w:t>- 门窗配件：铰链、承重连接件、安全锁、五金传动件</w:t>
      </w:r>
    </w:p>
    <w:p w14:paraId="552C6AE9">
      <w:r>
        <w:t xml:space="preserve"> </w:t>
      </w:r>
    </w:p>
    <w:p w14:paraId="64681DC9">
      <w:r>
        <w:t>3. 检验结果</w:t>
      </w:r>
    </w:p>
    <w:p w14:paraId="420FC89D">
      <w:r>
        <w:t xml:space="preserve"> </w:t>
      </w:r>
    </w:p>
    <w:p w14:paraId="0A55E7F3">
      <w:r>
        <w:t>3.1 安全玻璃检测</w:t>
      </w:r>
    </w:p>
    <w:p w14:paraId="7F0CE980">
      <w:r>
        <w:t xml:space="preserve"> </w:t>
      </w:r>
    </w:p>
    <w:p w14:paraId="224A5523">
      <w:r>
        <w:t xml:space="preserve">检测项目 技术要求 实测结果 判定 </w:t>
      </w:r>
    </w:p>
    <w:p w14:paraId="1C2E8154">
      <w:r>
        <w:t xml:space="preserve">碎片状态 ≥40片，无大块碎片 合格 ✅ </w:t>
      </w:r>
    </w:p>
    <w:p w14:paraId="7C7C725E">
      <w:r>
        <w:t xml:space="preserve">抗冲击性能 落下质量1000mm不破裂 无破裂 ✅ </w:t>
      </w:r>
    </w:p>
    <w:p w14:paraId="527FFD74">
      <w:r>
        <w:t xml:space="preserve">厚度偏差 ±0.3mm 符合 ✅ </w:t>
      </w:r>
    </w:p>
    <w:p w14:paraId="42346552">
      <w:r>
        <w:t xml:space="preserve">抗弯强度 ≥设计值 达标 ✅ </w:t>
      </w:r>
    </w:p>
    <w:p w14:paraId="7E5BDA51">
      <w:r>
        <w:t xml:space="preserve"> </w:t>
      </w:r>
    </w:p>
    <w:p w14:paraId="08BBA520">
      <w:r>
        <w:t>3.2 门窗配件检测</w:t>
      </w:r>
    </w:p>
    <w:p w14:paraId="4EA8142A">
      <w:r>
        <w:t xml:space="preserve"> </w:t>
      </w:r>
    </w:p>
    <w:p w14:paraId="2A5465BC">
      <w:r>
        <w:t xml:space="preserve">检测项目 技术要求 实测结果 判定 </w:t>
      </w:r>
    </w:p>
    <w:p w14:paraId="5E41141E">
      <w:r>
        <w:t xml:space="preserve">铰链承载力 ≥1.5kN 1.8kN ✅ </w:t>
      </w:r>
    </w:p>
    <w:p w14:paraId="5D1F87A0">
      <w:r>
        <w:t xml:space="preserve">安全锁锁闭牢固性 ≥1.0kN 1.2kN ✅ </w:t>
      </w:r>
    </w:p>
    <w:p w14:paraId="3C0DEBE5">
      <w:r>
        <w:t xml:space="preserve">启闭力 ≤100N 85N ✅ </w:t>
      </w:r>
    </w:p>
    <w:p w14:paraId="235D6FB3">
      <w:r>
        <w:t xml:space="preserve">防腐性能 中性盐雾1000h无锈蚀 合格 ✅ </w:t>
      </w:r>
    </w:p>
    <w:p w14:paraId="328CB2A7">
      <w:r>
        <w:t xml:space="preserve"> </w:t>
      </w:r>
    </w:p>
    <w:p w14:paraId="610BD386">
      <w:r>
        <w:t>4. 结论</w:t>
      </w:r>
    </w:p>
    <w:p w14:paraId="573CEE44">
      <w:r>
        <w:t xml:space="preserve"> </w:t>
      </w:r>
    </w:p>
    <w:p w14:paraId="163A4AD5">
      <w:r>
        <w:t>所有被测安全玻璃及门窗配件均达到国家现行标准要求，满足安全使用条件，可作为项目安全性能证明材料。</w:t>
      </w:r>
    </w:p>
    <w:p w14:paraId="79AD3407">
      <w:r>
        <w:t xml:space="preserve"> </w:t>
      </w:r>
    </w:p>
    <w:p w14:paraId="796D7D63"/>
    <w:p w14:paraId="318F654C">
      <w:r>
        <w:t xml:space="preserve"> </w:t>
      </w:r>
    </w:p>
    <w:p w14:paraId="7C56A119">
      <w:r>
        <w:t>二、材料使用决算清单</w:t>
      </w:r>
    </w:p>
    <w:p w14:paraId="156778E2">
      <w:r>
        <w:t xml:space="preserve"> </w:t>
      </w:r>
    </w:p>
    <w:p w14:paraId="70659FAA">
      <w:r>
        <w:t>清单编号：MA-CL-2026-002</w:t>
      </w:r>
    </w:p>
    <w:p w14:paraId="2F510EB0">
      <w:r>
        <w:t>编制单位：[施工/造价单位全称]</w:t>
      </w:r>
    </w:p>
    <w:p w14:paraId="57A9AA09">
      <w:r>
        <w:t xml:space="preserve"> </w:t>
      </w:r>
    </w:p>
    <w:p w14:paraId="6766576E">
      <w:r>
        <w:t>1. 材料使用汇总</w:t>
      </w:r>
    </w:p>
    <w:p w14:paraId="396345C1">
      <w:r>
        <w:t xml:space="preserve"> </w:t>
      </w:r>
    </w:p>
    <w:p w14:paraId="2A0EF282">
      <w:r>
        <w:t xml:space="preserve">序号 材料名称 规格 单位 数量 单价（元） 合价（元） 检测状态 </w:t>
      </w:r>
    </w:p>
    <w:p w14:paraId="2B7F2C83">
      <w:r>
        <w:t xml:space="preserve">1 钢化安全玻璃 8mm/10mm ㎡ 320 185 59,200 合格 </w:t>
      </w:r>
    </w:p>
    <w:p w14:paraId="563B3145">
      <w:r>
        <w:t xml:space="preserve">2 夹胶安全玻璃 5+0.76PVB+5 ㎡ 85 320 27,200 合格 </w:t>
      </w:r>
    </w:p>
    <w:p w14:paraId="640B8C6D">
      <w:r>
        <w:t xml:space="preserve">3 门窗铰链 承重型 套 120 65 7,800 合格 </w:t>
      </w:r>
    </w:p>
    <w:p w14:paraId="24F5DD10">
      <w:r>
        <w:t xml:space="preserve">4 安全锁配件 标准型 套 95 48 4,560 合格 </w:t>
      </w:r>
    </w:p>
    <w:p w14:paraId="0E5405FA">
      <w:r>
        <w:t xml:space="preserve">5 防腐连接件 不锈钢型 套 210 32 6,720 合格 </w:t>
      </w:r>
    </w:p>
    <w:p w14:paraId="0CD27999">
      <w:r>
        <w:t xml:space="preserve"> </w:t>
      </w:r>
    </w:p>
    <w:p w14:paraId="3BCD79CA">
      <w:r>
        <w:t>2. 说明</w:t>
      </w:r>
    </w:p>
    <w:p w14:paraId="181A432B">
      <w:r>
        <w:t xml:space="preserve"> </w:t>
      </w:r>
    </w:p>
    <w:p w14:paraId="51D407CF">
      <w:r>
        <w:t>- 所有材料均采用符合国家现行标准的合格产品。</w:t>
      </w:r>
    </w:p>
    <w:p w14:paraId="3298A963">
      <w:r>
        <w:t>- 关键配件均通过第三方检测验证。</w:t>
      </w:r>
    </w:p>
    <w:p w14:paraId="7B6B9110">
      <w:r>
        <w:t>- 材料使用量、施工量完整，可满足全生命周期追溯管理要求。</w:t>
      </w:r>
    </w:p>
    <w:p w14:paraId="3BA81CDE">
      <w:r>
        <w:t xml:space="preserve">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A12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580</Words>
  <Characters>758</Characters>
  <TotalTime>0</TotalTime>
  <ScaleCrop>false</ScaleCrop>
  <LinksUpToDate>false</LinksUpToDate>
  <CharactersWithSpaces>890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2026-03-25T20:17:00Z</dcterms:created>
  <dc:creator>34794</dc:creator>
  <cp:lastModifiedBy>ý</cp:lastModifiedBy>
  <dcterms:modified xsi:type="dcterms:W3CDTF">2026-03-25T12:17:32Z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AA0B3FE4CD094064AC9E9679D3B2F5DF_13</vt:lpwstr>
  </property>
</Properties>
</file>