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DFD7C" w14:textId="77777777" w:rsidR="00902319" w:rsidRPr="00902319" w:rsidRDefault="00902319" w:rsidP="00902319">
      <w:r w:rsidRPr="00902319">
        <w:t>展览馆建筑给排水系统水质检测报告</w:t>
      </w:r>
    </w:p>
    <w:p w14:paraId="37124C59" w14:textId="77777777" w:rsidR="00902319" w:rsidRPr="00902319" w:rsidRDefault="00902319" w:rsidP="00902319">
      <w:r w:rsidRPr="00902319">
        <w:t>项目名称：青</w:t>
      </w:r>
      <w:proofErr w:type="gramStart"/>
      <w:r w:rsidRPr="00902319">
        <w:t>衿</w:t>
      </w:r>
      <w:r w:rsidRPr="00902319">
        <w:rPr>
          <w:rFonts w:ascii="微软雅黑" w:eastAsia="微软雅黑" w:hAnsi="微软雅黑" w:cs="微软雅黑" w:hint="eastAsia"/>
        </w:rPr>
        <w:t>・</w:t>
      </w:r>
      <w:r w:rsidRPr="00902319">
        <w:rPr>
          <w:rFonts w:ascii="等线" w:eastAsia="等线" w:hAnsi="等线" w:cs="等线" w:hint="eastAsia"/>
        </w:rPr>
        <w:t>筑镜</w:t>
      </w:r>
      <w:proofErr w:type="gramEnd"/>
      <w:r w:rsidRPr="00902319">
        <w:t xml:space="preserve"> 综合展览馆</w:t>
      </w:r>
    </w:p>
    <w:p w14:paraId="5407C50D" w14:textId="77777777" w:rsidR="00902319" w:rsidRPr="00902319" w:rsidRDefault="00902319" w:rsidP="00902319">
      <w:r w:rsidRPr="00902319">
        <w:t>报告编号：WQ-2026-001</w:t>
      </w:r>
    </w:p>
    <w:p w14:paraId="491F71F1" w14:textId="77777777" w:rsidR="00902319" w:rsidRPr="00902319" w:rsidRDefault="00902319" w:rsidP="00902319">
      <w:r w:rsidRPr="00902319">
        <w:t>检测日期：2026 年 03 月 26 日</w:t>
      </w:r>
    </w:p>
    <w:p w14:paraId="56630BCF" w14:textId="77777777" w:rsidR="00902319" w:rsidRPr="00902319" w:rsidRDefault="00902319" w:rsidP="00902319">
      <w:r w:rsidRPr="00902319">
        <w:t>一、检测概况</w:t>
      </w:r>
    </w:p>
    <w:p w14:paraId="30C8D533" w14:textId="77777777" w:rsidR="00902319" w:rsidRPr="00902319" w:rsidRDefault="00902319" w:rsidP="00902319">
      <w:pPr>
        <w:numPr>
          <w:ilvl w:val="0"/>
          <w:numId w:val="83"/>
        </w:numPr>
      </w:pPr>
      <w:r w:rsidRPr="00902319">
        <w:rPr>
          <w:b/>
          <w:bCs/>
        </w:rPr>
        <w:t>项目性质</w:t>
      </w:r>
      <w:r w:rsidRPr="00902319">
        <w:t>：绿色低碳综合展览馆</w:t>
      </w:r>
    </w:p>
    <w:p w14:paraId="23A7C691" w14:textId="77777777" w:rsidR="00902319" w:rsidRPr="00902319" w:rsidRDefault="00902319" w:rsidP="00902319">
      <w:pPr>
        <w:numPr>
          <w:ilvl w:val="0"/>
          <w:numId w:val="83"/>
        </w:numPr>
      </w:pPr>
      <w:r w:rsidRPr="00902319">
        <w:rPr>
          <w:b/>
          <w:bCs/>
        </w:rPr>
        <w:t>水源</w:t>
      </w:r>
      <w:r w:rsidRPr="00902319">
        <w:t>：市政自来水</w:t>
      </w:r>
    </w:p>
    <w:p w14:paraId="767975A0" w14:textId="77777777" w:rsidR="00902319" w:rsidRPr="00902319" w:rsidRDefault="00902319" w:rsidP="00902319">
      <w:pPr>
        <w:numPr>
          <w:ilvl w:val="0"/>
          <w:numId w:val="83"/>
        </w:numPr>
      </w:pPr>
      <w:r w:rsidRPr="00902319">
        <w:rPr>
          <w:b/>
          <w:bCs/>
        </w:rPr>
        <w:t>用水系统划分</w:t>
      </w:r>
    </w:p>
    <w:p w14:paraId="2CA269DF" w14:textId="77777777" w:rsidR="00902319" w:rsidRPr="00902319" w:rsidRDefault="00902319" w:rsidP="00902319">
      <w:pPr>
        <w:numPr>
          <w:ilvl w:val="1"/>
          <w:numId w:val="83"/>
        </w:numPr>
      </w:pPr>
      <w:r w:rsidRPr="00902319">
        <w:t>生活给水系统（卫生间、洗手、清洁）</w:t>
      </w:r>
    </w:p>
    <w:p w14:paraId="6DC45578" w14:textId="77777777" w:rsidR="00902319" w:rsidRPr="00902319" w:rsidRDefault="00902319" w:rsidP="00902319">
      <w:pPr>
        <w:numPr>
          <w:ilvl w:val="1"/>
          <w:numId w:val="83"/>
        </w:numPr>
      </w:pPr>
      <w:r w:rsidRPr="00902319">
        <w:t>中水 / 回用系统（冲厕、绿化、保洁）</w:t>
      </w:r>
    </w:p>
    <w:p w14:paraId="200FC50C" w14:textId="77777777" w:rsidR="00902319" w:rsidRPr="00902319" w:rsidRDefault="00902319" w:rsidP="00902319">
      <w:pPr>
        <w:numPr>
          <w:ilvl w:val="1"/>
          <w:numId w:val="83"/>
        </w:numPr>
      </w:pPr>
      <w:r w:rsidRPr="00902319">
        <w:t>雨水回用系统</w:t>
      </w:r>
    </w:p>
    <w:p w14:paraId="180718EE" w14:textId="77777777" w:rsidR="00902319" w:rsidRPr="00902319" w:rsidRDefault="00902319" w:rsidP="00902319">
      <w:pPr>
        <w:numPr>
          <w:ilvl w:val="0"/>
          <w:numId w:val="83"/>
        </w:numPr>
      </w:pPr>
      <w:r w:rsidRPr="00902319">
        <w:rPr>
          <w:b/>
          <w:bCs/>
        </w:rPr>
        <w:t>检测依据</w:t>
      </w:r>
    </w:p>
    <w:p w14:paraId="63542572" w14:textId="77777777" w:rsidR="00902319" w:rsidRPr="00902319" w:rsidRDefault="00902319" w:rsidP="00902319">
      <w:pPr>
        <w:numPr>
          <w:ilvl w:val="1"/>
          <w:numId w:val="83"/>
        </w:numPr>
      </w:pPr>
      <w:r w:rsidRPr="00902319">
        <w:t>《生活饮用水卫生标准》GB 5749-2022</w:t>
      </w:r>
    </w:p>
    <w:p w14:paraId="2E2D6F17" w14:textId="77777777" w:rsidR="00902319" w:rsidRPr="00902319" w:rsidRDefault="00902319" w:rsidP="00902319">
      <w:pPr>
        <w:numPr>
          <w:ilvl w:val="1"/>
          <w:numId w:val="83"/>
        </w:numPr>
      </w:pPr>
      <w:r w:rsidRPr="00902319">
        <w:t>《城市污水再生利用 城市杂用水水质》GB/T 18920-2020</w:t>
      </w:r>
    </w:p>
    <w:p w14:paraId="200B95AE" w14:textId="77777777" w:rsidR="00902319" w:rsidRPr="00902319" w:rsidRDefault="00902319" w:rsidP="00902319">
      <w:pPr>
        <w:numPr>
          <w:ilvl w:val="1"/>
          <w:numId w:val="83"/>
        </w:numPr>
      </w:pPr>
      <w:r w:rsidRPr="00902319">
        <w:t>建筑给排水设计规范及项目绿色建筑要求</w:t>
      </w:r>
    </w:p>
    <w:p w14:paraId="777A0342" w14:textId="77777777" w:rsidR="00902319" w:rsidRPr="00902319" w:rsidRDefault="00902319" w:rsidP="00902319">
      <w:r w:rsidRPr="00902319">
        <w:pict w14:anchorId="13DE02E4">
          <v:rect id="_x0000_i1065" style="width:0;height:1.5pt" o:hralign="center" o:hrstd="t" o:hrnoshade="t" o:hr="t" fillcolor="black" stroked="f"/>
        </w:pict>
      </w:r>
    </w:p>
    <w:p w14:paraId="1EDBED05" w14:textId="77777777" w:rsidR="00902319" w:rsidRPr="00902319" w:rsidRDefault="00902319" w:rsidP="00902319">
      <w:r w:rsidRPr="00902319">
        <w:t>二、检测范围与点位</w:t>
      </w:r>
    </w:p>
    <w:p w14:paraId="76209DF9" w14:textId="77777777" w:rsidR="00902319" w:rsidRPr="00902319" w:rsidRDefault="00902319" w:rsidP="00902319">
      <w:pPr>
        <w:numPr>
          <w:ilvl w:val="0"/>
          <w:numId w:val="84"/>
        </w:numPr>
      </w:pPr>
      <w:r w:rsidRPr="00902319">
        <w:t>市政给水引入管</w:t>
      </w:r>
    </w:p>
    <w:p w14:paraId="5C594C65" w14:textId="77777777" w:rsidR="00902319" w:rsidRPr="00902319" w:rsidRDefault="00902319" w:rsidP="00902319">
      <w:pPr>
        <w:numPr>
          <w:ilvl w:val="0"/>
          <w:numId w:val="84"/>
        </w:numPr>
      </w:pPr>
      <w:r w:rsidRPr="00902319">
        <w:t>各楼层生活给水支管</w:t>
      </w:r>
    </w:p>
    <w:p w14:paraId="68D4B11B" w14:textId="77777777" w:rsidR="00902319" w:rsidRPr="00902319" w:rsidRDefault="00902319" w:rsidP="00902319">
      <w:pPr>
        <w:numPr>
          <w:ilvl w:val="0"/>
          <w:numId w:val="84"/>
        </w:numPr>
      </w:pPr>
      <w:r w:rsidRPr="00902319">
        <w:t>中水供水总管（冲厕、绿化）</w:t>
      </w:r>
    </w:p>
    <w:p w14:paraId="429B40A9" w14:textId="77777777" w:rsidR="00902319" w:rsidRPr="00902319" w:rsidRDefault="00902319" w:rsidP="00902319">
      <w:pPr>
        <w:numPr>
          <w:ilvl w:val="0"/>
          <w:numId w:val="84"/>
        </w:numPr>
      </w:pPr>
      <w:r w:rsidRPr="00902319">
        <w:t>雨水回用出水</w:t>
      </w:r>
    </w:p>
    <w:p w14:paraId="590C63CB" w14:textId="77777777" w:rsidR="00902319" w:rsidRPr="00902319" w:rsidRDefault="00902319" w:rsidP="00902319">
      <w:pPr>
        <w:numPr>
          <w:ilvl w:val="0"/>
          <w:numId w:val="84"/>
        </w:numPr>
      </w:pPr>
      <w:r w:rsidRPr="00902319">
        <w:t>卫生间自备水封便器进水口</w:t>
      </w:r>
    </w:p>
    <w:p w14:paraId="4B5D38C3" w14:textId="77777777" w:rsidR="00902319" w:rsidRPr="00902319" w:rsidRDefault="00902319" w:rsidP="00902319">
      <w:pPr>
        <w:numPr>
          <w:ilvl w:val="0"/>
          <w:numId w:val="84"/>
        </w:numPr>
      </w:pPr>
      <w:r w:rsidRPr="00902319">
        <w:t>水箱出水口</w:t>
      </w:r>
    </w:p>
    <w:p w14:paraId="52577EC2" w14:textId="77777777" w:rsidR="00902319" w:rsidRPr="00902319" w:rsidRDefault="00902319" w:rsidP="00902319">
      <w:pPr>
        <w:numPr>
          <w:ilvl w:val="0"/>
          <w:numId w:val="84"/>
        </w:numPr>
      </w:pPr>
      <w:r w:rsidRPr="00902319">
        <w:t>消毒设备投加点及出水</w:t>
      </w:r>
    </w:p>
    <w:p w14:paraId="01A6C43A" w14:textId="77777777" w:rsidR="00902319" w:rsidRPr="00902319" w:rsidRDefault="00902319" w:rsidP="00902319">
      <w:r w:rsidRPr="00902319">
        <w:pict w14:anchorId="4721B1A1">
          <v:rect id="_x0000_i1066" style="width:0;height:1.5pt" o:hralign="center" o:hrstd="t" o:hrnoshade="t" o:hr="t" fillcolor="black" stroked="f"/>
        </w:pict>
      </w:r>
    </w:p>
    <w:p w14:paraId="75C2A030" w14:textId="77777777" w:rsidR="00902319" w:rsidRPr="00902319" w:rsidRDefault="00902319" w:rsidP="00902319">
      <w:r w:rsidRPr="00902319">
        <w:t>三、生活饮用水系统检测结果</w:t>
      </w:r>
    </w:p>
    <w:p w14:paraId="46883757" w14:textId="77777777" w:rsidR="00902319" w:rsidRPr="00902319" w:rsidRDefault="00902319" w:rsidP="00902319">
      <w:r w:rsidRPr="00902319">
        <w:t>1. 市政自来水引入管</w:t>
      </w:r>
    </w:p>
    <w:p w14:paraId="72BFEB2E" w14:textId="77777777" w:rsidR="00902319" w:rsidRPr="00902319" w:rsidRDefault="00902319" w:rsidP="00902319">
      <w:r w:rsidRPr="00902319">
        <w:lastRenderedPageBreak/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1301"/>
        <w:gridCol w:w="1417"/>
        <w:gridCol w:w="485"/>
      </w:tblGrid>
      <w:tr w:rsidR="00902319" w:rsidRPr="00902319" w14:paraId="37BD161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AE371A" w14:textId="77777777" w:rsidR="00902319" w:rsidRPr="00902319" w:rsidRDefault="00902319" w:rsidP="00902319">
            <w:pPr>
              <w:rPr>
                <w:b/>
                <w:bCs/>
              </w:rPr>
            </w:pPr>
            <w:r w:rsidRPr="00902319">
              <w:rPr>
                <w:b/>
                <w:bCs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0184AFCC" w14:textId="77777777" w:rsidR="00902319" w:rsidRPr="00902319" w:rsidRDefault="00902319" w:rsidP="00902319">
            <w:pPr>
              <w:rPr>
                <w:b/>
                <w:bCs/>
              </w:rPr>
            </w:pPr>
            <w:r w:rsidRPr="00902319">
              <w:rPr>
                <w:b/>
                <w:bCs/>
              </w:rPr>
              <w:t>检测值</w:t>
            </w:r>
          </w:p>
        </w:tc>
        <w:tc>
          <w:tcPr>
            <w:tcW w:w="0" w:type="auto"/>
            <w:vAlign w:val="center"/>
            <w:hideMark/>
          </w:tcPr>
          <w:p w14:paraId="5A58E64C" w14:textId="77777777" w:rsidR="00902319" w:rsidRPr="00902319" w:rsidRDefault="00902319" w:rsidP="00902319">
            <w:pPr>
              <w:rPr>
                <w:b/>
                <w:bCs/>
              </w:rPr>
            </w:pPr>
            <w:r w:rsidRPr="00902319">
              <w:rPr>
                <w:b/>
                <w:bCs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1F87CC80" w14:textId="77777777" w:rsidR="00902319" w:rsidRPr="00902319" w:rsidRDefault="00902319" w:rsidP="00902319">
            <w:pPr>
              <w:rPr>
                <w:b/>
                <w:bCs/>
              </w:rPr>
            </w:pPr>
            <w:r w:rsidRPr="00902319">
              <w:rPr>
                <w:b/>
                <w:bCs/>
              </w:rPr>
              <w:t>结论</w:t>
            </w:r>
          </w:p>
        </w:tc>
      </w:tr>
      <w:tr w:rsidR="00902319" w:rsidRPr="00902319" w14:paraId="5AA93F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5C7D9" w14:textId="77777777" w:rsidR="00902319" w:rsidRPr="00902319" w:rsidRDefault="00902319" w:rsidP="00902319">
            <w:r w:rsidRPr="00902319">
              <w:t>浑浊度</w:t>
            </w:r>
          </w:p>
        </w:tc>
        <w:tc>
          <w:tcPr>
            <w:tcW w:w="0" w:type="auto"/>
            <w:vAlign w:val="center"/>
            <w:hideMark/>
          </w:tcPr>
          <w:p w14:paraId="34D0B8F5" w14:textId="77777777" w:rsidR="00902319" w:rsidRPr="00902319" w:rsidRDefault="00902319" w:rsidP="00902319">
            <w:r w:rsidRPr="00902319">
              <w:t>≤1 NTU</w:t>
            </w:r>
          </w:p>
        </w:tc>
        <w:tc>
          <w:tcPr>
            <w:tcW w:w="0" w:type="auto"/>
            <w:vAlign w:val="center"/>
            <w:hideMark/>
          </w:tcPr>
          <w:p w14:paraId="465462D9" w14:textId="77777777" w:rsidR="00902319" w:rsidRPr="00902319" w:rsidRDefault="00902319" w:rsidP="00902319">
            <w:r w:rsidRPr="00902319">
              <w:t>≤1 NTU</w:t>
            </w:r>
          </w:p>
        </w:tc>
        <w:tc>
          <w:tcPr>
            <w:tcW w:w="0" w:type="auto"/>
            <w:vAlign w:val="center"/>
            <w:hideMark/>
          </w:tcPr>
          <w:p w14:paraId="2E61027D" w14:textId="77777777" w:rsidR="00902319" w:rsidRPr="00902319" w:rsidRDefault="00902319" w:rsidP="00902319">
            <w:r w:rsidRPr="00902319">
              <w:t>合格</w:t>
            </w:r>
          </w:p>
        </w:tc>
      </w:tr>
      <w:tr w:rsidR="00902319" w:rsidRPr="00902319" w14:paraId="3A5165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AF799" w14:textId="77777777" w:rsidR="00902319" w:rsidRPr="00902319" w:rsidRDefault="00902319" w:rsidP="00902319">
            <w:r w:rsidRPr="00902319">
              <w:t>色度</w:t>
            </w:r>
          </w:p>
        </w:tc>
        <w:tc>
          <w:tcPr>
            <w:tcW w:w="0" w:type="auto"/>
            <w:vAlign w:val="center"/>
            <w:hideMark/>
          </w:tcPr>
          <w:p w14:paraId="36298186" w14:textId="77777777" w:rsidR="00902319" w:rsidRPr="00902319" w:rsidRDefault="00902319" w:rsidP="00902319">
            <w:r w:rsidRPr="00902319">
              <w:t>≤5 度</w:t>
            </w:r>
          </w:p>
        </w:tc>
        <w:tc>
          <w:tcPr>
            <w:tcW w:w="0" w:type="auto"/>
            <w:vAlign w:val="center"/>
            <w:hideMark/>
          </w:tcPr>
          <w:p w14:paraId="715ABC75" w14:textId="77777777" w:rsidR="00902319" w:rsidRPr="00902319" w:rsidRDefault="00902319" w:rsidP="00902319">
            <w:r w:rsidRPr="00902319">
              <w:t>≤15 度</w:t>
            </w:r>
          </w:p>
        </w:tc>
        <w:tc>
          <w:tcPr>
            <w:tcW w:w="0" w:type="auto"/>
            <w:vAlign w:val="center"/>
            <w:hideMark/>
          </w:tcPr>
          <w:p w14:paraId="40FCB8FC" w14:textId="77777777" w:rsidR="00902319" w:rsidRPr="00902319" w:rsidRDefault="00902319" w:rsidP="00902319">
            <w:r w:rsidRPr="00902319">
              <w:t>合格</w:t>
            </w:r>
          </w:p>
        </w:tc>
      </w:tr>
      <w:tr w:rsidR="00902319" w:rsidRPr="00902319" w14:paraId="13C867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A0450" w14:textId="77777777" w:rsidR="00902319" w:rsidRPr="00902319" w:rsidRDefault="00902319" w:rsidP="00902319">
            <w:r w:rsidRPr="00902319">
              <w:t>臭和</w:t>
            </w:r>
            <w:proofErr w:type="gramStart"/>
            <w:r w:rsidRPr="00902319">
              <w:t>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8744A01" w14:textId="77777777" w:rsidR="00902319" w:rsidRPr="00902319" w:rsidRDefault="00902319" w:rsidP="00902319">
            <w:r w:rsidRPr="00902319">
              <w:t>无</w:t>
            </w:r>
          </w:p>
        </w:tc>
        <w:tc>
          <w:tcPr>
            <w:tcW w:w="0" w:type="auto"/>
            <w:vAlign w:val="center"/>
            <w:hideMark/>
          </w:tcPr>
          <w:p w14:paraId="4047D324" w14:textId="77777777" w:rsidR="00902319" w:rsidRPr="00902319" w:rsidRDefault="00902319" w:rsidP="00902319">
            <w:r w:rsidRPr="00902319">
              <w:t>无异味</w:t>
            </w:r>
          </w:p>
        </w:tc>
        <w:tc>
          <w:tcPr>
            <w:tcW w:w="0" w:type="auto"/>
            <w:vAlign w:val="center"/>
            <w:hideMark/>
          </w:tcPr>
          <w:p w14:paraId="1E7BF08F" w14:textId="77777777" w:rsidR="00902319" w:rsidRPr="00902319" w:rsidRDefault="00902319" w:rsidP="00902319">
            <w:r w:rsidRPr="00902319">
              <w:t>合格</w:t>
            </w:r>
          </w:p>
        </w:tc>
      </w:tr>
      <w:tr w:rsidR="00902319" w:rsidRPr="00902319" w14:paraId="4D5502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E4DDD" w14:textId="77777777" w:rsidR="00902319" w:rsidRPr="00902319" w:rsidRDefault="00902319" w:rsidP="00902319">
            <w:r w:rsidRPr="00902319">
              <w:t>肉眼可见物</w:t>
            </w:r>
          </w:p>
        </w:tc>
        <w:tc>
          <w:tcPr>
            <w:tcW w:w="0" w:type="auto"/>
            <w:vAlign w:val="center"/>
            <w:hideMark/>
          </w:tcPr>
          <w:p w14:paraId="133DCDFC" w14:textId="77777777" w:rsidR="00902319" w:rsidRPr="00902319" w:rsidRDefault="00902319" w:rsidP="00902319">
            <w:r w:rsidRPr="00902319">
              <w:t>无</w:t>
            </w:r>
          </w:p>
        </w:tc>
        <w:tc>
          <w:tcPr>
            <w:tcW w:w="0" w:type="auto"/>
            <w:vAlign w:val="center"/>
            <w:hideMark/>
          </w:tcPr>
          <w:p w14:paraId="451406F3" w14:textId="77777777" w:rsidR="00902319" w:rsidRPr="00902319" w:rsidRDefault="00902319" w:rsidP="00902319">
            <w:r w:rsidRPr="00902319">
              <w:t>无</w:t>
            </w:r>
          </w:p>
        </w:tc>
        <w:tc>
          <w:tcPr>
            <w:tcW w:w="0" w:type="auto"/>
            <w:vAlign w:val="center"/>
            <w:hideMark/>
          </w:tcPr>
          <w:p w14:paraId="2C5B8048" w14:textId="77777777" w:rsidR="00902319" w:rsidRPr="00902319" w:rsidRDefault="00902319" w:rsidP="00902319">
            <w:r w:rsidRPr="00902319">
              <w:t>合格</w:t>
            </w:r>
          </w:p>
        </w:tc>
      </w:tr>
      <w:tr w:rsidR="00902319" w:rsidRPr="00902319" w14:paraId="5D616A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F79C3" w14:textId="77777777" w:rsidR="00902319" w:rsidRPr="00902319" w:rsidRDefault="00902319" w:rsidP="00902319">
            <w:r w:rsidRPr="00902319">
              <w:t>pH 值</w:t>
            </w:r>
          </w:p>
        </w:tc>
        <w:tc>
          <w:tcPr>
            <w:tcW w:w="0" w:type="auto"/>
            <w:vAlign w:val="center"/>
            <w:hideMark/>
          </w:tcPr>
          <w:p w14:paraId="0B2F1C83" w14:textId="77777777" w:rsidR="00902319" w:rsidRPr="00902319" w:rsidRDefault="00902319" w:rsidP="00902319">
            <w:r w:rsidRPr="00902319">
              <w:t>7.2</w:t>
            </w:r>
          </w:p>
        </w:tc>
        <w:tc>
          <w:tcPr>
            <w:tcW w:w="0" w:type="auto"/>
            <w:vAlign w:val="center"/>
            <w:hideMark/>
          </w:tcPr>
          <w:p w14:paraId="29658BEF" w14:textId="77777777" w:rsidR="00902319" w:rsidRPr="00902319" w:rsidRDefault="00902319" w:rsidP="00902319">
            <w:r w:rsidRPr="00902319">
              <w:t>6.5～8.5</w:t>
            </w:r>
          </w:p>
        </w:tc>
        <w:tc>
          <w:tcPr>
            <w:tcW w:w="0" w:type="auto"/>
            <w:vAlign w:val="center"/>
            <w:hideMark/>
          </w:tcPr>
          <w:p w14:paraId="37B60819" w14:textId="77777777" w:rsidR="00902319" w:rsidRPr="00902319" w:rsidRDefault="00902319" w:rsidP="00902319">
            <w:r w:rsidRPr="00902319">
              <w:t>合格</w:t>
            </w:r>
          </w:p>
        </w:tc>
      </w:tr>
      <w:tr w:rsidR="00902319" w:rsidRPr="00902319" w14:paraId="5778F4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A7654" w14:textId="77777777" w:rsidR="00902319" w:rsidRPr="00902319" w:rsidRDefault="00902319" w:rsidP="00902319">
            <w:r w:rsidRPr="00902319">
              <w:t>细菌总数</w:t>
            </w:r>
          </w:p>
        </w:tc>
        <w:tc>
          <w:tcPr>
            <w:tcW w:w="0" w:type="auto"/>
            <w:vAlign w:val="center"/>
            <w:hideMark/>
          </w:tcPr>
          <w:p w14:paraId="46DA8115" w14:textId="77777777" w:rsidR="00902319" w:rsidRPr="00902319" w:rsidRDefault="00902319" w:rsidP="00902319">
            <w:r w:rsidRPr="00902319">
              <w:t>＜50 CFU/mL</w:t>
            </w:r>
          </w:p>
        </w:tc>
        <w:tc>
          <w:tcPr>
            <w:tcW w:w="0" w:type="auto"/>
            <w:vAlign w:val="center"/>
            <w:hideMark/>
          </w:tcPr>
          <w:p w14:paraId="4796D32D" w14:textId="77777777" w:rsidR="00902319" w:rsidRPr="00902319" w:rsidRDefault="00902319" w:rsidP="00902319">
            <w:r w:rsidRPr="00902319">
              <w:t>≤100 CFU/mL</w:t>
            </w:r>
          </w:p>
        </w:tc>
        <w:tc>
          <w:tcPr>
            <w:tcW w:w="0" w:type="auto"/>
            <w:vAlign w:val="center"/>
            <w:hideMark/>
          </w:tcPr>
          <w:p w14:paraId="0030494E" w14:textId="77777777" w:rsidR="00902319" w:rsidRPr="00902319" w:rsidRDefault="00902319" w:rsidP="00902319">
            <w:r w:rsidRPr="00902319">
              <w:t>合格</w:t>
            </w:r>
          </w:p>
        </w:tc>
      </w:tr>
      <w:tr w:rsidR="00902319" w:rsidRPr="00902319" w14:paraId="58FDA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E70CD" w14:textId="77777777" w:rsidR="00902319" w:rsidRPr="00902319" w:rsidRDefault="00902319" w:rsidP="00902319">
            <w:r w:rsidRPr="00902319">
              <w:t>总大肠菌群</w:t>
            </w:r>
          </w:p>
        </w:tc>
        <w:tc>
          <w:tcPr>
            <w:tcW w:w="0" w:type="auto"/>
            <w:vAlign w:val="center"/>
            <w:hideMark/>
          </w:tcPr>
          <w:p w14:paraId="1A4A514D" w14:textId="77777777" w:rsidR="00902319" w:rsidRPr="00902319" w:rsidRDefault="00902319" w:rsidP="00902319">
            <w:r w:rsidRPr="00902319">
              <w:t>未检出</w:t>
            </w:r>
          </w:p>
        </w:tc>
        <w:tc>
          <w:tcPr>
            <w:tcW w:w="0" w:type="auto"/>
            <w:vAlign w:val="center"/>
            <w:hideMark/>
          </w:tcPr>
          <w:p w14:paraId="301DAEDF" w14:textId="77777777" w:rsidR="00902319" w:rsidRPr="00902319" w:rsidRDefault="00902319" w:rsidP="00902319">
            <w:r w:rsidRPr="00902319">
              <w:t>不得检出</w:t>
            </w:r>
          </w:p>
        </w:tc>
        <w:tc>
          <w:tcPr>
            <w:tcW w:w="0" w:type="auto"/>
            <w:vAlign w:val="center"/>
            <w:hideMark/>
          </w:tcPr>
          <w:p w14:paraId="7DCA67D1" w14:textId="77777777" w:rsidR="00902319" w:rsidRPr="00902319" w:rsidRDefault="00902319" w:rsidP="00902319">
            <w:r w:rsidRPr="00902319">
              <w:t>合格</w:t>
            </w:r>
          </w:p>
        </w:tc>
      </w:tr>
      <w:tr w:rsidR="00902319" w:rsidRPr="00902319" w14:paraId="651580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AE3D0" w14:textId="77777777" w:rsidR="00902319" w:rsidRPr="00902319" w:rsidRDefault="00902319" w:rsidP="00902319">
            <w:r w:rsidRPr="00902319">
              <w:t>余氯</w:t>
            </w:r>
          </w:p>
        </w:tc>
        <w:tc>
          <w:tcPr>
            <w:tcW w:w="0" w:type="auto"/>
            <w:vAlign w:val="center"/>
            <w:hideMark/>
          </w:tcPr>
          <w:p w14:paraId="2F125E5B" w14:textId="77777777" w:rsidR="00902319" w:rsidRPr="00902319" w:rsidRDefault="00902319" w:rsidP="00902319">
            <w:r w:rsidRPr="00902319">
              <w:t>0.3 mg/L</w:t>
            </w:r>
          </w:p>
        </w:tc>
        <w:tc>
          <w:tcPr>
            <w:tcW w:w="0" w:type="auto"/>
            <w:vAlign w:val="center"/>
            <w:hideMark/>
          </w:tcPr>
          <w:p w14:paraId="6EBAA0F2" w14:textId="77777777" w:rsidR="00902319" w:rsidRPr="00902319" w:rsidRDefault="00902319" w:rsidP="00902319">
            <w:r w:rsidRPr="00902319">
              <w:t>≥0.05 mg/L</w:t>
            </w:r>
          </w:p>
        </w:tc>
        <w:tc>
          <w:tcPr>
            <w:tcW w:w="0" w:type="auto"/>
            <w:vAlign w:val="center"/>
            <w:hideMark/>
          </w:tcPr>
          <w:p w14:paraId="08BD6698" w14:textId="77777777" w:rsidR="00902319" w:rsidRPr="00902319" w:rsidRDefault="00902319" w:rsidP="00902319">
            <w:r w:rsidRPr="00902319">
              <w:t>合格</w:t>
            </w:r>
          </w:p>
        </w:tc>
      </w:tr>
    </w:tbl>
    <w:p w14:paraId="04E7F4D3" w14:textId="77777777" w:rsidR="00902319" w:rsidRPr="00902319" w:rsidRDefault="00902319" w:rsidP="00902319">
      <w:r w:rsidRPr="00902319">
        <w:rPr>
          <w:b/>
          <w:bCs/>
        </w:rPr>
        <w:t>结论</w:t>
      </w:r>
      <w:r w:rsidRPr="00902319">
        <w:t>：市政进水水质满足生活饮用水标准。</w:t>
      </w:r>
    </w:p>
    <w:p w14:paraId="51A7F6E0" w14:textId="77777777" w:rsidR="00902319" w:rsidRPr="00902319" w:rsidRDefault="00902319" w:rsidP="00902319">
      <w:r w:rsidRPr="00902319">
        <w:t>2. 建筑生活给水支管（各楼层）</w:t>
      </w:r>
    </w:p>
    <w:p w14:paraId="33B6E05E" w14:textId="77777777" w:rsidR="00902319" w:rsidRPr="00902319" w:rsidRDefault="00902319" w:rsidP="00902319">
      <w:pPr>
        <w:numPr>
          <w:ilvl w:val="0"/>
          <w:numId w:val="85"/>
        </w:numPr>
      </w:pPr>
      <w:r w:rsidRPr="00902319">
        <w:t>余氯：0.10～0.20 mg/L，满足管网末梢要求</w:t>
      </w:r>
    </w:p>
    <w:p w14:paraId="09CA4CB2" w14:textId="77777777" w:rsidR="00902319" w:rsidRPr="00902319" w:rsidRDefault="00902319" w:rsidP="00902319">
      <w:pPr>
        <w:numPr>
          <w:ilvl w:val="0"/>
          <w:numId w:val="85"/>
        </w:numPr>
      </w:pPr>
      <w:r w:rsidRPr="00902319">
        <w:t>无二次污染，无铁锈、异味</w:t>
      </w:r>
    </w:p>
    <w:p w14:paraId="30ECF446" w14:textId="77777777" w:rsidR="00902319" w:rsidRPr="00902319" w:rsidRDefault="00902319" w:rsidP="00902319">
      <w:pPr>
        <w:numPr>
          <w:ilvl w:val="0"/>
          <w:numId w:val="85"/>
        </w:numPr>
      </w:pPr>
      <w:r w:rsidRPr="00902319">
        <w:t>水箱出水无悬浮物、无藻类滋生</w:t>
      </w:r>
    </w:p>
    <w:p w14:paraId="0D63F055" w14:textId="77777777" w:rsidR="00902319" w:rsidRPr="00902319" w:rsidRDefault="00902319" w:rsidP="00902319">
      <w:r w:rsidRPr="00902319">
        <w:rPr>
          <w:b/>
          <w:bCs/>
        </w:rPr>
        <w:t>结论</w:t>
      </w:r>
      <w:r w:rsidRPr="00902319">
        <w:t>：生活给水系统水质安全，可正常使用。</w:t>
      </w:r>
    </w:p>
    <w:p w14:paraId="4E07AA9F" w14:textId="77777777" w:rsidR="00902319" w:rsidRPr="00902319" w:rsidRDefault="00902319" w:rsidP="00902319">
      <w:r w:rsidRPr="00902319">
        <w:pict w14:anchorId="72A84E4B">
          <v:rect id="_x0000_i1067" style="width:0;height:1.5pt" o:hralign="center" o:hrstd="t" o:hrnoshade="t" o:hr="t" fillcolor="black" stroked="f"/>
        </w:pict>
      </w:r>
    </w:p>
    <w:p w14:paraId="17296304" w14:textId="77777777" w:rsidR="00902319" w:rsidRPr="00902319" w:rsidRDefault="00902319" w:rsidP="00902319">
      <w:r w:rsidRPr="00902319">
        <w:t>四、中水 / 杂用水系统水质检测（冲厕、绿化回用）</w:t>
      </w:r>
    </w:p>
    <w:p w14:paraId="29C84E58" w14:textId="77777777" w:rsidR="00902319" w:rsidRPr="00902319" w:rsidRDefault="00902319" w:rsidP="00902319">
      <w:r w:rsidRPr="00902319">
        <w:t>1. 中水出水</w:t>
      </w:r>
    </w:p>
    <w:p w14:paraId="04726129" w14:textId="77777777" w:rsidR="00902319" w:rsidRPr="00902319" w:rsidRDefault="00902319" w:rsidP="00902319">
      <w:r w:rsidRPr="00902319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1368"/>
        <w:gridCol w:w="2450"/>
        <w:gridCol w:w="485"/>
      </w:tblGrid>
      <w:tr w:rsidR="00902319" w:rsidRPr="00902319" w14:paraId="3E7D5FF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06178B" w14:textId="77777777" w:rsidR="00902319" w:rsidRPr="00902319" w:rsidRDefault="00902319" w:rsidP="00902319">
            <w:pPr>
              <w:rPr>
                <w:b/>
                <w:bCs/>
              </w:rPr>
            </w:pPr>
            <w:r w:rsidRPr="00902319">
              <w:rPr>
                <w:b/>
                <w:bCs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0BC20B70" w14:textId="77777777" w:rsidR="00902319" w:rsidRPr="00902319" w:rsidRDefault="00902319" w:rsidP="00902319">
            <w:pPr>
              <w:rPr>
                <w:b/>
                <w:bCs/>
              </w:rPr>
            </w:pPr>
            <w:r w:rsidRPr="00902319">
              <w:rPr>
                <w:b/>
                <w:bCs/>
              </w:rPr>
              <w:t>检测值</w:t>
            </w:r>
          </w:p>
        </w:tc>
        <w:tc>
          <w:tcPr>
            <w:tcW w:w="0" w:type="auto"/>
            <w:vAlign w:val="center"/>
            <w:hideMark/>
          </w:tcPr>
          <w:p w14:paraId="2E3D764B" w14:textId="77777777" w:rsidR="00902319" w:rsidRPr="00902319" w:rsidRDefault="00902319" w:rsidP="00902319">
            <w:pPr>
              <w:rPr>
                <w:b/>
                <w:bCs/>
              </w:rPr>
            </w:pPr>
            <w:r w:rsidRPr="00902319">
              <w:rPr>
                <w:b/>
                <w:bCs/>
              </w:rPr>
              <w:t>标准限值（城市杂用水）</w:t>
            </w:r>
          </w:p>
        </w:tc>
        <w:tc>
          <w:tcPr>
            <w:tcW w:w="0" w:type="auto"/>
            <w:vAlign w:val="center"/>
            <w:hideMark/>
          </w:tcPr>
          <w:p w14:paraId="06EFF457" w14:textId="77777777" w:rsidR="00902319" w:rsidRPr="00902319" w:rsidRDefault="00902319" w:rsidP="00902319">
            <w:pPr>
              <w:rPr>
                <w:b/>
                <w:bCs/>
              </w:rPr>
            </w:pPr>
            <w:r w:rsidRPr="00902319">
              <w:rPr>
                <w:b/>
                <w:bCs/>
              </w:rPr>
              <w:t>结论</w:t>
            </w:r>
          </w:p>
        </w:tc>
      </w:tr>
      <w:tr w:rsidR="00902319" w:rsidRPr="00902319" w14:paraId="3A8F29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7163D" w14:textId="77777777" w:rsidR="00902319" w:rsidRPr="00902319" w:rsidRDefault="00902319" w:rsidP="00902319">
            <w:r w:rsidRPr="00902319">
              <w:t>浊度</w:t>
            </w:r>
          </w:p>
        </w:tc>
        <w:tc>
          <w:tcPr>
            <w:tcW w:w="0" w:type="auto"/>
            <w:vAlign w:val="center"/>
            <w:hideMark/>
          </w:tcPr>
          <w:p w14:paraId="587D1300" w14:textId="77777777" w:rsidR="00902319" w:rsidRPr="00902319" w:rsidRDefault="00902319" w:rsidP="00902319">
            <w:r w:rsidRPr="00902319">
              <w:t>≤5 NTU</w:t>
            </w:r>
          </w:p>
        </w:tc>
        <w:tc>
          <w:tcPr>
            <w:tcW w:w="0" w:type="auto"/>
            <w:vAlign w:val="center"/>
            <w:hideMark/>
          </w:tcPr>
          <w:p w14:paraId="514ED61E" w14:textId="77777777" w:rsidR="00902319" w:rsidRPr="00902319" w:rsidRDefault="00902319" w:rsidP="00902319">
            <w:r w:rsidRPr="00902319">
              <w:t>≤10 NTU</w:t>
            </w:r>
          </w:p>
        </w:tc>
        <w:tc>
          <w:tcPr>
            <w:tcW w:w="0" w:type="auto"/>
            <w:vAlign w:val="center"/>
            <w:hideMark/>
          </w:tcPr>
          <w:p w14:paraId="5879250C" w14:textId="77777777" w:rsidR="00902319" w:rsidRPr="00902319" w:rsidRDefault="00902319" w:rsidP="00902319">
            <w:r w:rsidRPr="00902319">
              <w:t>合格</w:t>
            </w:r>
          </w:p>
        </w:tc>
      </w:tr>
      <w:tr w:rsidR="00902319" w:rsidRPr="00902319" w14:paraId="72CC2E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CF163" w14:textId="77777777" w:rsidR="00902319" w:rsidRPr="00902319" w:rsidRDefault="00902319" w:rsidP="00902319">
            <w:r w:rsidRPr="00902319">
              <w:t>pH</w:t>
            </w:r>
          </w:p>
        </w:tc>
        <w:tc>
          <w:tcPr>
            <w:tcW w:w="0" w:type="auto"/>
            <w:vAlign w:val="center"/>
            <w:hideMark/>
          </w:tcPr>
          <w:p w14:paraId="3A052C05" w14:textId="77777777" w:rsidR="00902319" w:rsidRPr="00902319" w:rsidRDefault="00902319" w:rsidP="00902319">
            <w:r w:rsidRPr="00902319">
              <w:t>6.8～7.8</w:t>
            </w:r>
          </w:p>
        </w:tc>
        <w:tc>
          <w:tcPr>
            <w:tcW w:w="0" w:type="auto"/>
            <w:vAlign w:val="center"/>
            <w:hideMark/>
          </w:tcPr>
          <w:p w14:paraId="73769979" w14:textId="77777777" w:rsidR="00902319" w:rsidRPr="00902319" w:rsidRDefault="00902319" w:rsidP="00902319">
            <w:r w:rsidRPr="00902319">
              <w:t>6.0～9.0</w:t>
            </w:r>
          </w:p>
        </w:tc>
        <w:tc>
          <w:tcPr>
            <w:tcW w:w="0" w:type="auto"/>
            <w:vAlign w:val="center"/>
            <w:hideMark/>
          </w:tcPr>
          <w:p w14:paraId="27EAB91C" w14:textId="77777777" w:rsidR="00902319" w:rsidRPr="00902319" w:rsidRDefault="00902319" w:rsidP="00902319">
            <w:r w:rsidRPr="00902319">
              <w:t>合格</w:t>
            </w:r>
          </w:p>
        </w:tc>
      </w:tr>
      <w:tr w:rsidR="00902319" w:rsidRPr="00902319" w14:paraId="635F02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84218" w14:textId="77777777" w:rsidR="00902319" w:rsidRPr="00902319" w:rsidRDefault="00902319" w:rsidP="00902319">
            <w:r w:rsidRPr="00902319">
              <w:t>氨氮</w:t>
            </w:r>
          </w:p>
        </w:tc>
        <w:tc>
          <w:tcPr>
            <w:tcW w:w="0" w:type="auto"/>
            <w:vAlign w:val="center"/>
            <w:hideMark/>
          </w:tcPr>
          <w:p w14:paraId="23AC6691" w14:textId="77777777" w:rsidR="00902319" w:rsidRPr="00902319" w:rsidRDefault="00902319" w:rsidP="00902319">
            <w:r w:rsidRPr="00902319">
              <w:t>≤8 mg/L</w:t>
            </w:r>
          </w:p>
        </w:tc>
        <w:tc>
          <w:tcPr>
            <w:tcW w:w="0" w:type="auto"/>
            <w:vAlign w:val="center"/>
            <w:hideMark/>
          </w:tcPr>
          <w:p w14:paraId="27E785F8" w14:textId="77777777" w:rsidR="00902319" w:rsidRPr="00902319" w:rsidRDefault="00902319" w:rsidP="00902319">
            <w:r w:rsidRPr="00902319">
              <w:t>≤20 mg/L</w:t>
            </w:r>
          </w:p>
        </w:tc>
        <w:tc>
          <w:tcPr>
            <w:tcW w:w="0" w:type="auto"/>
            <w:vAlign w:val="center"/>
            <w:hideMark/>
          </w:tcPr>
          <w:p w14:paraId="780B44E5" w14:textId="77777777" w:rsidR="00902319" w:rsidRPr="00902319" w:rsidRDefault="00902319" w:rsidP="00902319">
            <w:r w:rsidRPr="00902319">
              <w:t>合格</w:t>
            </w:r>
          </w:p>
        </w:tc>
      </w:tr>
      <w:tr w:rsidR="00902319" w:rsidRPr="00902319" w14:paraId="4AC5C2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32AEC" w14:textId="77777777" w:rsidR="00902319" w:rsidRPr="00902319" w:rsidRDefault="00902319" w:rsidP="00902319">
            <w:r w:rsidRPr="00902319">
              <w:t>总大肠菌群</w:t>
            </w:r>
          </w:p>
        </w:tc>
        <w:tc>
          <w:tcPr>
            <w:tcW w:w="0" w:type="auto"/>
            <w:vAlign w:val="center"/>
            <w:hideMark/>
          </w:tcPr>
          <w:p w14:paraId="7BF290DF" w14:textId="77777777" w:rsidR="00902319" w:rsidRPr="00902319" w:rsidRDefault="00902319" w:rsidP="00902319">
            <w:r w:rsidRPr="00902319">
              <w:t xml:space="preserve">＜3 </w:t>
            </w:r>
            <w:proofErr w:type="gramStart"/>
            <w:r w:rsidRPr="00902319">
              <w:t>个</w:t>
            </w:r>
            <w:proofErr w:type="gramEnd"/>
            <w:r w:rsidRPr="00902319">
              <w:t xml:space="preserve"> / L</w:t>
            </w:r>
          </w:p>
        </w:tc>
        <w:tc>
          <w:tcPr>
            <w:tcW w:w="0" w:type="auto"/>
            <w:vAlign w:val="center"/>
            <w:hideMark/>
          </w:tcPr>
          <w:p w14:paraId="23ACC5DB" w14:textId="77777777" w:rsidR="00902319" w:rsidRPr="00902319" w:rsidRDefault="00902319" w:rsidP="00902319">
            <w:r w:rsidRPr="00902319">
              <w:t>不得检出</w:t>
            </w:r>
          </w:p>
        </w:tc>
        <w:tc>
          <w:tcPr>
            <w:tcW w:w="0" w:type="auto"/>
            <w:vAlign w:val="center"/>
            <w:hideMark/>
          </w:tcPr>
          <w:p w14:paraId="362F2C5D" w14:textId="77777777" w:rsidR="00902319" w:rsidRPr="00902319" w:rsidRDefault="00902319" w:rsidP="00902319">
            <w:r w:rsidRPr="00902319">
              <w:t>合格</w:t>
            </w:r>
          </w:p>
        </w:tc>
      </w:tr>
      <w:tr w:rsidR="00902319" w:rsidRPr="00902319" w14:paraId="1D282D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FC25C" w14:textId="77777777" w:rsidR="00902319" w:rsidRPr="00902319" w:rsidRDefault="00902319" w:rsidP="00902319">
            <w:r w:rsidRPr="00902319">
              <w:t>余氯（消毒后）</w:t>
            </w:r>
          </w:p>
        </w:tc>
        <w:tc>
          <w:tcPr>
            <w:tcW w:w="0" w:type="auto"/>
            <w:vAlign w:val="center"/>
            <w:hideMark/>
          </w:tcPr>
          <w:p w14:paraId="1A900E34" w14:textId="77777777" w:rsidR="00902319" w:rsidRPr="00902319" w:rsidRDefault="00902319" w:rsidP="00902319">
            <w:r w:rsidRPr="00902319">
              <w:t>1.0～1.5 mg/L</w:t>
            </w:r>
          </w:p>
        </w:tc>
        <w:tc>
          <w:tcPr>
            <w:tcW w:w="0" w:type="auto"/>
            <w:vAlign w:val="center"/>
            <w:hideMark/>
          </w:tcPr>
          <w:p w14:paraId="237D9F02" w14:textId="77777777" w:rsidR="00902319" w:rsidRPr="00902319" w:rsidRDefault="00902319" w:rsidP="00902319">
            <w:r w:rsidRPr="00902319">
              <w:t>≥0.5 mg/L</w:t>
            </w:r>
          </w:p>
        </w:tc>
        <w:tc>
          <w:tcPr>
            <w:tcW w:w="0" w:type="auto"/>
            <w:vAlign w:val="center"/>
            <w:hideMark/>
          </w:tcPr>
          <w:p w14:paraId="2549D975" w14:textId="77777777" w:rsidR="00902319" w:rsidRPr="00902319" w:rsidRDefault="00902319" w:rsidP="00902319">
            <w:r w:rsidRPr="00902319">
              <w:t>合格</w:t>
            </w:r>
          </w:p>
        </w:tc>
      </w:tr>
    </w:tbl>
    <w:p w14:paraId="29590E3B" w14:textId="77777777" w:rsidR="00902319" w:rsidRPr="00902319" w:rsidRDefault="00902319" w:rsidP="00902319">
      <w:r w:rsidRPr="00902319">
        <w:rPr>
          <w:b/>
          <w:bCs/>
        </w:rPr>
        <w:t>结论</w:t>
      </w:r>
      <w:r w:rsidRPr="00902319">
        <w:t>：水质满足冲厕、绿化、道路清扫要求，可</w:t>
      </w:r>
      <w:proofErr w:type="gramStart"/>
      <w:r w:rsidRPr="00902319">
        <w:t>安全回</w:t>
      </w:r>
      <w:proofErr w:type="gramEnd"/>
      <w:r w:rsidRPr="00902319">
        <w:t>用。</w:t>
      </w:r>
    </w:p>
    <w:p w14:paraId="5883B7D6" w14:textId="77777777" w:rsidR="00902319" w:rsidRPr="00902319" w:rsidRDefault="00902319" w:rsidP="00902319">
      <w:r w:rsidRPr="00902319">
        <w:lastRenderedPageBreak/>
        <w:t>2. 自带水封便器进水水质</w:t>
      </w:r>
    </w:p>
    <w:p w14:paraId="503074BE" w14:textId="77777777" w:rsidR="00902319" w:rsidRPr="00902319" w:rsidRDefault="00902319" w:rsidP="00902319">
      <w:pPr>
        <w:numPr>
          <w:ilvl w:val="0"/>
          <w:numId w:val="86"/>
        </w:numPr>
      </w:pPr>
      <w:r w:rsidRPr="00902319">
        <w:t>无悬浮物、无明显杂质</w:t>
      </w:r>
    </w:p>
    <w:p w14:paraId="6DFB7B5B" w14:textId="77777777" w:rsidR="00902319" w:rsidRPr="00902319" w:rsidRDefault="00902319" w:rsidP="00902319">
      <w:pPr>
        <w:numPr>
          <w:ilvl w:val="0"/>
          <w:numId w:val="86"/>
        </w:numPr>
      </w:pPr>
      <w:r w:rsidRPr="00902319">
        <w:t>无异味、无生物</w:t>
      </w:r>
      <w:proofErr w:type="gramStart"/>
      <w:r w:rsidRPr="00902319">
        <w:t>黏</w:t>
      </w:r>
      <w:proofErr w:type="gramEnd"/>
      <w:r w:rsidRPr="00902319">
        <w:t>泥</w:t>
      </w:r>
    </w:p>
    <w:p w14:paraId="63B84632" w14:textId="77777777" w:rsidR="00902319" w:rsidRPr="00902319" w:rsidRDefault="00902319" w:rsidP="00902319">
      <w:pPr>
        <w:numPr>
          <w:ilvl w:val="0"/>
          <w:numId w:val="86"/>
        </w:numPr>
      </w:pPr>
      <w:r w:rsidRPr="00902319">
        <w:t>消毒后无致病菌风险</w:t>
      </w:r>
    </w:p>
    <w:p w14:paraId="2F69DAFC" w14:textId="77777777" w:rsidR="00902319" w:rsidRPr="00902319" w:rsidRDefault="00902319" w:rsidP="00902319">
      <w:r w:rsidRPr="00902319">
        <w:rPr>
          <w:b/>
          <w:bCs/>
        </w:rPr>
        <w:t>结论</w:t>
      </w:r>
      <w:r w:rsidRPr="00902319">
        <w:t>：不会造成管道堵塞、水封污染及异味上返。</w:t>
      </w:r>
    </w:p>
    <w:p w14:paraId="0B02C1D4" w14:textId="77777777" w:rsidR="00902319" w:rsidRPr="00902319" w:rsidRDefault="00902319" w:rsidP="00902319">
      <w:r w:rsidRPr="00902319">
        <w:pict w14:anchorId="3DD08729">
          <v:rect id="_x0000_i1068" style="width:0;height:1.5pt" o:hralign="center" o:hrstd="t" o:hrnoshade="t" o:hr="t" fillcolor="black" stroked="f"/>
        </w:pict>
      </w:r>
    </w:p>
    <w:p w14:paraId="03D2920C" w14:textId="77777777" w:rsidR="00902319" w:rsidRPr="00902319" w:rsidRDefault="00902319" w:rsidP="00902319">
      <w:r w:rsidRPr="00902319">
        <w:t>五、雨水回用系统水质检测</w:t>
      </w:r>
    </w:p>
    <w:p w14:paraId="40399A65" w14:textId="77777777" w:rsidR="00902319" w:rsidRPr="00902319" w:rsidRDefault="00902319" w:rsidP="00902319">
      <w:pPr>
        <w:numPr>
          <w:ilvl w:val="0"/>
          <w:numId w:val="87"/>
        </w:numPr>
      </w:pPr>
      <w:r w:rsidRPr="00902319">
        <w:t>浊度：≤8 NTU</w:t>
      </w:r>
    </w:p>
    <w:p w14:paraId="7CE4EBD4" w14:textId="77777777" w:rsidR="00902319" w:rsidRPr="00902319" w:rsidRDefault="00902319" w:rsidP="00902319">
      <w:pPr>
        <w:numPr>
          <w:ilvl w:val="0"/>
          <w:numId w:val="87"/>
        </w:numPr>
      </w:pPr>
      <w:r w:rsidRPr="00902319">
        <w:t>无漂浮物、泥沙</w:t>
      </w:r>
    </w:p>
    <w:p w14:paraId="75382DBB" w14:textId="77777777" w:rsidR="00902319" w:rsidRPr="00902319" w:rsidRDefault="00902319" w:rsidP="00902319">
      <w:pPr>
        <w:numPr>
          <w:ilvl w:val="0"/>
          <w:numId w:val="87"/>
        </w:numPr>
      </w:pPr>
      <w:r w:rsidRPr="00902319">
        <w:t>经沉淀、过滤 + 含氯消毒</w:t>
      </w:r>
      <w:proofErr w:type="gramStart"/>
      <w:r w:rsidRPr="00902319">
        <w:t>片处理</w:t>
      </w:r>
      <w:proofErr w:type="gramEnd"/>
      <w:r w:rsidRPr="00902319">
        <w:t>后</w:t>
      </w:r>
    </w:p>
    <w:p w14:paraId="073F59BF" w14:textId="77777777" w:rsidR="00902319" w:rsidRPr="00902319" w:rsidRDefault="00902319" w:rsidP="00902319">
      <w:pPr>
        <w:numPr>
          <w:ilvl w:val="0"/>
          <w:numId w:val="87"/>
        </w:numPr>
      </w:pPr>
      <w:r w:rsidRPr="00902319">
        <w:t>余氯：0.8～1.2 mg/L</w:t>
      </w:r>
    </w:p>
    <w:p w14:paraId="24629CC6" w14:textId="77777777" w:rsidR="00902319" w:rsidRPr="00902319" w:rsidRDefault="00902319" w:rsidP="00902319">
      <w:r w:rsidRPr="00902319">
        <w:rPr>
          <w:b/>
          <w:bCs/>
        </w:rPr>
        <w:t>结论</w:t>
      </w:r>
      <w:r w:rsidRPr="00902319">
        <w:t>：满足绿化、保洁、地面冲洗水质要求。</w:t>
      </w:r>
    </w:p>
    <w:p w14:paraId="76252E18" w14:textId="77777777" w:rsidR="00902319" w:rsidRPr="00902319" w:rsidRDefault="00902319" w:rsidP="00902319">
      <w:r w:rsidRPr="00902319">
        <w:pict w14:anchorId="03DE09BD">
          <v:rect id="_x0000_i1069" style="width:0;height:1.5pt" o:hralign="center" o:hrstd="t" o:hrnoshade="t" o:hr="t" fillcolor="black" stroked="f"/>
        </w:pict>
      </w:r>
    </w:p>
    <w:p w14:paraId="0B664A94" w14:textId="77777777" w:rsidR="00902319" w:rsidRPr="00902319" w:rsidRDefault="00902319" w:rsidP="00902319">
      <w:r w:rsidRPr="00902319">
        <w:t>六、重点卫生器具水质评价</w:t>
      </w:r>
    </w:p>
    <w:p w14:paraId="6E47CCFB" w14:textId="77777777" w:rsidR="00902319" w:rsidRPr="00902319" w:rsidRDefault="00902319" w:rsidP="00902319">
      <w:pPr>
        <w:numPr>
          <w:ilvl w:val="0"/>
          <w:numId w:val="88"/>
        </w:numPr>
      </w:pPr>
      <w:r w:rsidRPr="00902319">
        <w:rPr>
          <w:b/>
          <w:bCs/>
        </w:rPr>
        <w:t>地漏周边排水水质</w:t>
      </w:r>
    </w:p>
    <w:p w14:paraId="538FA262" w14:textId="77777777" w:rsidR="00902319" w:rsidRPr="00902319" w:rsidRDefault="00902319" w:rsidP="00902319">
      <w:pPr>
        <w:numPr>
          <w:ilvl w:val="1"/>
          <w:numId w:val="88"/>
        </w:numPr>
      </w:pPr>
      <w:r w:rsidRPr="00902319">
        <w:t>排水无恶臭、无发黑</w:t>
      </w:r>
    </w:p>
    <w:p w14:paraId="48556457" w14:textId="77777777" w:rsidR="00902319" w:rsidRPr="00902319" w:rsidRDefault="00902319" w:rsidP="00902319">
      <w:pPr>
        <w:numPr>
          <w:ilvl w:val="1"/>
          <w:numId w:val="88"/>
        </w:numPr>
      </w:pPr>
      <w:r w:rsidRPr="00902319">
        <w:t>深水封有效，无污水倒灌风险</w:t>
      </w:r>
    </w:p>
    <w:p w14:paraId="0EF7362D" w14:textId="77777777" w:rsidR="00902319" w:rsidRPr="00902319" w:rsidRDefault="00902319" w:rsidP="00902319">
      <w:pPr>
        <w:numPr>
          <w:ilvl w:val="1"/>
          <w:numId w:val="88"/>
        </w:numPr>
      </w:pPr>
      <w:r w:rsidRPr="00902319">
        <w:t>定期消毒，无蚊虫滋生条件</w:t>
      </w:r>
    </w:p>
    <w:p w14:paraId="3CE60449" w14:textId="77777777" w:rsidR="00902319" w:rsidRPr="00902319" w:rsidRDefault="00902319" w:rsidP="00902319">
      <w:pPr>
        <w:numPr>
          <w:ilvl w:val="0"/>
          <w:numId w:val="88"/>
        </w:numPr>
      </w:pPr>
      <w:r w:rsidRPr="00902319">
        <w:rPr>
          <w:b/>
          <w:bCs/>
        </w:rPr>
        <w:t>自带水封便器</w:t>
      </w:r>
    </w:p>
    <w:p w14:paraId="5F3F373D" w14:textId="77777777" w:rsidR="00902319" w:rsidRPr="00902319" w:rsidRDefault="00902319" w:rsidP="00902319">
      <w:pPr>
        <w:numPr>
          <w:ilvl w:val="1"/>
          <w:numId w:val="88"/>
        </w:numPr>
      </w:pPr>
      <w:r w:rsidRPr="00902319">
        <w:t>进水清洁，无杂质沉积</w:t>
      </w:r>
    </w:p>
    <w:p w14:paraId="17370D62" w14:textId="77777777" w:rsidR="00902319" w:rsidRPr="00902319" w:rsidRDefault="00902319" w:rsidP="00902319">
      <w:pPr>
        <w:numPr>
          <w:ilvl w:val="1"/>
          <w:numId w:val="88"/>
        </w:numPr>
      </w:pPr>
      <w:r w:rsidRPr="00902319">
        <w:t>水封深度满足规范，水封水质稳定</w:t>
      </w:r>
    </w:p>
    <w:p w14:paraId="3609237F" w14:textId="77777777" w:rsidR="00902319" w:rsidRPr="00902319" w:rsidRDefault="00902319" w:rsidP="00902319">
      <w:pPr>
        <w:numPr>
          <w:ilvl w:val="1"/>
          <w:numId w:val="88"/>
        </w:numPr>
      </w:pPr>
      <w:r w:rsidRPr="00902319">
        <w:t>无返味、无病菌扩散风险</w:t>
      </w:r>
    </w:p>
    <w:p w14:paraId="17A39023" w14:textId="77777777" w:rsidR="00902319" w:rsidRPr="00902319" w:rsidRDefault="00902319" w:rsidP="00902319">
      <w:pPr>
        <w:numPr>
          <w:ilvl w:val="0"/>
          <w:numId w:val="88"/>
        </w:numPr>
      </w:pPr>
      <w:r w:rsidRPr="00902319">
        <w:rPr>
          <w:b/>
          <w:bCs/>
        </w:rPr>
        <w:t>水箱水质</w:t>
      </w:r>
    </w:p>
    <w:p w14:paraId="78DD4FC0" w14:textId="77777777" w:rsidR="00902319" w:rsidRPr="00902319" w:rsidRDefault="00902319" w:rsidP="00902319">
      <w:pPr>
        <w:numPr>
          <w:ilvl w:val="1"/>
          <w:numId w:val="88"/>
        </w:numPr>
      </w:pPr>
      <w:r w:rsidRPr="00902319">
        <w:t>定期清洗、消毒</w:t>
      </w:r>
    </w:p>
    <w:p w14:paraId="5D496C10" w14:textId="77777777" w:rsidR="00902319" w:rsidRPr="00902319" w:rsidRDefault="00902319" w:rsidP="00902319">
      <w:pPr>
        <w:numPr>
          <w:ilvl w:val="1"/>
          <w:numId w:val="88"/>
        </w:numPr>
      </w:pPr>
      <w:r w:rsidRPr="00902319">
        <w:t>无藻类、无淤泥沉积</w:t>
      </w:r>
    </w:p>
    <w:p w14:paraId="64C390A1" w14:textId="77777777" w:rsidR="00902319" w:rsidRPr="00902319" w:rsidRDefault="00902319" w:rsidP="00902319">
      <w:pPr>
        <w:numPr>
          <w:ilvl w:val="1"/>
          <w:numId w:val="88"/>
        </w:numPr>
      </w:pPr>
      <w:r w:rsidRPr="00902319">
        <w:t>出水浊度、余氯稳定</w:t>
      </w:r>
    </w:p>
    <w:p w14:paraId="3D906321" w14:textId="77777777" w:rsidR="00902319" w:rsidRPr="00902319" w:rsidRDefault="00902319" w:rsidP="00902319">
      <w:r w:rsidRPr="00902319">
        <w:rPr>
          <w:b/>
          <w:bCs/>
        </w:rPr>
        <w:t>结论</w:t>
      </w:r>
      <w:r w:rsidRPr="00902319">
        <w:t>：二次供水安全可靠。</w:t>
      </w:r>
    </w:p>
    <w:p w14:paraId="6737BF61" w14:textId="77777777" w:rsidR="00902319" w:rsidRPr="00902319" w:rsidRDefault="00902319" w:rsidP="00902319">
      <w:pPr>
        <w:numPr>
          <w:ilvl w:val="0"/>
          <w:numId w:val="88"/>
        </w:numPr>
      </w:pPr>
      <w:r w:rsidRPr="00902319">
        <w:rPr>
          <w:b/>
          <w:bCs/>
        </w:rPr>
        <w:t>消毒用品及消毒器具</w:t>
      </w:r>
    </w:p>
    <w:p w14:paraId="60B5D6A3" w14:textId="77777777" w:rsidR="00902319" w:rsidRPr="00902319" w:rsidRDefault="00902319" w:rsidP="00902319">
      <w:pPr>
        <w:numPr>
          <w:ilvl w:val="1"/>
          <w:numId w:val="88"/>
        </w:numPr>
      </w:pPr>
      <w:r w:rsidRPr="00902319">
        <w:lastRenderedPageBreak/>
        <w:t>含氯消毒剂投加量正常</w:t>
      </w:r>
    </w:p>
    <w:p w14:paraId="3AF8025B" w14:textId="77777777" w:rsidR="00902319" w:rsidRPr="00902319" w:rsidRDefault="00902319" w:rsidP="00902319">
      <w:pPr>
        <w:numPr>
          <w:ilvl w:val="1"/>
          <w:numId w:val="88"/>
        </w:numPr>
      </w:pPr>
      <w:r w:rsidRPr="00902319">
        <w:t>电动喷雾器喷洒均匀</w:t>
      </w:r>
    </w:p>
    <w:p w14:paraId="577F406A" w14:textId="77777777" w:rsidR="00902319" w:rsidRPr="00902319" w:rsidRDefault="00902319" w:rsidP="00902319">
      <w:pPr>
        <w:numPr>
          <w:ilvl w:val="1"/>
          <w:numId w:val="88"/>
        </w:numPr>
      </w:pPr>
      <w:r w:rsidRPr="00902319">
        <w:t>消毒后环境表面菌落总数合格</w:t>
      </w:r>
    </w:p>
    <w:p w14:paraId="47D6F6CD" w14:textId="77777777" w:rsidR="00902319" w:rsidRPr="00902319" w:rsidRDefault="00902319" w:rsidP="00902319">
      <w:pPr>
        <w:numPr>
          <w:ilvl w:val="1"/>
          <w:numId w:val="88"/>
        </w:numPr>
      </w:pPr>
      <w:r w:rsidRPr="00902319">
        <w:t>无消毒剂残留超标</w:t>
      </w:r>
    </w:p>
    <w:p w14:paraId="1CC6FD94" w14:textId="77777777" w:rsidR="00902319" w:rsidRPr="00902319" w:rsidRDefault="00902319" w:rsidP="00902319">
      <w:r w:rsidRPr="00902319">
        <w:pict w14:anchorId="782842F7">
          <v:rect id="_x0000_i1070" style="width:0;height:1.5pt" o:hralign="center" o:hrstd="t" o:hrnoshade="t" o:hr="t" fillcolor="black" stroked="f"/>
        </w:pict>
      </w:r>
    </w:p>
    <w:p w14:paraId="18FAC7D9" w14:textId="77777777" w:rsidR="00902319" w:rsidRPr="00902319" w:rsidRDefault="00902319" w:rsidP="00902319">
      <w:r w:rsidRPr="00902319">
        <w:t>七、综合评价与建议</w:t>
      </w:r>
    </w:p>
    <w:p w14:paraId="67D18255" w14:textId="77777777" w:rsidR="00902319" w:rsidRPr="00902319" w:rsidRDefault="00902319" w:rsidP="00902319">
      <w:pPr>
        <w:numPr>
          <w:ilvl w:val="0"/>
          <w:numId w:val="89"/>
        </w:numPr>
      </w:pPr>
      <w:r w:rsidRPr="00902319">
        <w:rPr>
          <w:b/>
          <w:bCs/>
        </w:rPr>
        <w:t>综合结论</w:t>
      </w:r>
    </w:p>
    <w:p w14:paraId="6B81E10D" w14:textId="77777777" w:rsidR="00902319" w:rsidRPr="00902319" w:rsidRDefault="00902319" w:rsidP="00902319">
      <w:pPr>
        <w:numPr>
          <w:ilvl w:val="1"/>
          <w:numId w:val="89"/>
        </w:numPr>
      </w:pPr>
      <w:r w:rsidRPr="00902319">
        <w:t>生活给水系统水质</w:t>
      </w:r>
      <w:r w:rsidRPr="00902319">
        <w:rPr>
          <w:b/>
          <w:bCs/>
        </w:rPr>
        <w:t>全部合格</w:t>
      </w:r>
      <w:r w:rsidRPr="00902319">
        <w:t>，符合饮用水标准。</w:t>
      </w:r>
    </w:p>
    <w:p w14:paraId="70A39852" w14:textId="77777777" w:rsidR="00902319" w:rsidRPr="00902319" w:rsidRDefault="00902319" w:rsidP="00902319">
      <w:pPr>
        <w:numPr>
          <w:ilvl w:val="1"/>
          <w:numId w:val="89"/>
        </w:numPr>
      </w:pPr>
      <w:r w:rsidRPr="00902319">
        <w:t>中水、雨水回用水质</w:t>
      </w:r>
      <w:r w:rsidRPr="00902319">
        <w:rPr>
          <w:b/>
          <w:bCs/>
        </w:rPr>
        <w:t>满足杂用水标准</w:t>
      </w:r>
      <w:r w:rsidRPr="00902319">
        <w:t>，可用于冲厕、绿化、保洁。</w:t>
      </w:r>
    </w:p>
    <w:p w14:paraId="4F177182" w14:textId="77777777" w:rsidR="00902319" w:rsidRPr="00902319" w:rsidRDefault="00902319" w:rsidP="00902319">
      <w:pPr>
        <w:numPr>
          <w:ilvl w:val="1"/>
          <w:numId w:val="89"/>
        </w:numPr>
      </w:pPr>
      <w:r w:rsidRPr="00902319">
        <w:t>排水系统水封完善，无异味、无病菌反流风险。</w:t>
      </w:r>
    </w:p>
    <w:p w14:paraId="516A5B79" w14:textId="77777777" w:rsidR="00902319" w:rsidRPr="00902319" w:rsidRDefault="00902319" w:rsidP="00902319">
      <w:pPr>
        <w:numPr>
          <w:ilvl w:val="1"/>
          <w:numId w:val="89"/>
        </w:numPr>
      </w:pPr>
      <w:r w:rsidRPr="00902319">
        <w:t>消毒系统运行正常，卫生安全可控。</w:t>
      </w:r>
    </w:p>
    <w:p w14:paraId="7844033A" w14:textId="77777777" w:rsidR="00902319" w:rsidRPr="00902319" w:rsidRDefault="00902319" w:rsidP="00902319">
      <w:pPr>
        <w:numPr>
          <w:ilvl w:val="0"/>
          <w:numId w:val="89"/>
        </w:numPr>
      </w:pPr>
      <w:r w:rsidRPr="00902319">
        <w:rPr>
          <w:b/>
          <w:bCs/>
        </w:rPr>
        <w:t>运行管理建议</w:t>
      </w:r>
    </w:p>
    <w:p w14:paraId="643CB2D7" w14:textId="77777777" w:rsidR="00902319" w:rsidRPr="00902319" w:rsidRDefault="00902319" w:rsidP="00902319">
      <w:pPr>
        <w:numPr>
          <w:ilvl w:val="1"/>
          <w:numId w:val="89"/>
        </w:numPr>
      </w:pPr>
      <w:r w:rsidRPr="00902319">
        <w:t>每月对生活给水末梢余氯检测一次</w:t>
      </w:r>
    </w:p>
    <w:p w14:paraId="07A5DC2B" w14:textId="77777777" w:rsidR="00902319" w:rsidRPr="00902319" w:rsidRDefault="00902319" w:rsidP="00902319">
      <w:pPr>
        <w:numPr>
          <w:ilvl w:val="1"/>
          <w:numId w:val="89"/>
        </w:numPr>
      </w:pPr>
      <w:r w:rsidRPr="00902319">
        <w:t>每季度对中水、雨水回用系统全面检测</w:t>
      </w:r>
    </w:p>
    <w:p w14:paraId="00FC0CFB" w14:textId="77777777" w:rsidR="00902319" w:rsidRPr="00902319" w:rsidRDefault="00902319" w:rsidP="00902319">
      <w:pPr>
        <w:numPr>
          <w:ilvl w:val="1"/>
          <w:numId w:val="89"/>
        </w:numPr>
      </w:pPr>
      <w:r w:rsidRPr="00902319">
        <w:t>定期清洗水箱、地漏滤网，防止堵塞与污染</w:t>
      </w:r>
    </w:p>
    <w:p w14:paraId="608AA4DD" w14:textId="77777777" w:rsidR="00902319" w:rsidRPr="00902319" w:rsidRDefault="00902319" w:rsidP="00902319">
      <w:pPr>
        <w:numPr>
          <w:ilvl w:val="1"/>
          <w:numId w:val="89"/>
        </w:numPr>
      </w:pPr>
      <w:r w:rsidRPr="00902319">
        <w:t>规范使用含氯消毒片，避免与酸性清洁剂混用</w:t>
      </w:r>
    </w:p>
    <w:p w14:paraId="41E3AE85" w14:textId="77777777" w:rsidR="00902319" w:rsidRPr="00902319" w:rsidRDefault="00902319" w:rsidP="00902319">
      <w:pPr>
        <w:numPr>
          <w:ilvl w:val="1"/>
          <w:numId w:val="89"/>
        </w:numPr>
      </w:pPr>
      <w:r w:rsidRPr="00902319">
        <w:t>长期无人使用时，保持地漏、便器水封，防止干涸失效</w:t>
      </w:r>
    </w:p>
    <w:p w14:paraId="35CC2173" w14:textId="4DA3D141" w:rsidR="009105CA" w:rsidRPr="00902319" w:rsidRDefault="009105CA" w:rsidP="00E10C11">
      <w:pPr>
        <w:rPr>
          <w:rFonts w:hint="eastAsia"/>
        </w:rPr>
      </w:pPr>
    </w:p>
    <w:sectPr w:rsidR="009105CA" w:rsidRPr="00902319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E95D" w14:textId="77777777" w:rsidR="008B755C" w:rsidRDefault="008B755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D58D048" w14:textId="77777777" w:rsidR="008B755C" w:rsidRDefault="008B755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CD8C" w14:textId="77777777" w:rsidR="009105CA" w:rsidRDefault="009105C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D5D9E" w14:textId="77777777" w:rsidR="008B755C" w:rsidRDefault="008B755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A7EB5F1" w14:textId="77777777" w:rsidR="008B755C" w:rsidRDefault="008B755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5ABD" w14:textId="77777777" w:rsidR="009105CA" w:rsidRDefault="009105CA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D90"/>
    <w:multiLevelType w:val="multilevel"/>
    <w:tmpl w:val="CC56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E3791"/>
    <w:multiLevelType w:val="multilevel"/>
    <w:tmpl w:val="EE608B4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D2719F"/>
    <w:multiLevelType w:val="multilevel"/>
    <w:tmpl w:val="41DACCD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2E1CEA"/>
    <w:multiLevelType w:val="multilevel"/>
    <w:tmpl w:val="F318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BA7FE9"/>
    <w:multiLevelType w:val="multilevel"/>
    <w:tmpl w:val="D05E1F7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205686"/>
    <w:multiLevelType w:val="multilevel"/>
    <w:tmpl w:val="50DA40D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5763651"/>
    <w:multiLevelType w:val="multilevel"/>
    <w:tmpl w:val="E10648E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5C74B6F"/>
    <w:multiLevelType w:val="multilevel"/>
    <w:tmpl w:val="4A7610F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9F76EFB"/>
    <w:multiLevelType w:val="multilevel"/>
    <w:tmpl w:val="C02E2C9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ADD68DD"/>
    <w:multiLevelType w:val="multilevel"/>
    <w:tmpl w:val="6602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D64B6F"/>
    <w:multiLevelType w:val="multilevel"/>
    <w:tmpl w:val="6038D84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D977D82"/>
    <w:multiLevelType w:val="multilevel"/>
    <w:tmpl w:val="52B0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73129F"/>
    <w:multiLevelType w:val="multilevel"/>
    <w:tmpl w:val="429CA6B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1076AA1"/>
    <w:multiLevelType w:val="multilevel"/>
    <w:tmpl w:val="03E8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7140B1"/>
    <w:multiLevelType w:val="multilevel"/>
    <w:tmpl w:val="F0C4593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1D25D75"/>
    <w:multiLevelType w:val="multilevel"/>
    <w:tmpl w:val="13CC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085B28"/>
    <w:multiLevelType w:val="multilevel"/>
    <w:tmpl w:val="B7D4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0E7899"/>
    <w:multiLevelType w:val="multilevel"/>
    <w:tmpl w:val="AF32C81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F21E2F"/>
    <w:multiLevelType w:val="multilevel"/>
    <w:tmpl w:val="4792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3E588E"/>
    <w:multiLevelType w:val="multilevel"/>
    <w:tmpl w:val="F25E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B17DFC"/>
    <w:multiLevelType w:val="multilevel"/>
    <w:tmpl w:val="ED22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ED01A1"/>
    <w:multiLevelType w:val="multilevel"/>
    <w:tmpl w:val="5B44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B5DB7"/>
    <w:multiLevelType w:val="multilevel"/>
    <w:tmpl w:val="1512B7E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DB6127B"/>
    <w:multiLevelType w:val="multilevel"/>
    <w:tmpl w:val="5262CC8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F8A35C5"/>
    <w:multiLevelType w:val="multilevel"/>
    <w:tmpl w:val="F5AC565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FC1678C"/>
    <w:multiLevelType w:val="multilevel"/>
    <w:tmpl w:val="7A9A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FC44DA7"/>
    <w:multiLevelType w:val="multilevel"/>
    <w:tmpl w:val="AA0E7B86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1224EAF"/>
    <w:multiLevelType w:val="multilevel"/>
    <w:tmpl w:val="8D0A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1F0280B"/>
    <w:multiLevelType w:val="multilevel"/>
    <w:tmpl w:val="C42C6EB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55D29A1"/>
    <w:multiLevelType w:val="multilevel"/>
    <w:tmpl w:val="617EA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60835A9"/>
    <w:multiLevelType w:val="multilevel"/>
    <w:tmpl w:val="BACE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4520A7"/>
    <w:multiLevelType w:val="multilevel"/>
    <w:tmpl w:val="AE64E17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9282CFE"/>
    <w:multiLevelType w:val="multilevel"/>
    <w:tmpl w:val="AD343E8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A0F2FB9"/>
    <w:multiLevelType w:val="multilevel"/>
    <w:tmpl w:val="1B70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996C3D"/>
    <w:multiLevelType w:val="multilevel"/>
    <w:tmpl w:val="46E6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AE415D0"/>
    <w:multiLevelType w:val="multilevel"/>
    <w:tmpl w:val="E6F0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C5D2E55"/>
    <w:multiLevelType w:val="multilevel"/>
    <w:tmpl w:val="4974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C6427CA"/>
    <w:multiLevelType w:val="multilevel"/>
    <w:tmpl w:val="71A6795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CDB7CD3"/>
    <w:multiLevelType w:val="multilevel"/>
    <w:tmpl w:val="DD18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27632D"/>
    <w:multiLevelType w:val="multilevel"/>
    <w:tmpl w:val="21981A3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FCE34ED"/>
    <w:multiLevelType w:val="multilevel"/>
    <w:tmpl w:val="6E3A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0502145"/>
    <w:multiLevelType w:val="multilevel"/>
    <w:tmpl w:val="FDE6F5D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3477356"/>
    <w:multiLevelType w:val="multilevel"/>
    <w:tmpl w:val="06EE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3D52FDC"/>
    <w:multiLevelType w:val="multilevel"/>
    <w:tmpl w:val="8B12A2B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6687760"/>
    <w:multiLevelType w:val="multilevel"/>
    <w:tmpl w:val="CB701D1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6EB2006"/>
    <w:multiLevelType w:val="multilevel"/>
    <w:tmpl w:val="5AFA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6EE052C"/>
    <w:multiLevelType w:val="multilevel"/>
    <w:tmpl w:val="112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C054E40"/>
    <w:multiLevelType w:val="multilevel"/>
    <w:tmpl w:val="6A3E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FB70604"/>
    <w:multiLevelType w:val="multilevel"/>
    <w:tmpl w:val="144AC8B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07E63F7"/>
    <w:multiLevelType w:val="multilevel"/>
    <w:tmpl w:val="8A4E55C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0C224F7"/>
    <w:multiLevelType w:val="multilevel"/>
    <w:tmpl w:val="B664912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40835BE"/>
    <w:multiLevelType w:val="multilevel"/>
    <w:tmpl w:val="11FC3A5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41F115B"/>
    <w:multiLevelType w:val="multilevel"/>
    <w:tmpl w:val="2036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70B3CE7"/>
    <w:multiLevelType w:val="multilevel"/>
    <w:tmpl w:val="601A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9451697"/>
    <w:multiLevelType w:val="multilevel"/>
    <w:tmpl w:val="9C26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9627CC1"/>
    <w:multiLevelType w:val="multilevel"/>
    <w:tmpl w:val="8134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A3D4BF9"/>
    <w:multiLevelType w:val="multilevel"/>
    <w:tmpl w:val="B5D0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BB7697C"/>
    <w:multiLevelType w:val="multilevel"/>
    <w:tmpl w:val="24C84E3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D7A7E6F"/>
    <w:multiLevelType w:val="multilevel"/>
    <w:tmpl w:val="9DC2978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F303B44"/>
    <w:multiLevelType w:val="multilevel"/>
    <w:tmpl w:val="B8F2D3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19037D8"/>
    <w:multiLevelType w:val="multilevel"/>
    <w:tmpl w:val="4378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24571C3"/>
    <w:multiLevelType w:val="multilevel"/>
    <w:tmpl w:val="305C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27F2A0C"/>
    <w:multiLevelType w:val="multilevel"/>
    <w:tmpl w:val="6DA8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5DA41AC"/>
    <w:multiLevelType w:val="multilevel"/>
    <w:tmpl w:val="646A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5F42969"/>
    <w:multiLevelType w:val="multilevel"/>
    <w:tmpl w:val="D406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6107375"/>
    <w:multiLevelType w:val="multilevel"/>
    <w:tmpl w:val="24A4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7CB4F06"/>
    <w:multiLevelType w:val="multilevel"/>
    <w:tmpl w:val="E16C910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5AAF36C1"/>
    <w:multiLevelType w:val="multilevel"/>
    <w:tmpl w:val="7290586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5B4834B0"/>
    <w:multiLevelType w:val="multilevel"/>
    <w:tmpl w:val="1D6E719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D7D4C2A"/>
    <w:multiLevelType w:val="multilevel"/>
    <w:tmpl w:val="5314C0A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FF32C8E"/>
    <w:multiLevelType w:val="multilevel"/>
    <w:tmpl w:val="2190F58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0501DCD"/>
    <w:multiLevelType w:val="multilevel"/>
    <w:tmpl w:val="0A2C7A7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2DE1C3A"/>
    <w:multiLevelType w:val="multilevel"/>
    <w:tmpl w:val="11C61B6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32D77CF"/>
    <w:multiLevelType w:val="multilevel"/>
    <w:tmpl w:val="00A0308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48F02D7"/>
    <w:multiLevelType w:val="multilevel"/>
    <w:tmpl w:val="55A4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4CD4E2B"/>
    <w:multiLevelType w:val="multilevel"/>
    <w:tmpl w:val="17AEAD0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68391789"/>
    <w:multiLevelType w:val="multilevel"/>
    <w:tmpl w:val="0AA84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B1C5FC2"/>
    <w:multiLevelType w:val="multilevel"/>
    <w:tmpl w:val="CFC4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DAB1571"/>
    <w:multiLevelType w:val="multilevel"/>
    <w:tmpl w:val="9EF21F0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EE45F6A"/>
    <w:multiLevelType w:val="multilevel"/>
    <w:tmpl w:val="4D44C14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704C767E"/>
    <w:multiLevelType w:val="multilevel"/>
    <w:tmpl w:val="FD809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0AE007F"/>
    <w:multiLevelType w:val="multilevel"/>
    <w:tmpl w:val="5EECDB6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139727F"/>
    <w:multiLevelType w:val="multilevel"/>
    <w:tmpl w:val="6EEA81D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71DC5F10"/>
    <w:multiLevelType w:val="multilevel"/>
    <w:tmpl w:val="445E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24B760F"/>
    <w:multiLevelType w:val="multilevel"/>
    <w:tmpl w:val="FA3C6E6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746342D4"/>
    <w:multiLevelType w:val="multilevel"/>
    <w:tmpl w:val="F24C12E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7A480176"/>
    <w:multiLevelType w:val="multilevel"/>
    <w:tmpl w:val="5ECC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A753BC2"/>
    <w:multiLevelType w:val="multilevel"/>
    <w:tmpl w:val="A8EE52A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7C2437DC"/>
    <w:multiLevelType w:val="multilevel"/>
    <w:tmpl w:val="74A41BB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9997196">
    <w:abstractNumId w:val="2"/>
  </w:num>
  <w:num w:numId="2" w16cid:durableId="236407527">
    <w:abstractNumId w:val="58"/>
  </w:num>
  <w:num w:numId="3" w16cid:durableId="1893035439">
    <w:abstractNumId w:val="10"/>
  </w:num>
  <w:num w:numId="4" w16cid:durableId="982202678">
    <w:abstractNumId w:val="41"/>
  </w:num>
  <w:num w:numId="5" w16cid:durableId="510996465">
    <w:abstractNumId w:val="84"/>
  </w:num>
  <w:num w:numId="6" w16cid:durableId="1106465732">
    <w:abstractNumId w:val="1"/>
  </w:num>
  <w:num w:numId="7" w16cid:durableId="487592667">
    <w:abstractNumId w:val="50"/>
  </w:num>
  <w:num w:numId="8" w16cid:durableId="897283508">
    <w:abstractNumId w:val="57"/>
  </w:num>
  <w:num w:numId="9" w16cid:durableId="1315066761">
    <w:abstractNumId w:val="79"/>
  </w:num>
  <w:num w:numId="10" w16cid:durableId="1067338148">
    <w:abstractNumId w:val="4"/>
  </w:num>
  <w:num w:numId="11" w16cid:durableId="1606692254">
    <w:abstractNumId w:val="12"/>
  </w:num>
  <w:num w:numId="12" w16cid:durableId="816454612">
    <w:abstractNumId w:val="22"/>
  </w:num>
  <w:num w:numId="13" w16cid:durableId="1336834497">
    <w:abstractNumId w:val="49"/>
  </w:num>
  <w:num w:numId="14" w16cid:durableId="1244142375">
    <w:abstractNumId w:val="7"/>
  </w:num>
  <w:num w:numId="15" w16cid:durableId="1623339668">
    <w:abstractNumId w:val="68"/>
  </w:num>
  <w:num w:numId="16" w16cid:durableId="1645163868">
    <w:abstractNumId w:val="59"/>
  </w:num>
  <w:num w:numId="17" w16cid:durableId="1326476672">
    <w:abstractNumId w:val="66"/>
  </w:num>
  <w:num w:numId="18" w16cid:durableId="1050543957">
    <w:abstractNumId w:val="39"/>
  </w:num>
  <w:num w:numId="19" w16cid:durableId="1416324530">
    <w:abstractNumId w:val="51"/>
  </w:num>
  <w:num w:numId="20" w16cid:durableId="410081041">
    <w:abstractNumId w:val="71"/>
  </w:num>
  <w:num w:numId="21" w16cid:durableId="99835516">
    <w:abstractNumId w:val="32"/>
  </w:num>
  <w:num w:numId="22" w16cid:durableId="385378395">
    <w:abstractNumId w:val="75"/>
  </w:num>
  <w:num w:numId="23" w16cid:durableId="1290089407">
    <w:abstractNumId w:val="37"/>
  </w:num>
  <w:num w:numId="24" w16cid:durableId="1174031693">
    <w:abstractNumId w:val="8"/>
  </w:num>
  <w:num w:numId="25" w16cid:durableId="1975065912">
    <w:abstractNumId w:val="82"/>
  </w:num>
  <w:num w:numId="26" w16cid:durableId="215512194">
    <w:abstractNumId w:val="69"/>
  </w:num>
  <w:num w:numId="27" w16cid:durableId="115834439">
    <w:abstractNumId w:val="23"/>
  </w:num>
  <w:num w:numId="28" w16cid:durableId="733704060">
    <w:abstractNumId w:val="73"/>
  </w:num>
  <w:num w:numId="29" w16cid:durableId="426193070">
    <w:abstractNumId w:val="28"/>
  </w:num>
  <w:num w:numId="30" w16cid:durableId="983242027">
    <w:abstractNumId w:val="5"/>
  </w:num>
  <w:num w:numId="31" w16cid:durableId="1167206710">
    <w:abstractNumId w:val="43"/>
  </w:num>
  <w:num w:numId="32" w16cid:durableId="1726641892">
    <w:abstractNumId w:val="44"/>
  </w:num>
  <w:num w:numId="33" w16cid:durableId="1684043647">
    <w:abstractNumId w:val="6"/>
  </w:num>
  <w:num w:numId="34" w16cid:durableId="193546504">
    <w:abstractNumId w:val="88"/>
  </w:num>
  <w:num w:numId="35" w16cid:durableId="1866209611">
    <w:abstractNumId w:val="70"/>
  </w:num>
  <w:num w:numId="36" w16cid:durableId="1360156798">
    <w:abstractNumId w:val="78"/>
  </w:num>
  <w:num w:numId="37" w16cid:durableId="1902404327">
    <w:abstractNumId w:val="17"/>
  </w:num>
  <w:num w:numId="38" w16cid:durableId="11227584">
    <w:abstractNumId w:val="14"/>
  </w:num>
  <w:num w:numId="39" w16cid:durableId="895775314">
    <w:abstractNumId w:val="85"/>
  </w:num>
  <w:num w:numId="40" w16cid:durableId="1996303104">
    <w:abstractNumId w:val="87"/>
  </w:num>
  <w:num w:numId="41" w16cid:durableId="1199971631">
    <w:abstractNumId w:val="26"/>
  </w:num>
  <w:num w:numId="42" w16cid:durableId="48459778">
    <w:abstractNumId w:val="72"/>
  </w:num>
  <w:num w:numId="43" w16cid:durableId="1649283166">
    <w:abstractNumId w:val="24"/>
  </w:num>
  <w:num w:numId="44" w16cid:durableId="1307319149">
    <w:abstractNumId w:val="31"/>
  </w:num>
  <w:num w:numId="45" w16cid:durableId="188372189">
    <w:abstractNumId w:val="81"/>
  </w:num>
  <w:num w:numId="46" w16cid:durableId="1386249239">
    <w:abstractNumId w:val="48"/>
  </w:num>
  <w:num w:numId="47" w16cid:durableId="1862279573">
    <w:abstractNumId w:val="67"/>
  </w:num>
  <w:num w:numId="48" w16cid:durableId="1765103904">
    <w:abstractNumId w:val="80"/>
  </w:num>
  <w:num w:numId="49" w16cid:durableId="446316701">
    <w:abstractNumId w:val="27"/>
  </w:num>
  <w:num w:numId="50" w16cid:durableId="374935762">
    <w:abstractNumId w:val="15"/>
  </w:num>
  <w:num w:numId="51" w16cid:durableId="32461315">
    <w:abstractNumId w:val="3"/>
  </w:num>
  <w:num w:numId="52" w16cid:durableId="1466778692">
    <w:abstractNumId w:val="9"/>
  </w:num>
  <w:num w:numId="53" w16cid:durableId="640841098">
    <w:abstractNumId w:val="36"/>
  </w:num>
  <w:num w:numId="54" w16cid:durableId="699622337">
    <w:abstractNumId w:val="35"/>
  </w:num>
  <w:num w:numId="55" w16cid:durableId="1058942820">
    <w:abstractNumId w:val="30"/>
  </w:num>
  <w:num w:numId="56" w16cid:durableId="835657890">
    <w:abstractNumId w:val="54"/>
  </w:num>
  <w:num w:numId="57" w16cid:durableId="1451195972">
    <w:abstractNumId w:val="19"/>
  </w:num>
  <w:num w:numId="58" w16cid:durableId="1520118296">
    <w:abstractNumId w:val="55"/>
  </w:num>
  <w:num w:numId="59" w16cid:durableId="1938101837">
    <w:abstractNumId w:val="16"/>
  </w:num>
  <w:num w:numId="60" w16cid:durableId="924651774">
    <w:abstractNumId w:val="40"/>
  </w:num>
  <w:num w:numId="61" w16cid:durableId="311761572">
    <w:abstractNumId w:val="11"/>
  </w:num>
  <w:num w:numId="62" w16cid:durableId="147139241">
    <w:abstractNumId w:val="56"/>
  </w:num>
  <w:num w:numId="63" w16cid:durableId="1327782342">
    <w:abstractNumId w:val="65"/>
  </w:num>
  <w:num w:numId="64" w16cid:durableId="1507476399">
    <w:abstractNumId w:val="61"/>
  </w:num>
  <w:num w:numId="65" w16cid:durableId="404884676">
    <w:abstractNumId w:val="52"/>
  </w:num>
  <w:num w:numId="66" w16cid:durableId="670257909">
    <w:abstractNumId w:val="83"/>
  </w:num>
  <w:num w:numId="67" w16cid:durableId="1860584994">
    <w:abstractNumId w:val="63"/>
  </w:num>
  <w:num w:numId="68" w16cid:durableId="1384712876">
    <w:abstractNumId w:val="53"/>
  </w:num>
  <w:num w:numId="69" w16cid:durableId="1032074641">
    <w:abstractNumId w:val="13"/>
  </w:num>
  <w:num w:numId="70" w16cid:durableId="1391422261">
    <w:abstractNumId w:val="38"/>
  </w:num>
  <w:num w:numId="71" w16cid:durableId="497765776">
    <w:abstractNumId w:val="34"/>
  </w:num>
  <w:num w:numId="72" w16cid:durableId="1155218723">
    <w:abstractNumId w:val="60"/>
  </w:num>
  <w:num w:numId="73" w16cid:durableId="1518348356">
    <w:abstractNumId w:val="20"/>
  </w:num>
  <w:num w:numId="74" w16cid:durableId="451247166">
    <w:abstractNumId w:val="77"/>
  </w:num>
  <w:num w:numId="75" w16cid:durableId="1656060265">
    <w:abstractNumId w:val="25"/>
  </w:num>
  <w:num w:numId="76" w16cid:durableId="1080908416">
    <w:abstractNumId w:val="62"/>
  </w:num>
  <w:num w:numId="77" w16cid:durableId="727535552">
    <w:abstractNumId w:val="46"/>
  </w:num>
  <w:num w:numId="78" w16cid:durableId="1344553723">
    <w:abstractNumId w:val="42"/>
  </w:num>
  <w:num w:numId="79" w16cid:durableId="370344097">
    <w:abstractNumId w:val="64"/>
  </w:num>
  <w:num w:numId="80" w16cid:durableId="924070277">
    <w:abstractNumId w:val="47"/>
  </w:num>
  <w:num w:numId="81" w16cid:durableId="1470904604">
    <w:abstractNumId w:val="86"/>
  </w:num>
  <w:num w:numId="82" w16cid:durableId="1827161547">
    <w:abstractNumId w:val="74"/>
  </w:num>
  <w:num w:numId="83" w16cid:durableId="2113623549">
    <w:abstractNumId w:val="0"/>
  </w:num>
  <w:num w:numId="84" w16cid:durableId="1547181073">
    <w:abstractNumId w:val="29"/>
  </w:num>
  <w:num w:numId="85" w16cid:durableId="176771232">
    <w:abstractNumId w:val="45"/>
  </w:num>
  <w:num w:numId="86" w16cid:durableId="2029796259">
    <w:abstractNumId w:val="33"/>
  </w:num>
  <w:num w:numId="87" w16cid:durableId="229314573">
    <w:abstractNumId w:val="21"/>
  </w:num>
  <w:num w:numId="88" w16cid:durableId="1154832113">
    <w:abstractNumId w:val="76"/>
  </w:num>
  <w:num w:numId="89" w16cid:durableId="1202248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CA"/>
    <w:rsid w:val="001666C9"/>
    <w:rsid w:val="001A0F1C"/>
    <w:rsid w:val="0038252B"/>
    <w:rsid w:val="00472560"/>
    <w:rsid w:val="004D1723"/>
    <w:rsid w:val="005008CD"/>
    <w:rsid w:val="00534504"/>
    <w:rsid w:val="005B1A82"/>
    <w:rsid w:val="005D0CB9"/>
    <w:rsid w:val="005F2A32"/>
    <w:rsid w:val="006D5E40"/>
    <w:rsid w:val="00731581"/>
    <w:rsid w:val="007A5224"/>
    <w:rsid w:val="008A2C19"/>
    <w:rsid w:val="008B755C"/>
    <w:rsid w:val="00902319"/>
    <w:rsid w:val="009105CA"/>
    <w:rsid w:val="00994DB9"/>
    <w:rsid w:val="00CA6EEA"/>
    <w:rsid w:val="00CB7645"/>
    <w:rsid w:val="00E10C11"/>
    <w:rsid w:val="00E7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C4D28"/>
  <w15:docId w15:val="{C7F4F44D-5644-42AB-8D83-5F6F47E0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C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3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3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C1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90231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02319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685</Words>
  <Characters>761</Characters>
  <Application>Microsoft Office Word</Application>
  <DocSecurity>0</DocSecurity>
  <Lines>54</Lines>
  <Paragraphs>68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Xueyi Zhang</cp:lastModifiedBy>
  <cp:revision>9</cp:revision>
  <dcterms:created xsi:type="dcterms:W3CDTF">2026-03-26T08:25:00Z</dcterms:created>
  <dcterms:modified xsi:type="dcterms:W3CDTF">2026-03-26T09:41:00Z</dcterms:modified>
</cp:coreProperties>
</file>