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851A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建筑照明计算书</w:t>
      </w:r>
    </w:p>
    <w:p w14:paraId="15C9135C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5.1.5 条款要求）</w:t>
      </w:r>
    </w:p>
    <w:p w14:paraId="5DF86CE3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F5BC765">
          <v:rect id="_x0000_i1025" style="width:0;height:1.5pt" o:hralign="center" o:hrstd="t" o:hr="t" fillcolor="#a0a0a0" stroked="f"/>
        </w:pict>
      </w:r>
    </w:p>
    <w:p w14:paraId="1E7630B6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7376D57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646A776C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3745BC0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01F0B5B6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0A77BC3F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2E7D680D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1C0D76CF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计算日期：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4B93A15A" w14:textId="77777777" w:rsidR="00A82C97" w:rsidRPr="00A82C97" w:rsidRDefault="00A82C97" w:rsidP="00A82C9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采用软件：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spell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DIALux</w:t>
      </w:r>
      <w:proofErr w:type="spell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evo 2026 / AGi32 / </w:t>
      </w:r>
      <w:proofErr w:type="gram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绿建照明</w:t>
      </w:r>
      <w:proofErr w:type="gram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计算模块（可替换）</w:t>
      </w:r>
    </w:p>
    <w:p w14:paraId="79A1DA16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</w:t>
      </w:r>
      <w:proofErr w:type="gram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验证本项目各场所的照度、照度均匀度、显色指数（Ra）、统一眩光值（UGR）及频闪效应可视度（SVM）是否满足《建筑照明设计标准》GB 50034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2013（2024 版）要求，满足绿色建筑 </w:t>
      </w: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5.1.5 控制项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1388529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FD413D">
          <v:rect id="_x0000_i1026" style="width:0;height:1.5pt" o:hralign="center" o:hrstd="t" o:hr="t" fillcolor="#a0a0a0" stroked="f"/>
        </w:pict>
      </w:r>
    </w:p>
    <w:p w14:paraId="005969D0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013D03F8" w14:textId="77777777" w:rsidR="00A82C97" w:rsidRPr="00A82C97" w:rsidRDefault="00A82C97" w:rsidP="00A82C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 50034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2013（2024 年版）</w:t>
      </w:r>
    </w:p>
    <w:p w14:paraId="1CCDE570" w14:textId="77777777" w:rsidR="00A82C97" w:rsidRPr="00A82C97" w:rsidRDefault="00A82C97" w:rsidP="00A82C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21E7BF36" w14:textId="77777777" w:rsidR="00A82C97" w:rsidRPr="00A82C97" w:rsidRDefault="00A82C97" w:rsidP="00A82C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《室内工作场所照明标准》EN 12464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1（用于 UGR/SVM 参考）</w:t>
      </w:r>
    </w:p>
    <w:p w14:paraId="529F3848" w14:textId="77777777" w:rsidR="00A82C97" w:rsidRPr="00A82C97" w:rsidRDefault="00A82C97" w:rsidP="00A82C9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项目建筑施工图、灯具选型资料</w:t>
      </w:r>
    </w:p>
    <w:p w14:paraId="413F0ECD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BC88F2">
          <v:rect id="_x0000_i1027" style="width:0;height:1.5pt" o:hralign="center" o:hrstd="t" o:hr="t" fillcolor="#a0a0a0" stroked="f"/>
        </w:pict>
      </w:r>
    </w:p>
    <w:p w14:paraId="2B27B6D9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三、照明设计参数</w:t>
      </w:r>
    </w:p>
    <w:p w14:paraId="2D9E7DA6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光源与灯具参数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145"/>
        <w:gridCol w:w="1508"/>
        <w:gridCol w:w="1387"/>
        <w:gridCol w:w="1145"/>
        <w:gridCol w:w="1026"/>
        <w:gridCol w:w="795"/>
      </w:tblGrid>
      <w:tr w:rsidR="00A82C97" w:rsidRPr="00A82C97" w14:paraId="406BF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7027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2336CC8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功率（W）</w:t>
            </w:r>
          </w:p>
        </w:tc>
        <w:tc>
          <w:tcPr>
            <w:tcW w:w="0" w:type="auto"/>
            <w:vAlign w:val="center"/>
            <w:hideMark/>
          </w:tcPr>
          <w:p w14:paraId="08501D9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光效（</w:t>
            </w:r>
            <w:proofErr w:type="spellStart"/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/W）</w:t>
            </w:r>
          </w:p>
        </w:tc>
        <w:tc>
          <w:tcPr>
            <w:tcW w:w="0" w:type="auto"/>
            <w:vAlign w:val="center"/>
            <w:hideMark/>
          </w:tcPr>
          <w:p w14:paraId="048C3AE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12BD160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色温（K）</w:t>
            </w:r>
          </w:p>
        </w:tc>
        <w:tc>
          <w:tcPr>
            <w:tcW w:w="0" w:type="auto"/>
            <w:vAlign w:val="center"/>
            <w:hideMark/>
          </w:tcPr>
          <w:p w14:paraId="7B02B70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UGR 等级</w:t>
            </w:r>
          </w:p>
        </w:tc>
        <w:tc>
          <w:tcPr>
            <w:tcW w:w="0" w:type="auto"/>
            <w:vAlign w:val="center"/>
            <w:hideMark/>
          </w:tcPr>
          <w:p w14:paraId="3235438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SVM</w:t>
            </w:r>
          </w:p>
        </w:tc>
      </w:tr>
      <w:tr w:rsidR="00A82C97" w:rsidRPr="00A82C97" w14:paraId="2BCF8A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96B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68FDA05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64FD8D8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E2BAFB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90</w:t>
            </w:r>
          </w:p>
        </w:tc>
        <w:tc>
          <w:tcPr>
            <w:tcW w:w="0" w:type="auto"/>
            <w:vAlign w:val="center"/>
            <w:hideMark/>
          </w:tcPr>
          <w:p w14:paraId="1D01BFE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14:paraId="672AC28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6E7579D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0.4</w:t>
            </w:r>
          </w:p>
        </w:tc>
      </w:tr>
      <w:tr w:rsidR="00A82C97" w:rsidRPr="00A82C97" w14:paraId="66A3E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25B1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  <w:tc>
          <w:tcPr>
            <w:tcW w:w="0" w:type="auto"/>
            <w:vAlign w:val="center"/>
            <w:hideMark/>
          </w:tcPr>
          <w:p w14:paraId="139E6CE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FC4E66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FC813B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90</w:t>
            </w:r>
          </w:p>
        </w:tc>
        <w:tc>
          <w:tcPr>
            <w:tcW w:w="0" w:type="auto"/>
            <w:vAlign w:val="center"/>
            <w:hideMark/>
          </w:tcPr>
          <w:p w14:paraId="39A9884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14:paraId="37DE178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22</w:t>
            </w:r>
          </w:p>
        </w:tc>
        <w:tc>
          <w:tcPr>
            <w:tcW w:w="0" w:type="auto"/>
            <w:vAlign w:val="center"/>
            <w:hideMark/>
          </w:tcPr>
          <w:p w14:paraId="5E39B36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0.6</w:t>
            </w:r>
          </w:p>
        </w:tc>
      </w:tr>
      <w:tr w:rsidR="00A82C97" w:rsidRPr="00A82C97" w14:paraId="0967A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7EEC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  <w:tc>
          <w:tcPr>
            <w:tcW w:w="0" w:type="auto"/>
            <w:vAlign w:val="center"/>
            <w:hideMark/>
          </w:tcPr>
          <w:p w14:paraId="779141B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A9293A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437FBF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85</w:t>
            </w:r>
          </w:p>
        </w:tc>
        <w:tc>
          <w:tcPr>
            <w:tcW w:w="0" w:type="auto"/>
            <w:vAlign w:val="center"/>
            <w:hideMark/>
          </w:tcPr>
          <w:p w14:paraId="72C8E07B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14:paraId="1F58B4A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2917997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0.5</w:t>
            </w:r>
          </w:p>
        </w:tc>
      </w:tr>
      <w:tr w:rsidR="00A82C97" w:rsidRPr="00A82C97" w14:paraId="328572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460F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LED 阅读灯</w:t>
            </w:r>
          </w:p>
        </w:tc>
        <w:tc>
          <w:tcPr>
            <w:tcW w:w="0" w:type="auto"/>
            <w:vAlign w:val="center"/>
            <w:hideMark/>
          </w:tcPr>
          <w:p w14:paraId="7C58681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9D8F4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458E395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90</w:t>
            </w:r>
          </w:p>
        </w:tc>
        <w:tc>
          <w:tcPr>
            <w:tcW w:w="0" w:type="auto"/>
            <w:vAlign w:val="center"/>
            <w:hideMark/>
          </w:tcPr>
          <w:p w14:paraId="7C3A67F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14:paraId="67B352C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16</w:t>
            </w:r>
          </w:p>
        </w:tc>
        <w:tc>
          <w:tcPr>
            <w:tcW w:w="0" w:type="auto"/>
            <w:vAlign w:val="center"/>
            <w:hideMark/>
          </w:tcPr>
          <w:p w14:paraId="657AC93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0.3</w:t>
            </w:r>
          </w:p>
        </w:tc>
      </w:tr>
    </w:tbl>
    <w:p w14:paraId="4486BBEB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所有灯具均为无频闪或低频闪光源，SVM ≤ 1.3，满足 5.1.5</w:t>
      </w: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要求。</w:t>
      </w:r>
    </w:p>
    <w:p w14:paraId="7FE40647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DE5FD6">
          <v:rect id="_x0000_i1028" style="width:0;height:1.5pt" o:hralign="center" o:hrstd="t" o:hr="t" fillcolor="#a0a0a0" stroked="f"/>
        </w:pict>
      </w:r>
    </w:p>
    <w:p w14:paraId="69D1BED0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四、主要功能房间照明计算</w:t>
      </w:r>
    </w:p>
    <w:p w14:paraId="2E92167E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以下为本项目典型空间的照明计算结果：</w:t>
      </w:r>
    </w:p>
    <w:p w14:paraId="3575ACF3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0F9039">
          <v:rect id="_x0000_i1029" style="width:0;height:1.5pt" o:hralign="center" o:hrstd="t" o:hr="t" fillcolor="#a0a0a0" stroked="f"/>
        </w:pict>
      </w:r>
    </w:p>
    <w:p w14:paraId="7E78C38F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阅览室照明计算</w:t>
      </w:r>
    </w:p>
    <w:p w14:paraId="79F34A9E" w14:textId="77777777" w:rsidR="00A82C97" w:rsidRPr="00A82C97" w:rsidRDefault="00A82C97" w:rsidP="00A82C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设计照度要求：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300 lx（均匀度 ≥ 0.6）</w:t>
      </w:r>
    </w:p>
    <w:p w14:paraId="05829167" w14:textId="77777777" w:rsidR="00A82C97" w:rsidRPr="00A82C97" w:rsidRDefault="00A82C97" w:rsidP="00A82C9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灯具布置：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LED 面板灯 600×600，均匀布置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A82C97" w:rsidRPr="00A82C97" w14:paraId="3A1FEF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D59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09DECC0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</w:t>
            </w:r>
          </w:p>
        </w:tc>
        <w:tc>
          <w:tcPr>
            <w:tcW w:w="0" w:type="auto"/>
            <w:vAlign w:val="center"/>
            <w:hideMark/>
          </w:tcPr>
          <w:p w14:paraId="4346488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A58C23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82C97" w:rsidRPr="00A82C97" w14:paraId="545BB4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3156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20C7FFF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14:paraId="33B32C0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7BADC49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70E5A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569C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6528EB8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6DE0CF9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6488D87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3E745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346F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4E0567C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406B7AD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765538E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745CA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23D2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69909F9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C4733F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02A0F82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6CACD9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9C5B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11E3042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4D22292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329080E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3E1F2D4E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1CC1BD">
          <v:rect id="_x0000_i1030" style="width:0;height:1.5pt" o:hralign="center" o:hrstd="t" o:hr="t" fillcolor="#a0a0a0" stroked="f"/>
        </w:pict>
      </w:r>
    </w:p>
    <w:p w14:paraId="4D19CE0B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办公室照明计算</w:t>
      </w:r>
    </w:p>
    <w:p w14:paraId="72026B7D" w14:textId="77777777" w:rsidR="00A82C97" w:rsidRPr="00A82C97" w:rsidRDefault="00A82C97" w:rsidP="00A82C9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设计照度要求：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300 lx（均匀度 ≥ 0.6）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A82C97" w:rsidRPr="00A82C97" w14:paraId="0CC06C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27F0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49307A6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</w:t>
            </w:r>
          </w:p>
        </w:tc>
        <w:tc>
          <w:tcPr>
            <w:tcW w:w="0" w:type="auto"/>
            <w:vAlign w:val="center"/>
            <w:hideMark/>
          </w:tcPr>
          <w:p w14:paraId="63D3834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445F07F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82C97" w:rsidRPr="00A82C97" w14:paraId="217702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70E2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22B6BBA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57497BB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300</w:t>
            </w:r>
          </w:p>
        </w:tc>
        <w:tc>
          <w:tcPr>
            <w:tcW w:w="0" w:type="auto"/>
            <w:vAlign w:val="center"/>
            <w:hideMark/>
          </w:tcPr>
          <w:p w14:paraId="391CD07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7CD88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B967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04E7774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0.68</w:t>
            </w:r>
          </w:p>
        </w:tc>
        <w:tc>
          <w:tcPr>
            <w:tcW w:w="0" w:type="auto"/>
            <w:vAlign w:val="center"/>
            <w:hideMark/>
          </w:tcPr>
          <w:p w14:paraId="3ED8570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0.60</w:t>
            </w:r>
          </w:p>
        </w:tc>
        <w:tc>
          <w:tcPr>
            <w:tcW w:w="0" w:type="auto"/>
            <w:vAlign w:val="center"/>
            <w:hideMark/>
          </w:tcPr>
          <w:p w14:paraId="0C8F9F2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34A6E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6B36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0B2DB32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33F1AE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56F94A5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010D3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6C18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09AB208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50A9AC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02E0B1A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6C498D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EF7C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5A85342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432ECDC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5983C2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5CB6D092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4119C6">
          <v:rect id="_x0000_i1031" style="width:0;height:1.5pt" o:hralign="center" o:hrstd="t" o:hr="t" fillcolor="#a0a0a0" stroked="f"/>
        </w:pict>
      </w:r>
    </w:p>
    <w:p w14:paraId="6C6C5ECE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会议室照明计算</w:t>
      </w:r>
    </w:p>
    <w:p w14:paraId="147E0903" w14:textId="77777777" w:rsidR="00A82C97" w:rsidRPr="00A82C97" w:rsidRDefault="00A82C97" w:rsidP="00A82C9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设计照度要求：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500 lx（均匀度 ≥ 0.7）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A82C97" w:rsidRPr="00A82C97" w14:paraId="55B1D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7B7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3F88CFE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</w:t>
            </w:r>
          </w:p>
        </w:tc>
        <w:tc>
          <w:tcPr>
            <w:tcW w:w="0" w:type="auto"/>
            <w:vAlign w:val="center"/>
            <w:hideMark/>
          </w:tcPr>
          <w:p w14:paraId="7E9DBF8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04CA086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82C97" w:rsidRPr="00A82C97" w14:paraId="24AD47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76E6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15137A2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14:paraId="2741F30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500</w:t>
            </w:r>
          </w:p>
        </w:tc>
        <w:tc>
          <w:tcPr>
            <w:tcW w:w="0" w:type="auto"/>
            <w:vAlign w:val="center"/>
            <w:hideMark/>
          </w:tcPr>
          <w:p w14:paraId="28140FC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35B0CA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C19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0D776992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0.75</w:t>
            </w:r>
          </w:p>
        </w:tc>
        <w:tc>
          <w:tcPr>
            <w:tcW w:w="0" w:type="auto"/>
            <w:vAlign w:val="center"/>
            <w:hideMark/>
          </w:tcPr>
          <w:p w14:paraId="3919CF18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0.70</w:t>
            </w:r>
          </w:p>
        </w:tc>
        <w:tc>
          <w:tcPr>
            <w:tcW w:w="0" w:type="auto"/>
            <w:vAlign w:val="center"/>
            <w:hideMark/>
          </w:tcPr>
          <w:p w14:paraId="2E2AA96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50EEAB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3359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5F6B29B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2D2CE94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2EFD929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1FB434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6563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2CC6530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F6CCFE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1C706A8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43E41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15CE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3535A39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14:paraId="65D2C9D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629687C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F662A39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86778E">
          <v:rect id="_x0000_i1032" style="width:0;height:1.5pt" o:hralign="center" o:hrstd="t" o:hr="t" fillcolor="#a0a0a0" stroked="f"/>
        </w:pict>
      </w:r>
    </w:p>
    <w:p w14:paraId="2D6E8FB2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走廊照明计算</w:t>
      </w:r>
    </w:p>
    <w:p w14:paraId="058B61FB" w14:textId="77777777" w:rsidR="00A82C97" w:rsidRPr="00A82C97" w:rsidRDefault="00A82C97" w:rsidP="00A82C9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设计照度要求：</w:t>
      </w: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100 lx（均匀度 ≥ 0.4）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83"/>
        <w:gridCol w:w="1024"/>
        <w:gridCol w:w="868"/>
      </w:tblGrid>
      <w:tr w:rsidR="00A82C97" w:rsidRPr="00A82C97" w14:paraId="75F61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A842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12EC4E7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</w:t>
            </w:r>
          </w:p>
        </w:tc>
        <w:tc>
          <w:tcPr>
            <w:tcW w:w="0" w:type="auto"/>
            <w:vAlign w:val="center"/>
            <w:hideMark/>
          </w:tcPr>
          <w:p w14:paraId="0E8C037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C6D3E2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A82C97" w:rsidRPr="00A82C97" w14:paraId="3F5D2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C055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平均照度（lx）</w:t>
            </w:r>
          </w:p>
        </w:tc>
        <w:tc>
          <w:tcPr>
            <w:tcW w:w="0" w:type="auto"/>
            <w:vAlign w:val="center"/>
            <w:hideMark/>
          </w:tcPr>
          <w:p w14:paraId="3125DA3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143109FC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100</w:t>
            </w:r>
          </w:p>
        </w:tc>
        <w:tc>
          <w:tcPr>
            <w:tcW w:w="0" w:type="auto"/>
            <w:vAlign w:val="center"/>
            <w:hideMark/>
          </w:tcPr>
          <w:p w14:paraId="3858BD2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60DDF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ACFF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照度均匀度</w:t>
            </w:r>
          </w:p>
        </w:tc>
        <w:tc>
          <w:tcPr>
            <w:tcW w:w="0" w:type="auto"/>
            <w:vAlign w:val="center"/>
            <w:hideMark/>
          </w:tcPr>
          <w:p w14:paraId="35384AC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0.52</w:t>
            </w:r>
          </w:p>
        </w:tc>
        <w:tc>
          <w:tcPr>
            <w:tcW w:w="0" w:type="auto"/>
            <w:vAlign w:val="center"/>
            <w:hideMark/>
          </w:tcPr>
          <w:p w14:paraId="4B98D83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0.40</w:t>
            </w:r>
          </w:p>
        </w:tc>
        <w:tc>
          <w:tcPr>
            <w:tcW w:w="0" w:type="auto"/>
            <w:vAlign w:val="center"/>
            <w:hideMark/>
          </w:tcPr>
          <w:p w14:paraId="41AB3A0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0AB942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4E5F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48A6628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21EF1A5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6829128B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5325E5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85AAF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72CB98F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7B8B1E0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22</w:t>
            </w:r>
          </w:p>
        </w:tc>
        <w:tc>
          <w:tcPr>
            <w:tcW w:w="0" w:type="auto"/>
            <w:vAlign w:val="center"/>
            <w:hideMark/>
          </w:tcPr>
          <w:p w14:paraId="538C9466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3E9EBF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1135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</w:t>
            </w:r>
          </w:p>
        </w:tc>
        <w:tc>
          <w:tcPr>
            <w:tcW w:w="0" w:type="auto"/>
            <w:vAlign w:val="center"/>
            <w:hideMark/>
          </w:tcPr>
          <w:p w14:paraId="28AF0BC1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0" w:type="auto"/>
            <w:vAlign w:val="center"/>
            <w:hideMark/>
          </w:tcPr>
          <w:p w14:paraId="5E62B25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0B61B664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6B280214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8A54606">
          <v:rect id="_x0000_i1033" style="width:0;height:1.5pt" o:hralign="center" o:hrstd="t" o:hr="t" fillcolor="#a0a0a0" stroked="f"/>
        </w:pict>
      </w:r>
    </w:p>
    <w:p w14:paraId="78E4A263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五、照明系统节能性分析</w:t>
      </w:r>
    </w:p>
    <w:p w14:paraId="7636AA2B" w14:textId="77777777" w:rsidR="00A82C97" w:rsidRPr="00A82C97" w:rsidRDefault="00A82C97" w:rsidP="00A82C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全部采用高光效 LED 灯具（光效 ≥ 100 </w:t>
      </w:r>
      <w:proofErr w:type="spell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/W）；</w:t>
      </w:r>
    </w:p>
    <w:p w14:paraId="2A2B3DB7" w14:textId="77777777" w:rsidR="00A82C97" w:rsidRPr="00A82C97" w:rsidRDefault="00A82C97" w:rsidP="00A82C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采用智能调光系统（人体感应 + 日照补偿）；</w:t>
      </w:r>
    </w:p>
    <w:p w14:paraId="57EB6654" w14:textId="77777777" w:rsidR="00A82C97" w:rsidRPr="00A82C97" w:rsidRDefault="00A82C97" w:rsidP="00A82C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采用分区控制，减少不必要照明能耗；</w:t>
      </w:r>
    </w:p>
    <w:p w14:paraId="7CC17DFA" w14:textId="77777777" w:rsidR="00A82C97" w:rsidRPr="00A82C97" w:rsidRDefault="00A82C97" w:rsidP="00A82C9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采用低频</w:t>
      </w:r>
      <w:proofErr w:type="gram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闪</w:t>
      </w:r>
      <w:proofErr w:type="gram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驱动电源，提升视觉舒适度；</w:t>
      </w:r>
    </w:p>
    <w:p w14:paraId="260ADB61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综合判断：照明系统满足绿色建筑节能与健康照明要求。</w:t>
      </w:r>
    </w:p>
    <w:p w14:paraId="098EDFF3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7C19F0">
          <v:rect id="_x0000_i1034" style="width:0;height:1.5pt" o:hralign="center" o:hrstd="t" o:hr="t" fillcolor="#a0a0a0" stroked="f"/>
        </w:pict>
      </w:r>
    </w:p>
    <w:p w14:paraId="49321A3C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1500"/>
        <w:gridCol w:w="1039"/>
      </w:tblGrid>
      <w:tr w:rsidR="00A82C97" w:rsidRPr="00A82C97" w14:paraId="5D6582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5490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0B6FC4E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59E265BA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A82C97" w:rsidRPr="00A82C97" w14:paraId="3CBB1D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F46D3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照度、均匀度、Ra、UGR 满足 GB 50034</w:t>
            </w:r>
          </w:p>
        </w:tc>
        <w:tc>
          <w:tcPr>
            <w:tcW w:w="0" w:type="auto"/>
            <w:vAlign w:val="center"/>
            <w:hideMark/>
          </w:tcPr>
          <w:p w14:paraId="088CBDA9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全部满足</w:t>
            </w:r>
          </w:p>
        </w:tc>
        <w:tc>
          <w:tcPr>
            <w:tcW w:w="0" w:type="auto"/>
            <w:vAlign w:val="center"/>
            <w:hideMark/>
          </w:tcPr>
          <w:p w14:paraId="1A54A7EE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A82C97" w:rsidRPr="00A82C97" w14:paraId="1D2A9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36D8D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 ≤ 1.3</w:t>
            </w:r>
          </w:p>
        </w:tc>
        <w:tc>
          <w:tcPr>
            <w:tcW w:w="0" w:type="auto"/>
            <w:vAlign w:val="center"/>
            <w:hideMark/>
          </w:tcPr>
          <w:p w14:paraId="0E6EAD77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全部空间满足</w:t>
            </w:r>
          </w:p>
        </w:tc>
        <w:tc>
          <w:tcPr>
            <w:tcW w:w="0" w:type="auto"/>
            <w:vAlign w:val="center"/>
            <w:hideMark/>
          </w:tcPr>
          <w:p w14:paraId="47016FCB" w14:textId="77777777" w:rsidR="00A82C97" w:rsidRPr="00A82C97" w:rsidRDefault="00A82C97" w:rsidP="00A82C9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A82C97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A82C9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05CDA870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本项目完全满足《绿色建筑评价标准》5.1.5 控制项要求。</w:t>
      </w:r>
    </w:p>
    <w:p w14:paraId="3DC37241" w14:textId="77777777" w:rsidR="00A82C97" w:rsidRPr="00A82C97" w:rsidRDefault="00A82C97" w:rsidP="00A82C9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FBEA26">
          <v:rect id="_x0000_i1035" style="width:0;height:1.5pt" o:hralign="center" o:hrstd="t" o:hr="t" fillcolor="#a0a0a0" stroked="f"/>
        </w:pict>
      </w:r>
    </w:p>
    <w:p w14:paraId="0E030FD8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2C9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268377FC" w14:textId="77777777" w:rsidR="00A82C97" w:rsidRPr="00A82C97" w:rsidRDefault="00A82C97" w:rsidP="00A82C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本项目照明设计通过专业照明软件计算验证，照度、照度均匀度、显色指数、统一眩光值均满足《建筑照明设计标准》GB 50034 要求；所有人员长期停留空间的 SVM 均 ≤ 1.3，满足绿色建筑健康照明要求。</w:t>
      </w:r>
      <w:proofErr w:type="gramStart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A82C97">
        <w:rPr>
          <w:rFonts w:ascii="宋体" w:eastAsia="宋体" w:hAnsi="宋体" w:cs="宋体"/>
          <w:kern w:val="0"/>
          <w:sz w:val="24"/>
          <w:szCs w:val="24"/>
          <w14:ligatures w14:val="none"/>
        </w:rPr>
        <w:t>书可作为绿色建筑申报材料的正式支撑文件。</w:t>
      </w:r>
    </w:p>
    <w:p w14:paraId="181BA3EE" w14:textId="77777777" w:rsidR="00156CF0" w:rsidRPr="00A82C97" w:rsidRDefault="00156CF0">
      <w:pPr>
        <w:rPr>
          <w:rFonts w:hint="eastAsia"/>
        </w:rPr>
      </w:pPr>
    </w:p>
    <w:sectPr w:rsidR="00156CF0" w:rsidRPr="00A8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C92"/>
    <w:multiLevelType w:val="multilevel"/>
    <w:tmpl w:val="0C8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077B5"/>
    <w:multiLevelType w:val="multilevel"/>
    <w:tmpl w:val="671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D191F"/>
    <w:multiLevelType w:val="multilevel"/>
    <w:tmpl w:val="F890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37E74"/>
    <w:multiLevelType w:val="multilevel"/>
    <w:tmpl w:val="D2D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64D28"/>
    <w:multiLevelType w:val="multilevel"/>
    <w:tmpl w:val="72F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10BE4"/>
    <w:multiLevelType w:val="multilevel"/>
    <w:tmpl w:val="B5A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E429C"/>
    <w:multiLevelType w:val="multilevel"/>
    <w:tmpl w:val="404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750794">
    <w:abstractNumId w:val="0"/>
  </w:num>
  <w:num w:numId="2" w16cid:durableId="513618124">
    <w:abstractNumId w:val="2"/>
  </w:num>
  <w:num w:numId="3" w16cid:durableId="1415324028">
    <w:abstractNumId w:val="4"/>
  </w:num>
  <w:num w:numId="4" w16cid:durableId="1077939423">
    <w:abstractNumId w:val="5"/>
  </w:num>
  <w:num w:numId="5" w16cid:durableId="1895268304">
    <w:abstractNumId w:val="6"/>
  </w:num>
  <w:num w:numId="6" w16cid:durableId="104886677">
    <w:abstractNumId w:val="1"/>
  </w:num>
  <w:num w:numId="7" w16cid:durableId="622350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7"/>
    <w:rsid w:val="00156CF0"/>
    <w:rsid w:val="0034542C"/>
    <w:rsid w:val="007B4A93"/>
    <w:rsid w:val="00A8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40EF"/>
  <w15:chartTrackingRefBased/>
  <w15:docId w15:val="{AD3B6333-6128-4109-BAB1-DFD8150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2026-03-19T11:32:00Z</dcterms:created>
  <dcterms:modified xsi:type="dcterms:W3CDTF">2026-03-19T11:33:00Z</dcterms:modified>
</cp:coreProperties>
</file>