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南麓居——宿舍综合体项目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项目地址：五邑大学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项目名称：南麓居——宿舍综合体项目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围护结构提高%或负荷降低46.22%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