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A3BA8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6.1.7生活便利相关技术要求应符合现行强制性工程建设规范《建筑与市政工程无障碍通用规范》GB 55019、《建筑电气与智能化通用规范》GB 55024、《建筑节能与可再生能源利用通用规范》GB 55015 等的规定。</w:t>
      </w:r>
    </w:p>
    <w:p w14:paraId="7FD8B21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735886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BDD1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21848E">
      <w:pPr>
        <w:rPr>
          <w:rFonts w:ascii="Times New Roman" w:hAnsi="Times New Roman" w:eastAsia="宋体" w:cs="Times New Roman"/>
          <w:szCs w:val="21"/>
        </w:rPr>
      </w:pPr>
      <w:r>
        <w:rPr>
          <w:szCs w:val="21"/>
        </w:rPr>
        <w:t>简述</w:t>
      </w:r>
      <w:r>
        <w:rPr>
          <w:rFonts w:hint="eastAsia"/>
          <w:szCs w:val="21"/>
        </w:rPr>
        <w:t>叙述项目在生活便利方面符合强制性标准的情况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41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729F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本项目已参照条文所述各规范进行设计，满足其各项强制性要求。</w:t>
            </w:r>
          </w:p>
        </w:tc>
      </w:tr>
    </w:tbl>
    <w:p w14:paraId="36C62E8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F2A64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6E22A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）建筑、电气、暖通等关设计文件。</w:t>
      </w:r>
    </w:p>
    <w:p w14:paraId="69A63A14">
      <w:pPr>
        <w:rPr>
          <w:rFonts w:ascii="Times New Roman" w:hAnsi="Times New Roman" w:eastAsia="宋体" w:cs="Times New Roman"/>
          <w:szCs w:val="21"/>
        </w:rPr>
      </w:pPr>
    </w:p>
    <w:p w14:paraId="290F112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FD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127AC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1D512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41F34"/>
    <w:rsid w:val="00074A38"/>
    <w:rsid w:val="00134183"/>
    <w:rsid w:val="00135E5F"/>
    <w:rsid w:val="00166008"/>
    <w:rsid w:val="001670D7"/>
    <w:rsid w:val="001D5245"/>
    <w:rsid w:val="00200A2F"/>
    <w:rsid w:val="002F730D"/>
    <w:rsid w:val="003D1B37"/>
    <w:rsid w:val="00510622"/>
    <w:rsid w:val="0053139E"/>
    <w:rsid w:val="005363EF"/>
    <w:rsid w:val="006727EE"/>
    <w:rsid w:val="006B53F0"/>
    <w:rsid w:val="006D7853"/>
    <w:rsid w:val="009A00E4"/>
    <w:rsid w:val="00AF7FB6"/>
    <w:rsid w:val="00B80A73"/>
    <w:rsid w:val="00C14C6A"/>
    <w:rsid w:val="00CD472E"/>
    <w:rsid w:val="00D44495"/>
    <w:rsid w:val="00D7238C"/>
    <w:rsid w:val="00DB6C69"/>
    <w:rsid w:val="00F14BF7"/>
    <w:rsid w:val="00F82540"/>
    <w:rsid w:val="00FA13B2"/>
    <w:rsid w:val="2F4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5</Lines>
  <Paragraphs>7</Paragraphs>
  <TotalTime>6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WPS_1602390626</cp:lastModifiedBy>
  <dcterms:modified xsi:type="dcterms:W3CDTF">2026-03-27T06:31:32Z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E34980939DFB4578AA886E1105F706E0_13</vt:lpwstr>
  </property>
</Properties>
</file>