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91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高强支撑及楼板施工记录文件</w:t>
      </w:r>
    </w:p>
    <w:p w14:paraId="6E8DC3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一、施工概况</w:t>
      </w:r>
    </w:p>
    <w:p w14:paraId="3C9BD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本项目楼板采用高强混凝土（C40/C45），施工阶段采用临时钢支撑体系，确保施工安全、结构稳定。</w:t>
      </w:r>
    </w:p>
    <w:p w14:paraId="41927F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二、施工记录要点</w:t>
      </w:r>
    </w:p>
    <w:p w14:paraId="21B8C9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支撑体系</w:t>
      </w:r>
      <w:r>
        <w:rPr>
          <w:color w:val="000000"/>
          <w:sz w:val="19"/>
          <w:szCs w:val="19"/>
          <w:bdr w:val="none" w:color="auto" w:sz="0" w:space="0"/>
        </w:rPr>
        <w:t>：采用 Q355 型钢脚手架、钢支撑，承载力满足设计要求</w:t>
      </w:r>
    </w:p>
    <w:p w14:paraId="6B4A0CF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楼板浇筑</w:t>
      </w:r>
      <w:r>
        <w:rPr>
          <w:color w:val="000000"/>
          <w:sz w:val="19"/>
          <w:szCs w:val="19"/>
          <w:bdr w:val="none" w:color="auto" w:sz="0" w:space="0"/>
        </w:rPr>
        <w:t>：严格按设计厚度、标高施工，混凝土振捣密实</w:t>
      </w:r>
    </w:p>
    <w:p w14:paraId="1E2AC03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养护</w:t>
      </w:r>
      <w:r>
        <w:rPr>
          <w:color w:val="000000"/>
          <w:sz w:val="19"/>
          <w:szCs w:val="19"/>
          <w:bdr w:val="none" w:color="auto" w:sz="0" w:space="0"/>
        </w:rPr>
        <w:t>：自然养护不少于 14 天，采取覆盖保湿措施</w:t>
      </w:r>
    </w:p>
    <w:p w14:paraId="2B1C51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拆模</w:t>
      </w:r>
      <w:r>
        <w:rPr>
          <w:color w:val="000000"/>
          <w:sz w:val="19"/>
          <w:szCs w:val="19"/>
          <w:bdr w:val="none" w:color="auto" w:sz="0" w:space="0"/>
        </w:rPr>
        <w:t>：楼板强度达到设计强度的 75% 以上方可拆模，拆模后进行结构观测，无裂缝、下沉</w:t>
      </w:r>
    </w:p>
    <w:p w14:paraId="374998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三、归档文件</w:t>
      </w:r>
    </w:p>
    <w:p w14:paraId="446231F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支撑体系安装验收记录</w:t>
      </w:r>
    </w:p>
    <w:p w14:paraId="634C056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混凝土浇筑记录</w:t>
      </w:r>
    </w:p>
    <w:p w14:paraId="771C710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拆模申请与强度检测报告</w:t>
      </w:r>
    </w:p>
    <w:p w14:paraId="4FEC359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楼板竣工实景测量记录</w:t>
      </w:r>
    </w:p>
    <w:p w14:paraId="29DF00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AFB6D"/>
    <w:multiLevelType w:val="multilevel"/>
    <w:tmpl w:val="952AFB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BF92AAE"/>
    <w:multiLevelType w:val="multilevel"/>
    <w:tmpl w:val="ABF92A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2026-03-30T09:32:34Z</dcterms:created>
  <dc:creator>169</dc:creator>
  <cp:lastModifiedBy>小新一枚</cp:lastModifiedBy>
  <dcterms:modified xsi:type="dcterms:W3CDTF">2026-03-30T09:32:41Z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6CB0902DDA80450AB90A47F8E42A6952_12</vt:lpwstr>
  </property>
</Properties>
</file>