
<file path=[Content_Types].xml><?xml version="1.0" encoding="utf-8"?>
<Types xmlns="http://schemas.openxmlformats.org/package/2006/content-types">
  <Default Extension="png" ContentType="image/png"/>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1C24">
      <w:pPr>
        <w:widowControl/>
        <w:spacing w:line="360" w:lineRule="atLeast"/>
        <w:jc w:val="left"/>
        <w:rPr>
          <w:rFonts w:hint="eastAsia" w:ascii="Arial" w:hAnsi="Arial" w:eastAsia="宋体" w:cs="Arial"/>
          <w:kern w:val="0"/>
          <w:sz w:val="36"/>
          <w:szCs w:val="36"/>
          <w14:ligatures w14:val="none"/>
        </w:rPr>
      </w:pPr>
      <w:r>
        <w:rPr>
          <w:rFonts w:hint="eastAsia" w:ascii="Arial" w:hAnsi="Arial" w:eastAsia="宋体" w:cs="Arial"/>
          <w:kern w:val="0"/>
          <w:sz w:val="36"/>
          <w:szCs w:val="36"/>
          <w14:ligatures w14:val="none"/>
        </w:rPr>
        <w:t>一、简介</w:t>
      </w:r>
    </w:p>
    <w:p w14:paraId="33647E04">
      <w:pPr>
        <w:ind w:firstLine="480" w:firstLineChars="200"/>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太阳能与空气源热泵均预备环境友好、能效优异的特性，已得到行业广泛认可。本研究提出了一种针对敦煌市阳关镇严寒高风沙戈壁地区的创新型复合供暖系统，该系统集成了</w:t>
      </w:r>
      <w:r>
        <w:rPr>
          <w:rFonts w:hint="eastAsia" w:ascii="宋体" w:hAnsi="宋体" w:eastAsia="宋体" w:cs="宋体"/>
          <w:kern w:val="0"/>
          <w:sz w:val="24"/>
          <w:szCs w:val="24"/>
          <w14:ligatures w14:val="none"/>
        </w:rPr>
        <w:t>光伏供能、地下三层蓄热床以及搭载深度学习智能除霜模块的低温空气源热泵。利用TRNSYS软件进行了系统搭建与模拟，并于单一低温空气源热泵系统进行了对比。研究结果表明，该系统在降低系统能耗、提高系统性能系数（COP）均有改进，且可以保证</w:t>
      </w:r>
      <w:bookmarkStart w:id="0" w:name="_GoBack"/>
      <w:bookmarkEnd w:id="0"/>
      <w:r>
        <w:rPr>
          <w:rFonts w:hint="eastAsia" w:ascii="宋体" w:hAnsi="宋体" w:eastAsia="宋体" w:cs="宋体"/>
          <w:kern w:val="0"/>
          <w:sz w:val="24"/>
          <w:szCs w:val="24"/>
          <w14:ligatures w14:val="none"/>
        </w:rPr>
        <w:t>整个供暖季室内温度波动可控制很小的范围内。本研究为中国西北</w:t>
      </w:r>
      <w:r>
        <w:rPr>
          <w:rFonts w:hint="eastAsia" w:ascii="Arial" w:hAnsi="Arial" w:eastAsia="宋体" w:cs="Arial"/>
          <w:kern w:val="0"/>
          <w:sz w:val="24"/>
          <w:szCs w:val="24"/>
          <w14:ligatures w14:val="none"/>
        </w:rPr>
        <w:t>严寒地区提供了一种新型、低成本、本土化的供暖解决方案，提升了乡村绿色建筑的能源利用效率、运行稳定性与可持续性。同时，该系统完全适配适配与敦煌莫高窟、民宿等。做到“一校带一村”的推广，为敦煌旅游业增添</w:t>
      </w:r>
      <w:r>
        <w:rPr>
          <w:rFonts w:hint="eastAsia" w:ascii="Arial" w:hAnsi="Arial" w:eastAsia="宋体" w:cs="Arial"/>
          <w:kern w:val="0"/>
          <w:sz w:val="24"/>
          <w:szCs w:val="24"/>
          <w:lang w:eastAsia="zh-CN"/>
          <w14:ligatures w14:val="none"/>
        </w:rPr>
        <w:t>“</w:t>
      </w:r>
      <w:r>
        <w:rPr>
          <w:rFonts w:hint="eastAsia" w:ascii="Arial" w:hAnsi="Arial" w:eastAsia="宋体" w:cs="Arial"/>
          <w:kern w:val="0"/>
          <w:sz w:val="24"/>
          <w:szCs w:val="24"/>
          <w14:ligatures w14:val="none"/>
        </w:rPr>
        <w:t>绿色</w:t>
      </w:r>
      <w:r>
        <w:rPr>
          <w:rFonts w:hint="eastAsia" w:ascii="Arial" w:hAnsi="Arial" w:eastAsia="宋体" w:cs="Arial"/>
          <w:kern w:val="0"/>
          <w:sz w:val="24"/>
          <w:szCs w:val="24"/>
          <w:lang w:eastAsia="zh-CN"/>
          <w14:ligatures w14:val="none"/>
        </w:rPr>
        <w:t>”</w:t>
      </w:r>
      <w:r>
        <w:rPr>
          <w:rFonts w:hint="eastAsia" w:ascii="Arial" w:hAnsi="Arial" w:eastAsia="宋体" w:cs="Arial"/>
          <w:kern w:val="0"/>
          <w:sz w:val="24"/>
          <w:szCs w:val="24"/>
          <w14:ligatures w14:val="none"/>
        </w:rPr>
        <w:t>。</w:t>
      </w:r>
    </w:p>
    <w:p w14:paraId="3097BD71">
      <w:pPr>
        <w:ind w:firstLine="480" w:firstLineChars="200"/>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近年来，太阳能作为降低建筑能耗的关键可再生能源，在节能节能降碳战略中发挥着重要作用。热泵技术可以利用低品位热能，且易于可再生能源耦合使用。本研究争对敦煌市阳关镇冬季干冷、多风沙、太阳能资源丰富但间歇性强、普通空气源热泵易结霜、除霜放法不当、除霜策略不当、传统蓄热装置成本高等痛点，提出一种100%就地取材，集成智能技术与文化特色的混合供暖系统。</w:t>
      </w:r>
    </w:p>
    <w:p w14:paraId="7F0A5A38">
      <w:pPr>
        <w:widowControl/>
        <w:spacing w:line="360" w:lineRule="atLeast"/>
        <w:jc w:val="left"/>
        <w:rPr>
          <w:rFonts w:hint="eastAsia" w:ascii="Arial" w:hAnsi="Arial" w:eastAsia="宋体" w:cs="Arial"/>
          <w:kern w:val="0"/>
          <w:sz w:val="36"/>
          <w:szCs w:val="36"/>
          <w14:ligatures w14:val="none"/>
        </w:rPr>
      </w:pPr>
      <w:r>
        <w:rPr>
          <w:rFonts w:hint="eastAsia" w:ascii="Arial" w:hAnsi="Arial" w:eastAsia="宋体" w:cs="Arial"/>
          <w:kern w:val="0"/>
          <w:sz w:val="36"/>
          <w:szCs w:val="36"/>
          <w14:ligatures w14:val="none"/>
        </w:rPr>
        <w:t>二、系统描述</w:t>
      </w:r>
    </w:p>
    <w:p w14:paraId="57AD0441">
      <w:pPr>
        <w:widowControl/>
        <w:spacing w:line="360" w:lineRule="atLeast"/>
        <w:ind w:firstLine="320" w:firstLineChars="100"/>
        <w:jc w:val="left"/>
        <w:rPr>
          <w:rFonts w:hint="eastAsia" w:ascii="Arial" w:hAnsi="Arial" w:eastAsia="宋体" w:cs="Arial"/>
          <w:kern w:val="0"/>
          <w:sz w:val="32"/>
          <w:szCs w:val="32"/>
          <w14:ligatures w14:val="none"/>
        </w:rPr>
      </w:pPr>
      <w:r>
        <w:rPr>
          <w:rFonts w:hint="eastAsia" w:ascii="宋体" w:hAnsi="宋体" w:eastAsia="宋体" w:cs="宋体"/>
          <w:kern w:val="0"/>
          <w:sz w:val="32"/>
          <w:szCs w:val="32"/>
          <w14:ligatures w14:val="none"/>
        </w:rPr>
        <w:t>2.1</w:t>
      </w:r>
      <w:r>
        <w:rPr>
          <w:rFonts w:hint="eastAsia" w:ascii="Arial" w:hAnsi="Arial" w:eastAsia="宋体" w:cs="Arial"/>
          <w:kern w:val="0"/>
          <w:sz w:val="32"/>
          <w:szCs w:val="32"/>
          <w14:ligatures w14:val="none"/>
        </w:rPr>
        <w:t>系统原理</w:t>
      </w:r>
    </w:p>
    <w:p w14:paraId="3E38B570">
      <w:pPr>
        <w:ind w:firstLine="480" w:firstLineChars="200"/>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本研究提出的混合供暖系统，将光伏供能、地下三层蓄热装置、低温空气源热泵与深度学习智能除霜技术有机结合。地下三层蓄热装置保障太阳能集热器向室内持续、高效供热，解决戈壁地区太阳能的间歇性问题。利用智能除霜系统提升热泵在严寒条件下的运行稳定性。</w:t>
      </w:r>
    </w:p>
    <w:p w14:paraId="2F88812E">
      <w:pPr>
        <w:ind w:firstLine="480" w:firstLineChars="200"/>
        <w:rPr>
          <w:rFonts w:hint="eastAsia"/>
        </w:rPr>
      </w:pPr>
      <w:r>
        <w:rPr>
          <w:rFonts w:hint="eastAsia" w:ascii="Arial" w:hAnsi="Arial" w:eastAsia="宋体" w:cs="Arial"/>
          <w:kern w:val="0"/>
          <w:sz w:val="24"/>
          <w:szCs w:val="24"/>
          <w14:ligatures w14:val="none"/>
        </w:rPr>
        <w:t>系统构建了“光伏供能—热泵补热—蓄热调峰—智能除霜”的全链条闭环架构。系统原理图如下：</w:t>
      </w:r>
    </w:p>
    <w:p w14:paraId="1967C49A">
      <w:pPr>
        <w:rPr>
          <w:rFonts w:hint="eastAsia"/>
        </w:rPr>
      </w:pPr>
      <w:r>
        <w:drawing>
          <wp:anchor distT="0" distB="0" distL="0" distR="0" simplePos="0" relativeHeight="251659264" behindDoc="0" locked="0" layoutInCell="1" allowOverlap="1">
            <wp:simplePos x="0" y="0"/>
            <wp:positionH relativeFrom="column">
              <wp:posOffset>0</wp:posOffset>
            </wp:positionH>
            <wp:positionV relativeFrom="paragraph">
              <wp:posOffset>34290</wp:posOffset>
            </wp:positionV>
            <wp:extent cx="5274310" cy="3077210"/>
            <wp:effectExtent l="0" t="0" r="13970" b="1270"/>
            <wp:wrapTopAndBottom/>
            <wp:docPr id="12265105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0588" name="图片 1"/>
                    <pic:cNvPicPr>
                      <a:picLocks noChangeAspect="1"/>
                    </pic:cNvPicPr>
                  </pic:nvPicPr>
                  <pic:blipFill>
                    <a:blip r:embed="rId4"/>
                    <a:stretch>
                      <a:fillRect/>
                    </a:stretch>
                  </pic:blipFill>
                  <pic:spPr>
                    <a:xfrm>
                      <a:off x="0" y="0"/>
                      <a:ext cx="5274310" cy="3077210"/>
                    </a:xfrm>
                    <a:prstGeom prst="rect">
                      <a:avLst/>
                    </a:prstGeom>
                  </pic:spPr>
                </pic:pic>
              </a:graphicData>
            </a:graphic>
          </wp:anchor>
        </w:drawing>
      </w:r>
    </w:p>
    <w:p w14:paraId="096FF0BF">
      <w:pPr>
        <w:rPr>
          <w:rFonts w:hint="eastAsia" w:ascii="Arial" w:hAnsi="Arial" w:eastAsia="宋体" w:cs="Arial"/>
          <w:kern w:val="0"/>
          <w:sz w:val="24"/>
          <w:szCs w:val="24"/>
          <w14:ligatures w14:val="none"/>
        </w:rPr>
      </w:pPr>
    </w:p>
    <w:p w14:paraId="69A6A824">
      <w:pPr>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智能控制+除霜策略图如下：</w:t>
      </w:r>
    </w:p>
    <w:p w14:paraId="00B238D4">
      <w:pPr>
        <w:rPr>
          <w:rFonts w:hint="eastAsia" w:ascii="Arial" w:hAnsi="Arial" w:eastAsia="宋体" w:cs="Arial"/>
          <w:kern w:val="0"/>
          <w:sz w:val="24"/>
          <w:szCs w:val="24"/>
          <w14:ligatures w14:val="none"/>
        </w:rPr>
      </w:pPr>
      <w:r>
        <w:drawing>
          <wp:anchor distT="0" distB="0" distL="0" distR="0" simplePos="0" relativeHeight="251660288" behindDoc="0" locked="0" layoutInCell="1" allowOverlap="1">
            <wp:simplePos x="0" y="0"/>
            <wp:positionH relativeFrom="column">
              <wp:posOffset>22860</wp:posOffset>
            </wp:positionH>
            <wp:positionV relativeFrom="paragraph">
              <wp:posOffset>66675</wp:posOffset>
            </wp:positionV>
            <wp:extent cx="4984750" cy="2141220"/>
            <wp:effectExtent l="0" t="0" r="0" b="0"/>
            <wp:wrapTopAndBottom/>
            <wp:docPr id="284700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00542" name="图片 1"/>
                    <pic:cNvPicPr>
                      <a:picLocks noChangeAspect="1"/>
                    </pic:cNvPicPr>
                  </pic:nvPicPr>
                  <pic:blipFill>
                    <a:blip r:embed="rId5"/>
                    <a:srcRect t="4467" b="4250"/>
                    <a:stretch>
                      <a:fillRect/>
                    </a:stretch>
                  </pic:blipFill>
                  <pic:spPr>
                    <a:xfrm>
                      <a:off x="0" y="0"/>
                      <a:ext cx="4984750" cy="2141220"/>
                    </a:xfrm>
                    <a:prstGeom prst="rect">
                      <a:avLst/>
                    </a:prstGeom>
                  </pic:spPr>
                </pic:pic>
              </a:graphicData>
            </a:graphic>
          </wp:anchor>
        </w:drawing>
      </w:r>
    </w:p>
    <w:p w14:paraId="41F2C6C3">
      <w:pPr>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三层蓄热装置图如下：（具体参数见蓄热床详图及说明）</w:t>
      </w:r>
    </w:p>
    <w:p w14:paraId="3E1FBB21">
      <w:pPr>
        <w:rPr>
          <w:rFonts w:hint="eastAsia" w:ascii="Arial" w:hAnsi="Arial" w:eastAsia="宋体" w:cs="Arial"/>
          <w:kern w:val="0"/>
          <w:sz w:val="24"/>
          <w:szCs w:val="24"/>
          <w14:ligatures w14:val="none"/>
        </w:rPr>
      </w:pPr>
      <w:r>
        <w:drawing>
          <wp:anchor distT="0" distB="0" distL="0" distR="0" simplePos="0" relativeHeight="251661312" behindDoc="0" locked="0" layoutInCell="1" allowOverlap="1">
            <wp:simplePos x="0" y="0"/>
            <wp:positionH relativeFrom="column">
              <wp:posOffset>160655</wp:posOffset>
            </wp:positionH>
            <wp:positionV relativeFrom="paragraph">
              <wp:posOffset>35560</wp:posOffset>
            </wp:positionV>
            <wp:extent cx="4605020" cy="2434590"/>
            <wp:effectExtent l="0" t="0" r="12700" b="3810"/>
            <wp:wrapTopAndBottom/>
            <wp:docPr id="16091189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18960" name="图片 1"/>
                    <pic:cNvPicPr>
                      <a:picLocks noChangeAspect="1"/>
                    </pic:cNvPicPr>
                  </pic:nvPicPr>
                  <pic:blipFill>
                    <a:blip r:embed="rId6"/>
                    <a:srcRect l="3093" t="2037" b="4799"/>
                    <a:stretch>
                      <a:fillRect/>
                    </a:stretch>
                  </pic:blipFill>
                  <pic:spPr>
                    <a:xfrm>
                      <a:off x="0" y="0"/>
                      <a:ext cx="4605020" cy="2434590"/>
                    </a:xfrm>
                    <a:prstGeom prst="rect">
                      <a:avLst/>
                    </a:prstGeom>
                  </pic:spPr>
                </pic:pic>
              </a:graphicData>
            </a:graphic>
          </wp:anchor>
        </w:drawing>
      </w:r>
    </w:p>
    <w:p w14:paraId="45556D3E">
      <w:pPr>
        <w:widowControl/>
        <w:spacing w:line="360" w:lineRule="atLeast"/>
        <w:ind w:firstLine="320" w:firstLineChars="100"/>
        <w:jc w:val="left"/>
        <w:rPr>
          <w:rFonts w:hint="eastAsia" w:ascii="Arial" w:hAnsi="Arial" w:eastAsia="宋体" w:cs="Arial"/>
          <w:kern w:val="0"/>
          <w:sz w:val="32"/>
          <w:szCs w:val="32"/>
          <w14:ligatures w14:val="none"/>
        </w:rPr>
      </w:pPr>
      <w:r>
        <w:rPr>
          <w:rFonts w:hint="eastAsia" w:ascii="宋体" w:hAnsi="宋体" w:eastAsia="宋体" w:cs="宋体"/>
          <w:kern w:val="0"/>
          <w:sz w:val="32"/>
          <w:szCs w:val="32"/>
          <w14:ligatures w14:val="none"/>
        </w:rPr>
        <w:t>2.2</w:t>
      </w:r>
      <w:r>
        <w:rPr>
          <w:rFonts w:hint="eastAsia" w:ascii="Arial" w:hAnsi="Arial" w:eastAsia="宋体" w:cs="Arial"/>
          <w:kern w:val="0"/>
          <w:sz w:val="32"/>
          <w:szCs w:val="32"/>
          <w14:ligatures w14:val="none"/>
        </w:rPr>
        <w:t>建筑负荷计算</w:t>
      </w:r>
    </w:p>
    <w:p w14:paraId="5C96E721">
      <w:pPr>
        <w:ind w:firstLine="480" w:firstLineChars="200"/>
        <w:rPr>
          <w:rFonts w:hint="eastAsia" w:ascii="Arial" w:hAnsi="Arial" w:eastAsia="宋体" w:cs="Arial"/>
          <w:kern w:val="0"/>
          <w:sz w:val="24"/>
          <w:szCs w:val="24"/>
          <w14:ligatures w14:val="none"/>
        </w:rPr>
      </w:pPr>
      <w:r>
        <w:rPr>
          <w:rFonts w:hint="eastAsia" w:ascii="宋体" w:hAnsi="宋体" w:eastAsia="宋体" w:cs="宋体"/>
          <w:kern w:val="0"/>
          <w:sz w:val="24"/>
          <w:szCs w:val="24"/>
          <w14:ligatures w14:val="none"/>
        </w:rPr>
        <w:t>本</w:t>
      </w:r>
      <w:r>
        <w:rPr>
          <w:rFonts w:hint="eastAsia" w:ascii="宋体" w:hAnsi="宋体" w:eastAsia="宋体" w:cs="宋体"/>
          <w:kern w:val="0"/>
          <w:sz w:val="24"/>
          <w:szCs w:val="24"/>
          <w:lang w:val="en-US" w:eastAsia="zh-CN"/>
          <w14:ligatures w14:val="none"/>
        </w:rPr>
        <w:t>次</w:t>
      </w:r>
      <w:r>
        <w:rPr>
          <w:rFonts w:hint="eastAsia" w:ascii="宋体" w:hAnsi="宋体" w:eastAsia="宋体" w:cs="宋体"/>
          <w:kern w:val="0"/>
          <w:sz w:val="24"/>
          <w:szCs w:val="24"/>
          <w14:ligatures w14:val="none"/>
        </w:rPr>
        <w:t>的研究对象为敦煌市阳关镇一栋五层学校实验楼，建筑面积为5601.77㎡，建筑体积为23772.84m³。供暖末端采用地板辐射供暖系统。本研究采用TRNSYS软件对供暖系统进行模</w:t>
      </w:r>
      <w:r>
        <w:rPr>
          <w:rFonts w:hint="eastAsia" w:ascii="Arial" w:hAnsi="Arial" w:eastAsia="宋体" w:cs="Arial"/>
          <w:kern w:val="0"/>
          <w:sz w:val="24"/>
          <w:szCs w:val="24"/>
          <w14:ligatures w14:val="none"/>
        </w:rPr>
        <w:t>拟，建筑热负荷仿真模型图如下：</w:t>
      </w:r>
    </w:p>
    <w:p w14:paraId="1CDF1758">
      <w:pPr>
        <w:rPr>
          <w:rFonts w:hint="eastAsia"/>
        </w:rPr>
      </w:pPr>
      <w:r>
        <w:rPr>
          <w:rFonts w:ascii="Times New Roman" w:hAnsi="Times New Roman" w:eastAsia="宋体"/>
          <w:lang w:val="en-US" w:eastAsia="zh-CN"/>
        </w:rPr>
        <w:drawing>
          <wp:anchor distT="0" distB="0" distL="0" distR="0" simplePos="0" relativeHeight="251662336" behindDoc="0" locked="0" layoutInCell="1" allowOverlap="1">
            <wp:simplePos x="0" y="0"/>
            <wp:positionH relativeFrom="column">
              <wp:posOffset>234950</wp:posOffset>
            </wp:positionH>
            <wp:positionV relativeFrom="paragraph">
              <wp:posOffset>78740</wp:posOffset>
            </wp:positionV>
            <wp:extent cx="4469130" cy="2018665"/>
            <wp:effectExtent l="0" t="0" r="11430" b="8255"/>
            <wp:wrapTopAndBottom/>
            <wp:docPr id="1016689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9607"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9130" cy="2018665"/>
                    </a:xfrm>
                    <a:prstGeom prst="rect">
                      <a:avLst/>
                    </a:prstGeom>
                    <a:noFill/>
                    <a:ln>
                      <a:noFill/>
                    </a:ln>
                  </pic:spPr>
                </pic:pic>
              </a:graphicData>
            </a:graphic>
          </wp:anchor>
        </w:drawing>
      </w:r>
    </w:p>
    <w:p w14:paraId="158BBE40">
      <w:pPr>
        <w:rPr>
          <w:rFonts w:hint="eastAsia"/>
        </w:rPr>
      </w:pPr>
      <w:r>
        <w:rPr>
          <w:rFonts w:hint="eastAsia" w:ascii="Arial" w:hAnsi="Arial" w:eastAsia="宋体" w:cs="Arial"/>
          <w:kern w:val="0"/>
          <w:sz w:val="24"/>
          <w:szCs w:val="24"/>
          <w14:ligatures w14:val="none"/>
        </w:rPr>
        <w:t>建筑热负荷变化图如下：</w:t>
      </w:r>
    </w:p>
    <w:p w14:paraId="1C90ACF3">
      <w:r>
        <w:rPr>
          <w:rFonts w:ascii="Times New Roman" w:hAnsi="Times New Roman" w:eastAsia="宋体"/>
          <w:lang w:val="en-US" w:eastAsia="zh-CN"/>
        </w:rPr>
        <w:drawing>
          <wp:anchor distT="0" distB="0" distL="0" distR="0" simplePos="0" relativeHeight="251663360" behindDoc="0" locked="0" layoutInCell="1" allowOverlap="1">
            <wp:simplePos x="0" y="0"/>
            <wp:positionH relativeFrom="column">
              <wp:posOffset>-68580</wp:posOffset>
            </wp:positionH>
            <wp:positionV relativeFrom="paragraph">
              <wp:posOffset>55245</wp:posOffset>
            </wp:positionV>
            <wp:extent cx="5229225" cy="3036570"/>
            <wp:effectExtent l="0" t="0" r="13335" b="11430"/>
            <wp:wrapTopAndBottom/>
            <wp:docPr id="8978106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10633"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29225" cy="3036570"/>
                    </a:xfrm>
                    <a:prstGeom prst="rect">
                      <a:avLst/>
                    </a:prstGeom>
                    <a:noFill/>
                    <a:ln>
                      <a:noFill/>
                    </a:ln>
                  </pic:spPr>
                </pic:pic>
              </a:graphicData>
            </a:graphic>
          </wp:anchor>
        </w:drawing>
      </w:r>
    </w:p>
    <w:p w14:paraId="3B14FBC9">
      <w:pPr>
        <w:rPr>
          <w:rFonts w:hint="eastAsia" w:ascii="Arial" w:hAnsi="Arial" w:eastAsia="宋体" w:cs="Arial"/>
          <w:kern w:val="0"/>
          <w:sz w:val="24"/>
          <w:szCs w:val="24"/>
          <w14:ligatures w14:val="none"/>
        </w:rPr>
      </w:pPr>
      <w:r>
        <w:rPr>
          <w:rFonts w:hint="eastAsia" w:ascii="Arial" w:hAnsi="Arial" w:eastAsia="宋体" w:cs="Arial"/>
          <w:kern w:val="0"/>
          <w:sz w:val="24"/>
          <w:szCs w:val="24"/>
          <w14:ligatures w14:val="none"/>
        </w:rPr>
        <w:t>单一空气源热泵供暖系</w:t>
      </w:r>
      <w:r>
        <w:rPr>
          <w:rFonts w:hint="eastAsia" w:ascii="宋体" w:hAnsi="宋体" w:eastAsia="宋体" w:cs="宋体"/>
          <w:kern w:val="0"/>
          <w:sz w:val="24"/>
          <w:szCs w:val="24"/>
          <w14:ligatures w14:val="none"/>
        </w:rPr>
        <w:t>统TRNSYS</w:t>
      </w:r>
      <w:r>
        <w:rPr>
          <w:rFonts w:hint="eastAsia" w:ascii="Arial" w:hAnsi="Arial" w:eastAsia="宋体" w:cs="Arial"/>
          <w:kern w:val="0"/>
          <w:sz w:val="24"/>
          <w:szCs w:val="24"/>
          <w14:ligatures w14:val="none"/>
        </w:rPr>
        <w:t>仿真模型图如下：</w:t>
      </w:r>
    </w:p>
    <w:p w14:paraId="3688806D">
      <w:r>
        <w:rPr>
          <w:rFonts w:ascii="等线" w:hAnsi="等线" w:eastAsia="等线" w:cs="Times New Roman"/>
          <w:color w:val="FF0000"/>
        </w:rPr>
        <w:drawing>
          <wp:anchor distT="0" distB="0" distL="0" distR="0" simplePos="0" relativeHeight="251664384" behindDoc="0" locked="0" layoutInCell="1" allowOverlap="1">
            <wp:simplePos x="0" y="0"/>
            <wp:positionH relativeFrom="column">
              <wp:posOffset>83820</wp:posOffset>
            </wp:positionH>
            <wp:positionV relativeFrom="paragraph">
              <wp:posOffset>123825</wp:posOffset>
            </wp:positionV>
            <wp:extent cx="5152390" cy="4219575"/>
            <wp:effectExtent l="0" t="0" r="13970" b="190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52390" cy="4219575"/>
                    </a:xfrm>
                    <a:prstGeom prst="rect">
                      <a:avLst/>
                    </a:prstGeom>
                    <a:noFill/>
                    <a:ln>
                      <a:noFill/>
                    </a:ln>
                  </pic:spPr>
                </pic:pic>
              </a:graphicData>
            </a:graphic>
          </wp:anchor>
        </w:drawing>
      </w:r>
    </w:p>
    <w:p w14:paraId="43FE97C9">
      <w:pPr>
        <w:rPr>
          <w:rFonts w:hint="eastAsia" w:ascii="Arial" w:hAnsi="Arial" w:eastAsia="宋体" w:cs="Arial"/>
          <w:kern w:val="0"/>
          <w:sz w:val="24"/>
          <w:szCs w:val="24"/>
          <w14:ligatures w14:val="none"/>
        </w:rPr>
      </w:pPr>
    </w:p>
    <w:p w14:paraId="5DA5037B">
      <w:pPr>
        <w:rPr>
          <w:rFonts w:hint="eastAsia" w:ascii="Arial" w:hAnsi="Arial" w:eastAsia="宋体" w:cs="Arial"/>
          <w:kern w:val="0"/>
          <w:sz w:val="24"/>
          <w:szCs w:val="24"/>
          <w14:ligatures w14:val="none"/>
        </w:rPr>
      </w:pPr>
    </w:p>
    <w:p w14:paraId="68DC2170">
      <w:pPr>
        <w:rPr>
          <w:rFonts w:hint="eastAsia" w:ascii="Arial" w:hAnsi="Arial" w:eastAsia="宋体" w:cs="Arial"/>
          <w:kern w:val="0"/>
          <w:sz w:val="24"/>
          <w:szCs w:val="24"/>
          <w14:ligatures w14:val="none"/>
        </w:rPr>
      </w:pPr>
    </w:p>
    <w:p w14:paraId="00537739">
      <w:pPr>
        <w:rPr>
          <w:rFonts w:hint="eastAsia"/>
        </w:rPr>
      </w:pPr>
      <w:r>
        <w:rPr>
          <w:rFonts w:hint="eastAsia" w:ascii="Arial" w:hAnsi="Arial" w:eastAsia="宋体" w:cs="Arial"/>
          <w:kern w:val="0"/>
          <w:sz w:val="24"/>
          <w:szCs w:val="24"/>
          <w14:ligatures w14:val="none"/>
        </w:rPr>
        <w:t>复合</w:t>
      </w:r>
      <w:r>
        <w:rPr>
          <w:rFonts w:hint="eastAsia" w:ascii="宋体" w:hAnsi="宋体" w:eastAsia="宋体" w:cs="宋体"/>
          <w:kern w:val="0"/>
          <w:sz w:val="24"/>
          <w:szCs w:val="24"/>
          <w14:ligatures w14:val="none"/>
        </w:rPr>
        <w:t>系统TRNSYS</w:t>
      </w:r>
      <w:r>
        <w:rPr>
          <w:rFonts w:hint="eastAsia" w:ascii="Arial" w:hAnsi="Arial" w:eastAsia="宋体" w:cs="Arial"/>
          <w:kern w:val="0"/>
          <w:sz w:val="24"/>
          <w:szCs w:val="24"/>
          <w14:ligatures w14:val="none"/>
        </w:rPr>
        <w:t>仿真模型图如下：</w:t>
      </w:r>
    </w:p>
    <w:p w14:paraId="29681F15">
      <w:pPr>
        <w:rPr>
          <w:rFonts w:hint="eastAsia"/>
        </w:rPr>
      </w:pPr>
      <w:r>
        <w:rPr>
          <w:rFonts w:hint="eastAsia"/>
        </w:rPr>
        <w:drawing>
          <wp:anchor distT="0" distB="0" distL="0" distR="0" simplePos="0" relativeHeight="251666432" behindDoc="0" locked="0" layoutInCell="1" allowOverlap="1">
            <wp:simplePos x="0" y="0"/>
            <wp:positionH relativeFrom="column">
              <wp:posOffset>0</wp:posOffset>
            </wp:positionH>
            <wp:positionV relativeFrom="paragraph">
              <wp:posOffset>76200</wp:posOffset>
            </wp:positionV>
            <wp:extent cx="5097780" cy="2913380"/>
            <wp:effectExtent l="0" t="0" r="7620" b="12700"/>
            <wp:wrapTopAndBottom/>
            <wp:docPr id="18821175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17536"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97780" cy="2913380"/>
                    </a:xfrm>
                    <a:prstGeom prst="rect">
                      <a:avLst/>
                    </a:prstGeom>
                  </pic:spPr>
                </pic:pic>
              </a:graphicData>
            </a:graphic>
          </wp:anchor>
        </w:drawing>
      </w:r>
    </w:p>
    <w:p w14:paraId="06FB1AAE">
      <w:pPr>
        <w:widowControl/>
        <w:spacing w:line="360" w:lineRule="atLeast"/>
        <w:ind w:firstLine="320" w:firstLineChars="100"/>
        <w:jc w:val="left"/>
        <w:rPr>
          <w:rFonts w:hint="eastAsia" w:ascii="Arial" w:hAnsi="Arial" w:eastAsia="宋体" w:cs="Arial"/>
          <w:kern w:val="0"/>
          <w:sz w:val="32"/>
          <w:szCs w:val="32"/>
          <w14:ligatures w14:val="none"/>
        </w:rPr>
      </w:pPr>
      <w:r>
        <w:rPr>
          <w:rFonts w:hint="eastAsia" w:ascii="宋体" w:hAnsi="宋体" w:eastAsia="宋体" w:cs="宋体"/>
          <w:kern w:val="0"/>
          <w:sz w:val="32"/>
          <w:szCs w:val="32"/>
          <w14:ligatures w14:val="none"/>
        </w:rPr>
        <w:t>2.3</w:t>
      </w:r>
      <w:r>
        <w:rPr>
          <w:rFonts w:hint="eastAsia" w:ascii="Arial" w:hAnsi="Arial" w:eastAsia="宋体" w:cs="Arial"/>
          <w:kern w:val="0"/>
          <w:sz w:val="32"/>
          <w:szCs w:val="32"/>
          <w14:ligatures w14:val="none"/>
        </w:rPr>
        <w:t>太阳能集热器面积确定</w:t>
      </w:r>
    </w:p>
    <w:p w14:paraId="638FB6EC">
      <w:pPr>
        <w:ind w:firstLine="480" w:firstLineChars="200"/>
        <w:rPr>
          <w:rFonts w:ascii="Arial" w:hAnsi="Arial" w:eastAsia="宋体" w:cs="Arial"/>
          <w:kern w:val="0"/>
          <w:sz w:val="24"/>
          <w:szCs w:val="24"/>
          <w14:ligatures w14:val="none"/>
        </w:rPr>
      </w:pPr>
      <w:r>
        <w:rPr>
          <w:rFonts w:hint="eastAsia" w:ascii="宋体" w:hAnsi="宋体" w:eastAsia="宋体" w:cs="宋体"/>
          <w:kern w:val="0"/>
          <w:sz w:val="24"/>
          <w:szCs w:val="24"/>
          <w14:ligatures w14:val="none"/>
        </w:rPr>
        <w:t>依据《太阳能供热采暖工程技术标准》（GB 50495-2019）,集热器面积按下式计算</w:t>
      </w:r>
      <w:r>
        <w:rPr>
          <w:rFonts w:hint="eastAsia" w:ascii="Arial" w:hAnsi="Arial" w:eastAsia="宋体" w:cs="Arial"/>
          <w:kern w:val="0"/>
          <w:sz w:val="24"/>
          <w:szCs w:val="24"/>
          <w14:ligatures w14:val="none"/>
        </w:rPr>
        <w:t>：</w:t>
      </w:r>
    </w:p>
    <w:p w14:paraId="33A2D2F6">
      <w:pPr>
        <w:rPr>
          <w:rFonts w:hint="eastAsia" w:ascii="Arial" w:hAnsi="Arial" w:eastAsia="宋体" w:cs="Arial"/>
          <w:kern w:val="0"/>
          <w:sz w:val="24"/>
          <w:szCs w:val="24"/>
          <w14:ligatures w14:val="none"/>
        </w:rPr>
      </w:pPr>
    </w:p>
    <w:p w14:paraId="44A9FC24">
      <w:pPr>
        <w:rPr>
          <w:rFonts w:hint="eastAsia" w:ascii="Arial" w:hAnsi="Arial" w:eastAsia="宋体" w:cs="Arial"/>
          <w:kern w:val="0"/>
          <w:sz w:val="24"/>
          <w:szCs w:val="24"/>
          <w14:ligatures w14:val="none"/>
        </w:rPr>
      </w:pPr>
      <m:oMathPara>
        <m:oMath>
          <m:sSub>
            <m:sSubPr>
              <m:ctrlPr>
                <w:rPr>
                  <w:rFonts w:ascii="Cambria Math" w:hAnsi="Cambria Math" w:eastAsia="Cambria Math" w:cs="Cambria Math"/>
                  <w:kern w:val="0"/>
                  <w:sz w:val="24"/>
                  <w:szCs w:val="24"/>
                  <w14:ligatures w14:val="none"/>
                </w:rPr>
              </m:ctrlPr>
            </m:sSubPr>
            <m:e>
              <m:r>
                <m:rPr/>
                <w:rPr>
                  <w:rFonts w:ascii="Cambria Math" w:hAnsi="Cambria Math" w:eastAsia="Cambria Math" w:cs="Cambria Math"/>
                  <w:kern w:val="0"/>
                  <w:sz w:val="24"/>
                  <w:szCs w:val="24"/>
                  <w14:ligatures w14:val="none"/>
                </w:rPr>
                <m:t>A</m:t>
              </m:r>
              <m:ctrlPr>
                <w:rPr>
                  <w:rFonts w:ascii="Cambria Math" w:hAnsi="Cambria Math" w:eastAsia="Cambria Math" w:cs="Cambria Math"/>
                  <w:kern w:val="0"/>
                  <w:sz w:val="24"/>
                  <w:szCs w:val="24"/>
                  <w14:ligatures w14:val="none"/>
                </w:rPr>
              </m:ctrlPr>
            </m:e>
            <m:sub>
              <m:r>
                <m:rPr/>
                <w:rPr>
                  <w:rFonts w:ascii="Cambria Math" w:hAnsi="Cambria Math" w:eastAsia="Cambria Math" w:cs="Cambria Math"/>
                  <w:kern w:val="0"/>
                  <w:sz w:val="24"/>
                  <w:szCs w:val="24"/>
                  <w14:ligatures w14:val="none"/>
                </w:rPr>
                <m:t>C</m:t>
              </m:r>
              <m:ctrlPr>
                <w:rPr>
                  <w:rFonts w:ascii="Cambria Math" w:hAnsi="Cambria Math" w:eastAsia="Cambria Math" w:cs="Cambria Math"/>
                  <w:kern w:val="0"/>
                  <w:sz w:val="24"/>
                  <w:szCs w:val="24"/>
                  <w14:ligatures w14:val="none"/>
                </w:rPr>
              </m:ctrlPr>
            </m:sub>
          </m:sSub>
          <m:r>
            <m:rPr>
              <m:sty m:val="p"/>
            </m:rPr>
            <w:rPr>
              <w:rFonts w:ascii="Cambria Math" w:hAnsi="Cambria Math" w:eastAsia="Cambria Math" w:cs="Cambria Math"/>
              <w:kern w:val="0"/>
              <w:sz w:val="24"/>
              <w:szCs w:val="24"/>
              <w14:ligatures w14:val="none"/>
            </w:rPr>
            <m:t>=</m:t>
          </m:r>
          <m:f>
            <m:fPr>
              <m:ctrlPr>
                <w:rPr>
                  <w:rFonts w:ascii="Cambria Math" w:hAnsi="Cambria Math" w:eastAsia="Cambria Math" w:cs="Arial"/>
                  <w:kern w:val="0"/>
                  <w:sz w:val="24"/>
                  <w:szCs w:val="24"/>
                  <w14:ligatures w14:val="none"/>
                </w:rPr>
              </m:ctrlPr>
            </m:fPr>
            <m:num>
              <m:r>
                <m:rPr>
                  <m:sty m:val="p"/>
                </m:rPr>
                <w:rPr>
                  <w:rFonts w:ascii="Cambria Math" w:hAnsi="Cambria Math" w:eastAsia="Cambria Math" w:cs="Arial"/>
                  <w:kern w:val="0"/>
                  <w:sz w:val="24"/>
                  <w:szCs w:val="24"/>
                  <w14:ligatures w14:val="none"/>
                </w:rPr>
                <m:t>8</m:t>
              </m:r>
              <m:r>
                <m:rPr>
                  <m:sty m:val="p"/>
                </m:rPr>
                <w:rPr>
                  <w:rFonts w:ascii="Cambria Math" w:hAnsi="Cambria Math" w:eastAsia="宋体" w:cs="Arial"/>
                  <w:kern w:val="0"/>
                  <w:sz w:val="24"/>
                  <w:szCs w:val="24"/>
                  <w14:ligatures w14:val="none"/>
                </w:rPr>
                <m:t>6400</m:t>
              </m:r>
              <m:sSub>
                <m:sSubPr>
                  <m:ctrlPr>
                    <w:rPr>
                      <w:rFonts w:ascii="Cambria Math" w:hAnsi="Cambria Math" w:eastAsia="宋体" w:cs="Arial"/>
                      <w:kern w:val="0"/>
                      <w:sz w:val="24"/>
                      <w:szCs w:val="24"/>
                      <w14:ligatures w14:val="none"/>
                    </w:rPr>
                  </m:ctrlPr>
                </m:sSubPr>
                <m:e>
                  <m:r>
                    <m:rPr/>
                    <w:rPr>
                      <w:rFonts w:ascii="Cambria Math" w:hAnsi="Cambria Math" w:eastAsia="宋体" w:cs="Arial"/>
                      <w:kern w:val="0"/>
                      <w:sz w:val="24"/>
                      <w:szCs w:val="24"/>
                      <w14:ligatures w14:val="none"/>
                    </w:rPr>
                    <m:t>Q</m:t>
                  </m:r>
                  <m:ctrlPr>
                    <w:rPr>
                      <w:rFonts w:ascii="Cambria Math" w:hAnsi="Cambria Math" w:eastAsia="宋体" w:cs="Arial"/>
                      <w:kern w:val="0"/>
                      <w:sz w:val="24"/>
                      <w:szCs w:val="24"/>
                      <w14:ligatures w14:val="none"/>
                    </w:rPr>
                  </m:ctrlPr>
                </m:e>
                <m:sub>
                  <m:r>
                    <m:rPr/>
                    <w:rPr>
                      <w:rFonts w:ascii="Cambria Math" w:hAnsi="Cambria Math" w:eastAsia="宋体" w:cs="Arial"/>
                      <w:kern w:val="0"/>
                      <w:sz w:val="24"/>
                      <w:szCs w:val="24"/>
                      <w14:ligatures w14:val="none"/>
                    </w:rPr>
                    <m:t>H</m:t>
                  </m:r>
                  <m:r>
                    <m:rPr/>
                    <w:rPr>
                      <w:rFonts w:hint="eastAsia" w:ascii="Cambria Math" w:hAnsi="Cambria Math" w:eastAsia="宋体" w:cs="Arial"/>
                      <w:kern w:val="0"/>
                      <w:sz w:val="24"/>
                      <w:szCs w:val="24"/>
                      <w14:ligatures w14:val="none"/>
                    </w:rPr>
                    <m:t>f</m:t>
                  </m:r>
                  <m:ctrlPr>
                    <w:rPr>
                      <w:rFonts w:ascii="Cambria Math" w:hAnsi="Cambria Math" w:eastAsia="宋体" w:cs="Arial"/>
                      <w:kern w:val="0"/>
                      <w:sz w:val="24"/>
                      <w:szCs w:val="24"/>
                      <w14:ligatures w14:val="none"/>
                    </w:rPr>
                  </m:ctrlPr>
                </m:sub>
              </m:sSub>
              <m:ctrlPr>
                <w:rPr>
                  <w:rFonts w:ascii="Cambria Math" w:hAnsi="Cambria Math" w:eastAsia="Cambria Math" w:cs="Arial"/>
                  <w:kern w:val="0"/>
                  <w:sz w:val="24"/>
                  <w:szCs w:val="24"/>
                  <w14:ligatures w14:val="none"/>
                </w:rPr>
              </m:ctrlPr>
            </m:num>
            <m:den>
              <m:sSub>
                <m:sSubPr>
                  <m:ctrlPr>
                    <w:rPr>
                      <w:rFonts w:ascii="Cambria Math" w:hAnsi="Cambria Math" w:eastAsia="Cambria Math" w:cs="Cambria Math"/>
                      <w:kern w:val="0"/>
                      <w:sz w:val="24"/>
                      <w:szCs w:val="24"/>
                      <w14:ligatures w14:val="none"/>
                    </w:rPr>
                  </m:ctrlPr>
                </m:sSubPr>
                <m:e>
                  <m:r>
                    <m:rPr/>
                    <w:rPr>
                      <w:rFonts w:ascii="Cambria Math" w:hAnsi="Cambria Math" w:eastAsia="Cambria Math" w:cs="Cambria Math"/>
                      <w:kern w:val="0"/>
                      <w:sz w:val="24"/>
                      <w:szCs w:val="24"/>
                      <w14:ligatures w14:val="none"/>
                    </w:rPr>
                    <m:t>J</m:t>
                  </m:r>
                  <m:ctrlPr>
                    <w:rPr>
                      <w:rFonts w:ascii="Cambria Math" w:hAnsi="Cambria Math" w:eastAsia="Cambria Math" w:cs="Cambria Math"/>
                      <w:kern w:val="0"/>
                      <w:sz w:val="24"/>
                      <w:szCs w:val="24"/>
                      <w14:ligatures w14:val="none"/>
                    </w:rPr>
                  </m:ctrlPr>
                </m:e>
                <m:sub>
                  <m:r>
                    <m:rPr/>
                    <w:rPr>
                      <w:rFonts w:ascii="Cambria Math" w:hAnsi="Cambria Math" w:eastAsia="Cambria Math" w:cs="Cambria Math"/>
                      <w:kern w:val="0"/>
                      <w:sz w:val="24"/>
                      <w:szCs w:val="24"/>
                      <w14:ligatures w14:val="none"/>
                    </w:rPr>
                    <m:t>T</m:t>
                  </m:r>
                  <m:ctrlPr>
                    <w:rPr>
                      <w:rFonts w:ascii="Cambria Math" w:hAnsi="Cambria Math" w:eastAsia="Cambria Math" w:cs="Cambria Math"/>
                      <w:kern w:val="0"/>
                      <w:sz w:val="24"/>
                      <w:szCs w:val="24"/>
                      <w14:ligatures w14:val="none"/>
                    </w:rPr>
                  </m:ctrlPr>
                </m:sub>
              </m:sSub>
              <m:sSub>
                <m:sSubPr>
                  <m:ctrlPr>
                    <w:rPr>
                      <w:rFonts w:ascii="Cambria Math" w:hAnsi="Cambria Math" w:eastAsia="Cambria Math" w:cs="Cambria Math"/>
                      <w:kern w:val="0"/>
                      <w:sz w:val="24"/>
                      <w:szCs w:val="24"/>
                      <w14:ligatures w14:val="none"/>
                    </w:rPr>
                  </m:ctrlPr>
                </m:sSubPr>
                <m:e>
                  <m:r>
                    <m:rPr/>
                    <w:rPr>
                      <w:rFonts w:hint="eastAsia" w:ascii="Cambria Math" w:hAnsi="Cambria Math" w:eastAsia="宋体" w:cs="Cambria Math"/>
                      <w:kern w:val="0"/>
                      <w:sz w:val="24"/>
                      <w:szCs w:val="24"/>
                      <w14:ligatures w14:val="none"/>
                    </w:rPr>
                    <m:t>n</m:t>
                  </m:r>
                  <m:ctrlPr>
                    <w:rPr>
                      <w:rFonts w:ascii="Cambria Math" w:hAnsi="Cambria Math" w:eastAsia="Cambria Math" w:cs="Cambria Math"/>
                      <w:kern w:val="0"/>
                      <w:sz w:val="24"/>
                      <w:szCs w:val="24"/>
                      <w14:ligatures w14:val="none"/>
                    </w:rPr>
                  </m:ctrlPr>
                </m:e>
                <m:sub>
                  <m:r>
                    <m:rPr/>
                    <w:rPr>
                      <w:rFonts w:ascii="Cambria Math" w:hAnsi="Cambria Math" w:eastAsia="Cambria Math" w:cs="Cambria Math"/>
                      <w:kern w:val="0"/>
                      <w:sz w:val="24"/>
                      <w:szCs w:val="24"/>
                      <w14:ligatures w14:val="none"/>
                    </w:rPr>
                    <m:t>C</m:t>
                  </m:r>
                  <m:r>
                    <m:rPr/>
                    <w:rPr>
                      <w:rFonts w:hint="eastAsia" w:ascii="Cambria Math" w:hAnsi="Cambria Math" w:eastAsia="宋体" w:cs="Cambria Math"/>
                      <w:kern w:val="0"/>
                      <w:sz w:val="24"/>
                      <w:szCs w:val="24"/>
                      <w14:ligatures w14:val="none"/>
                    </w:rPr>
                    <m:t>d</m:t>
                  </m:r>
                  <m:ctrlPr>
                    <w:rPr>
                      <w:rFonts w:ascii="Cambria Math" w:hAnsi="Cambria Math" w:eastAsia="Cambria Math" w:cs="Cambria Math"/>
                      <w:kern w:val="0"/>
                      <w:sz w:val="24"/>
                      <w:szCs w:val="24"/>
                      <w14:ligatures w14:val="none"/>
                    </w:rPr>
                  </m:ctrlPr>
                </m:sub>
              </m:sSub>
              <m:r>
                <m:rPr>
                  <m:sty m:val="p"/>
                </m:rPr>
                <w:rPr>
                  <w:rFonts w:ascii="Cambria Math" w:hAnsi="Cambria Math" w:eastAsia="宋体" w:cs="Arial"/>
                  <w:kern w:val="0"/>
                  <w:sz w:val="24"/>
                  <w:szCs w:val="24"/>
                  <w14:ligatures w14:val="none"/>
                </w:rPr>
                <m:t>(1−</m:t>
              </m:r>
              <m:sSub>
                <m:sSubPr>
                  <m:ctrlPr>
                    <w:rPr>
                      <w:rFonts w:ascii="Cambria Math" w:hAnsi="Cambria Math" w:eastAsia="宋体" w:cs="Arial"/>
                      <w:kern w:val="0"/>
                      <w:sz w:val="24"/>
                      <w:szCs w:val="24"/>
                      <w14:ligatures w14:val="none"/>
                    </w:rPr>
                  </m:ctrlPr>
                </m:sSubPr>
                <m:e>
                  <m:r>
                    <m:rPr/>
                    <w:rPr>
                      <w:rFonts w:ascii="Cambria Math" w:hAnsi="Cambria Math" w:eastAsia="宋体" w:cs="Arial"/>
                      <w:kern w:val="0"/>
                      <w:sz w:val="24"/>
                      <w:szCs w:val="24"/>
                      <w14:ligatures w14:val="none"/>
                    </w:rPr>
                    <m:t>n</m:t>
                  </m:r>
                  <m:ctrlPr>
                    <w:rPr>
                      <w:rFonts w:ascii="Cambria Math" w:hAnsi="Cambria Math" w:eastAsia="宋体" w:cs="Arial"/>
                      <w:kern w:val="0"/>
                      <w:sz w:val="24"/>
                      <w:szCs w:val="24"/>
                      <w14:ligatures w14:val="none"/>
                    </w:rPr>
                  </m:ctrlPr>
                </m:e>
                <m:sub>
                  <m:r>
                    <m:rPr/>
                    <w:rPr>
                      <w:rFonts w:ascii="Cambria Math" w:hAnsi="Cambria Math" w:eastAsia="宋体" w:cs="Arial"/>
                      <w:kern w:val="0"/>
                      <w:sz w:val="24"/>
                      <w:szCs w:val="24"/>
                      <w14:ligatures w14:val="none"/>
                    </w:rPr>
                    <m:t>L</m:t>
                  </m:r>
                  <m:ctrlPr>
                    <w:rPr>
                      <w:rFonts w:ascii="Cambria Math" w:hAnsi="Cambria Math" w:eastAsia="宋体" w:cs="Arial"/>
                      <w:kern w:val="0"/>
                      <w:sz w:val="24"/>
                      <w:szCs w:val="24"/>
                      <w14:ligatures w14:val="none"/>
                    </w:rPr>
                  </m:ctrlPr>
                </m:sub>
              </m:sSub>
              <m:r>
                <m:rPr>
                  <m:sty m:val="p"/>
                </m:rPr>
                <w:rPr>
                  <w:rFonts w:ascii="Cambria Math" w:hAnsi="Cambria Math" w:eastAsia="宋体" w:cs="Arial"/>
                  <w:kern w:val="0"/>
                  <w:sz w:val="24"/>
                  <w:szCs w:val="24"/>
                  <w14:ligatures w14:val="none"/>
                </w:rPr>
                <m:t>)</m:t>
              </m:r>
              <m:ctrlPr>
                <w:rPr>
                  <w:rFonts w:ascii="Cambria Math" w:hAnsi="Cambria Math" w:eastAsia="Cambria Math" w:cs="Arial"/>
                  <w:kern w:val="0"/>
                  <w:sz w:val="24"/>
                  <w:szCs w:val="24"/>
                  <w14:ligatures w14:val="none"/>
                </w:rPr>
              </m:ctrlPr>
            </m:den>
          </m:f>
        </m:oMath>
      </m:oMathPara>
    </w:p>
    <w:p w14:paraId="239A81F3">
      <w:pPr>
        <w:rPr>
          <w:rFonts w:ascii="Arial" w:hAnsi="Arial" w:eastAsia="宋体" w:cs="Arial"/>
          <w:kern w:val="0"/>
          <w:sz w:val="24"/>
          <w:szCs w:val="24"/>
          <w14:ligatures w14:val="none"/>
        </w:rPr>
      </w:pPr>
    </w:p>
    <w:p w14:paraId="5F918CD3">
      <w:pPr>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敦煌阳关镇日均辐照强度</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J</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T</m:t>
            </m:r>
            <m:ctrlPr>
              <w:rPr>
                <w:rFonts w:hint="eastAsia" w:ascii="Cambria Math" w:hAnsi="Cambria Math" w:eastAsia="宋体" w:cs="宋体"/>
                <w:kern w:val="0"/>
                <w:sz w:val="24"/>
                <w:szCs w:val="24"/>
                <w14:ligatures w14:val="none"/>
              </w:rPr>
            </m:ctrlPr>
          </m:sub>
        </m:sSub>
      </m:oMath>
      <w:r>
        <w:rPr>
          <w:rFonts w:hint="eastAsia" w:ascii="宋体" w:hAnsi="宋体" w:eastAsia="宋体" w:cs="宋体"/>
          <w:kern w:val="0"/>
          <w:sz w:val="24"/>
          <w:szCs w:val="24"/>
          <w14:ligatures w14:val="none"/>
        </w:rPr>
        <w:t>取10.8MJ/(㎡)，太阳能保证率f取30%，集热器效率</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n</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Cd</m:t>
            </m:r>
            <m:ctrlPr>
              <w:rPr>
                <w:rFonts w:hint="eastAsia" w:ascii="Cambria Math" w:hAnsi="Cambria Math" w:eastAsia="宋体" w:cs="宋体"/>
                <w:kern w:val="0"/>
                <w:sz w:val="24"/>
                <w:szCs w:val="24"/>
                <w14:ligatures w14:val="none"/>
              </w:rPr>
            </m:ctrlPr>
          </m:sub>
        </m:sSub>
      </m:oMath>
      <w:r>
        <w:rPr>
          <w:rFonts w:hint="eastAsia" w:ascii="宋体" w:hAnsi="宋体" w:eastAsia="宋体" w:cs="宋体"/>
          <w:kern w:val="0"/>
          <w:sz w:val="24"/>
          <w:szCs w:val="24"/>
          <w14:ligatures w14:val="none"/>
        </w:rPr>
        <w:t>取40%，热损失率集热器效率</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n</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L</m:t>
            </m:r>
            <m:ctrlPr>
              <w:rPr>
                <w:rFonts w:hint="eastAsia" w:ascii="Cambria Math" w:hAnsi="Cambria Math" w:eastAsia="宋体" w:cs="宋体"/>
                <w:kern w:val="0"/>
                <w:sz w:val="24"/>
                <w:szCs w:val="24"/>
                <w14:ligatures w14:val="none"/>
              </w:rPr>
            </m:ctrlPr>
          </m:sub>
        </m:sSub>
      </m:oMath>
      <w:r>
        <w:rPr>
          <w:rFonts w:hint="eastAsia" w:ascii="宋体" w:hAnsi="宋体" w:eastAsia="宋体" w:cs="宋体"/>
          <w:kern w:val="0"/>
          <w:sz w:val="24"/>
          <w:szCs w:val="24"/>
          <w14:ligatures w14:val="none"/>
        </w:rPr>
        <w:t>取15%，计算得集热器面积</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A</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c</m:t>
            </m:r>
            <m:ctrlPr>
              <w:rPr>
                <w:rFonts w:hint="eastAsia" w:ascii="Cambria Math" w:hAnsi="Cambria Math" w:eastAsia="宋体" w:cs="宋体"/>
                <w:kern w:val="0"/>
                <w:sz w:val="24"/>
                <w:szCs w:val="24"/>
                <w14:ligatures w14:val="none"/>
              </w:rPr>
            </m:ctrlPr>
          </m:sub>
        </m:sSub>
        <m:r>
          <m:rPr>
            <m:sty m:val="p"/>
          </m:rPr>
          <w:rPr>
            <w:rFonts w:hint="eastAsia" w:ascii="Cambria Math" w:hAnsi="Cambria Math" w:eastAsia="宋体" w:cs="宋体"/>
            <w:kern w:val="0"/>
            <w:sz w:val="24"/>
            <w:szCs w:val="24"/>
            <w14:ligatures w14:val="none"/>
          </w:rPr>
          <m:t>=3.63</m:t>
        </m:r>
      </m:oMath>
      <w:r>
        <w:rPr>
          <w:rFonts w:hint="eastAsia" w:ascii="宋体" w:hAnsi="宋体" w:eastAsia="宋体" w:cs="宋体"/>
          <w:kern w:val="0"/>
          <w:sz w:val="24"/>
          <w:szCs w:val="24"/>
          <w14:ligatures w14:val="none"/>
        </w:rPr>
        <w:t>㎡</w:t>
      </w:r>
    </w:p>
    <w:p w14:paraId="5FC1D8CA">
      <w:pPr>
        <w:widowControl/>
        <w:spacing w:line="360" w:lineRule="atLeast"/>
        <w:ind w:firstLine="320" w:firstLineChars="100"/>
        <w:jc w:val="left"/>
        <w:rPr>
          <w:rFonts w:hint="eastAsia" w:ascii="Arial" w:hAnsi="Arial" w:eastAsia="宋体" w:cs="Arial"/>
          <w:kern w:val="0"/>
          <w:sz w:val="32"/>
          <w:szCs w:val="32"/>
          <w14:ligatures w14:val="none"/>
        </w:rPr>
      </w:pPr>
      <w:r>
        <w:rPr>
          <w:rFonts w:hint="eastAsia" w:ascii="宋体" w:hAnsi="宋体" w:eastAsia="宋体" w:cs="宋体"/>
          <w:kern w:val="0"/>
          <w:sz w:val="32"/>
          <w:szCs w:val="32"/>
          <w14:ligatures w14:val="none"/>
        </w:rPr>
        <w:t>2.4</w:t>
      </w:r>
      <w:r>
        <w:rPr>
          <w:rFonts w:hint="eastAsia" w:ascii="Arial" w:hAnsi="Arial" w:eastAsia="宋体" w:cs="Arial"/>
          <w:kern w:val="0"/>
          <w:sz w:val="32"/>
          <w:szCs w:val="32"/>
          <w14:ligatures w14:val="none"/>
        </w:rPr>
        <w:t>低温空气源热泵选型</w:t>
      </w:r>
    </w:p>
    <w:p w14:paraId="0FDAB63D">
      <w:pPr>
        <w:ind w:firstLine="480" w:firstLineChars="200"/>
        <w:rPr>
          <w:rFonts w:ascii="Arial" w:hAnsi="Arial" w:eastAsia="宋体" w:cs="Arial"/>
          <w:kern w:val="0"/>
          <w:sz w:val="24"/>
          <w:szCs w:val="24"/>
          <w14:ligatures w14:val="none"/>
        </w:rPr>
      </w:pPr>
      <w:r>
        <w:rPr>
          <w:rFonts w:hint="eastAsia" w:ascii="Arial" w:hAnsi="Arial" w:eastAsia="宋体" w:cs="Arial"/>
          <w:kern w:val="0"/>
          <w:sz w:val="24"/>
          <w:szCs w:val="24"/>
          <w14:ligatures w14:val="none"/>
        </w:rPr>
        <w:t>依据《民用建筑供暖通风与空气调节设计</w:t>
      </w:r>
      <w:r>
        <w:rPr>
          <w:rFonts w:hint="eastAsia" w:ascii="宋体" w:hAnsi="宋体" w:eastAsia="宋体" w:cs="宋体"/>
          <w:kern w:val="0"/>
          <w:sz w:val="24"/>
          <w:szCs w:val="24"/>
          <w14:ligatures w14:val="none"/>
        </w:rPr>
        <w:t>规范》（GB 50736-2012），</w:t>
      </w:r>
      <w:r>
        <w:rPr>
          <w:rFonts w:hint="eastAsia" w:ascii="Arial" w:hAnsi="Arial" w:eastAsia="宋体" w:cs="Arial"/>
          <w:kern w:val="0"/>
          <w:sz w:val="24"/>
          <w:szCs w:val="24"/>
          <w14:ligatures w14:val="none"/>
        </w:rPr>
        <w:t>热泵设计供热量按下式计算：</w:t>
      </w:r>
    </w:p>
    <w:p w14:paraId="66293378">
      <w:pPr>
        <w:rPr>
          <w:rFonts w:ascii="Arial" w:hAnsi="Arial" w:eastAsia="宋体" w:cs="Arial"/>
          <w:kern w:val="0"/>
          <w:sz w:val="24"/>
          <w:szCs w:val="24"/>
          <w14:ligatures w14:val="none"/>
        </w:rPr>
      </w:pPr>
    </w:p>
    <w:p w14:paraId="21BD645A">
      <w:pPr>
        <w:rPr>
          <w:rFonts w:hint="eastAsia" w:ascii="Arial" w:hAnsi="Arial" w:eastAsia="宋体" w:cs="Arial"/>
          <w:kern w:val="0"/>
          <w:sz w:val="24"/>
          <w:szCs w:val="24"/>
          <w14:ligatures w14:val="none"/>
        </w:rPr>
      </w:pPr>
      <m:oMathPara>
        <m:oMath>
          <m:r>
            <m:rPr/>
            <w:rPr>
              <w:rFonts w:ascii="Cambria Math" w:hAnsi="Cambria Math" w:eastAsia="Cambria Math" w:cs="Cambria Math"/>
              <w:kern w:val="0"/>
              <w:sz w:val="24"/>
              <w:szCs w:val="24"/>
              <w14:ligatures w14:val="none"/>
            </w:rPr>
            <m:t>Q</m:t>
          </m:r>
          <m:r>
            <m:rPr>
              <m:sty m:val="p"/>
            </m:rPr>
            <w:rPr>
              <w:rFonts w:ascii="Cambria Math" w:hAnsi="Cambria Math" w:eastAsia="Cambria Math" w:cs="Cambria Math"/>
              <w:kern w:val="0"/>
              <w:sz w:val="24"/>
              <w:szCs w:val="24"/>
              <w14:ligatures w14:val="none"/>
            </w:rPr>
            <m:t>=</m:t>
          </m:r>
          <m:r>
            <m:rPr>
              <m:sty m:val="p"/>
            </m:rPr>
            <w:rPr>
              <w:rFonts w:ascii="Cambria Math" w:hAnsi="Cambria Math" w:eastAsia="宋体" w:cs="Arial"/>
              <w:kern w:val="0"/>
              <w:sz w:val="24"/>
              <w:szCs w:val="24"/>
              <w14:ligatures w14:val="none"/>
            </w:rPr>
            <m:t>q</m:t>
          </m:r>
          <m:sSub>
            <m:sSubPr>
              <m:ctrlPr>
                <w:rPr>
                  <w:rFonts w:ascii="Cambria Math" w:hAnsi="Cambria Math" w:eastAsia="宋体" w:cs="Arial"/>
                  <w:kern w:val="0"/>
                  <w:sz w:val="24"/>
                  <w:szCs w:val="24"/>
                  <w14:ligatures w14:val="none"/>
                </w:rPr>
              </m:ctrlPr>
            </m:sSubPr>
            <m:e>
              <m:r>
                <m:rPr/>
                <w:rPr>
                  <w:rFonts w:ascii="Cambria Math" w:hAnsi="Cambria Math" w:eastAsia="宋体" w:cs="Arial"/>
                  <w:kern w:val="0"/>
                  <w:sz w:val="24"/>
                  <w:szCs w:val="24"/>
                  <w14:ligatures w14:val="none"/>
                </w:rPr>
                <m:t>K</m:t>
              </m:r>
              <m:ctrlPr>
                <w:rPr>
                  <w:rFonts w:ascii="Cambria Math" w:hAnsi="Cambria Math" w:eastAsia="宋体" w:cs="Arial"/>
                  <w:kern w:val="0"/>
                  <w:sz w:val="24"/>
                  <w:szCs w:val="24"/>
                  <w14:ligatures w14:val="none"/>
                </w:rPr>
              </m:ctrlPr>
            </m:e>
            <m:sub>
              <m:r>
                <m:rPr>
                  <m:sty m:val="p"/>
                </m:rPr>
                <w:rPr>
                  <w:rFonts w:ascii="Cambria Math" w:hAnsi="Cambria Math" w:eastAsia="宋体" w:cs="Arial"/>
                  <w:kern w:val="0"/>
                  <w:sz w:val="24"/>
                  <w:szCs w:val="24"/>
                  <w14:ligatures w14:val="none"/>
                </w:rPr>
                <m:t>1</m:t>
              </m:r>
              <m:ctrlPr>
                <w:rPr>
                  <w:rFonts w:ascii="Cambria Math" w:hAnsi="Cambria Math" w:eastAsia="宋体" w:cs="Arial"/>
                  <w:kern w:val="0"/>
                  <w:sz w:val="24"/>
                  <w:szCs w:val="24"/>
                  <w14:ligatures w14:val="none"/>
                </w:rPr>
              </m:ctrlPr>
            </m:sub>
          </m:sSub>
          <m:sSub>
            <m:sSubPr>
              <m:ctrlPr>
                <w:rPr>
                  <w:rFonts w:ascii="Cambria Math" w:hAnsi="Cambria Math" w:eastAsia="宋体" w:cs="Arial"/>
                  <w:kern w:val="0"/>
                  <w:sz w:val="24"/>
                  <w:szCs w:val="24"/>
                  <w14:ligatures w14:val="none"/>
                </w:rPr>
              </m:ctrlPr>
            </m:sSubPr>
            <m:e>
              <m:r>
                <m:rPr/>
                <w:rPr>
                  <w:rFonts w:ascii="Cambria Math" w:hAnsi="Cambria Math" w:eastAsia="宋体" w:cs="Arial"/>
                  <w:kern w:val="0"/>
                  <w:sz w:val="24"/>
                  <w:szCs w:val="24"/>
                  <w14:ligatures w14:val="none"/>
                </w:rPr>
                <m:t>K</m:t>
              </m:r>
              <m:ctrlPr>
                <w:rPr>
                  <w:rFonts w:ascii="Cambria Math" w:hAnsi="Cambria Math" w:eastAsia="宋体" w:cs="Arial"/>
                  <w:kern w:val="0"/>
                  <w:sz w:val="24"/>
                  <w:szCs w:val="24"/>
                  <w14:ligatures w14:val="none"/>
                </w:rPr>
              </m:ctrlPr>
            </m:e>
            <m:sub>
              <m:r>
                <m:rPr>
                  <m:sty m:val="p"/>
                </m:rPr>
                <w:rPr>
                  <w:rFonts w:ascii="Cambria Math" w:hAnsi="Cambria Math" w:eastAsia="宋体" w:cs="Arial"/>
                  <w:kern w:val="0"/>
                  <w:sz w:val="24"/>
                  <w:szCs w:val="24"/>
                  <w14:ligatures w14:val="none"/>
                </w:rPr>
                <m:t>2</m:t>
              </m:r>
              <m:ctrlPr>
                <w:rPr>
                  <w:rFonts w:ascii="Cambria Math" w:hAnsi="Cambria Math" w:eastAsia="宋体" w:cs="Arial"/>
                  <w:kern w:val="0"/>
                  <w:sz w:val="24"/>
                  <w:szCs w:val="24"/>
                  <w14:ligatures w14:val="none"/>
                </w:rPr>
              </m:ctrlPr>
            </m:sub>
          </m:sSub>
        </m:oMath>
      </m:oMathPara>
    </w:p>
    <w:p w14:paraId="7FF209BA">
      <w:pPr>
        <w:rPr>
          <w:rFonts w:hint="eastAsia" w:ascii="Arial" w:hAnsi="Arial" w:eastAsia="宋体" w:cs="Arial"/>
          <w:kern w:val="0"/>
          <w:sz w:val="24"/>
          <w:szCs w:val="24"/>
          <w14:ligatures w14:val="none"/>
        </w:rPr>
      </w:pPr>
    </w:p>
    <w:p w14:paraId="24E72529">
      <w:pPr>
        <w:ind w:firstLine="480" w:firstLineChars="200"/>
        <w:rPr>
          <w:rFonts w:ascii="Arial" w:hAnsi="Arial" w:eastAsia="宋体" w:cs="Arial"/>
          <w:kern w:val="0"/>
          <w:sz w:val="24"/>
          <w:szCs w:val="24"/>
          <w14:ligatures w14:val="none"/>
        </w:rPr>
      </w:pPr>
      <w:r>
        <w:rPr>
          <w:rFonts w:hint="eastAsia" w:ascii="宋体" w:hAnsi="宋体" w:eastAsia="宋体" w:cs="宋体"/>
          <w:kern w:val="0"/>
          <w:sz w:val="24"/>
          <w:szCs w:val="24"/>
          <w14:ligatures w14:val="none"/>
        </w:rPr>
        <w:t>其中，</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K</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1</m:t>
            </m:r>
            <m:ctrlPr>
              <w:rPr>
                <w:rFonts w:hint="eastAsia" w:ascii="Cambria Math" w:hAnsi="Cambria Math" w:eastAsia="宋体" w:cs="宋体"/>
                <w:kern w:val="0"/>
                <w:sz w:val="24"/>
                <w:szCs w:val="24"/>
                <w14:ligatures w14:val="none"/>
              </w:rPr>
            </m:ctrlPr>
          </m:sub>
        </m:sSub>
      </m:oMath>
      <w:r>
        <w:rPr>
          <w:rFonts w:hint="eastAsia" w:ascii="宋体" w:hAnsi="宋体" w:eastAsia="宋体" w:cs="宋体"/>
          <w:kern w:val="0"/>
          <w:sz w:val="24"/>
          <w:szCs w:val="24"/>
          <w14:ligatures w14:val="none"/>
        </w:rPr>
        <w:t>为室外干球温度修正系数，严寒地区取0.6；</w:t>
      </w:r>
      <m:oMath>
        <m:sSub>
          <m:sSubPr>
            <m:ctrlPr>
              <w:rPr>
                <w:rFonts w:hint="eastAsia" w:ascii="Cambria Math" w:hAnsi="Cambria Math" w:eastAsia="宋体" w:cs="宋体"/>
                <w:kern w:val="0"/>
                <w:sz w:val="24"/>
                <w:szCs w:val="24"/>
                <w14:ligatures w14:val="none"/>
              </w:rPr>
            </m:ctrlPr>
          </m:sSubPr>
          <m:e>
            <m:r>
              <m:rPr>
                <m:sty m:val="p"/>
              </m:rPr>
              <w:rPr>
                <w:rFonts w:hint="eastAsia" w:ascii="Cambria Math" w:hAnsi="Cambria Math" w:eastAsia="宋体" w:cs="宋体"/>
                <w:kern w:val="0"/>
                <w:sz w:val="24"/>
                <w:szCs w:val="24"/>
                <w14:ligatures w14:val="none"/>
              </w:rPr>
              <m:t>K</m:t>
            </m:r>
            <m:ctrlPr>
              <w:rPr>
                <w:rFonts w:hint="eastAsia" w:ascii="Cambria Math" w:hAnsi="Cambria Math" w:eastAsia="宋体" w:cs="宋体"/>
                <w:kern w:val="0"/>
                <w:sz w:val="24"/>
                <w:szCs w:val="24"/>
                <w14:ligatures w14:val="none"/>
              </w:rPr>
            </m:ctrlPr>
          </m:e>
          <m:sub>
            <m:r>
              <m:rPr>
                <m:sty m:val="p"/>
              </m:rPr>
              <w:rPr>
                <w:rFonts w:hint="eastAsia" w:ascii="Cambria Math" w:hAnsi="Cambria Math" w:eastAsia="宋体" w:cs="宋体"/>
                <w:kern w:val="0"/>
                <w:sz w:val="24"/>
                <w:szCs w:val="24"/>
                <w14:ligatures w14:val="none"/>
              </w:rPr>
              <m:t>2</m:t>
            </m:r>
            <m:ctrlPr>
              <w:rPr>
                <w:rFonts w:hint="eastAsia" w:ascii="Cambria Math" w:hAnsi="Cambria Math" w:eastAsia="宋体" w:cs="宋体"/>
                <w:kern w:val="0"/>
                <w:sz w:val="24"/>
                <w:szCs w:val="24"/>
                <w14:ligatures w14:val="none"/>
              </w:rPr>
            </m:ctrlPr>
          </m:sub>
        </m:sSub>
      </m:oMath>
      <w:r>
        <w:rPr>
          <w:rFonts w:hint="eastAsia" w:ascii="宋体" w:hAnsi="宋体" w:eastAsia="宋体" w:cs="宋体"/>
          <w:kern w:val="0"/>
          <w:sz w:val="24"/>
          <w:szCs w:val="24"/>
          <w14:ligatures w14:val="none"/>
        </w:rPr>
        <w:t>为除霜修正系数，取0.85.热泵选型参数</w:t>
      </w:r>
      <w:r>
        <w:rPr>
          <w:rFonts w:hint="eastAsia" w:ascii="Arial" w:hAnsi="Arial" w:eastAsia="宋体" w:cs="Arial"/>
          <w:kern w:val="0"/>
          <w:sz w:val="24"/>
          <w:szCs w:val="24"/>
          <w14:ligatures w14:val="none"/>
        </w:rPr>
        <w:t>如下表所示，热泵选型参数如下表所示。</w:t>
      </w:r>
    </w:p>
    <w:p w14:paraId="654E8DC5">
      <w:pPr>
        <w:rPr>
          <w:rFonts w:hint="eastAsia"/>
        </w:rPr>
      </w:pPr>
    </w:p>
    <w:tbl>
      <w:tblPr>
        <w:tblStyle w:val="39"/>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148"/>
        <w:gridCol w:w="4148"/>
      </w:tblGrid>
      <w:tr w14:paraId="4A0E6E8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148" w:type="dxa"/>
            <w:tcBorders>
              <w:top w:val="single" w:color="FFFFFF" w:themeColor="background1" w:sz="4" w:space="0"/>
              <w:left w:val="single" w:color="FFFFFF" w:themeColor="background1" w:sz="4" w:space="0"/>
              <w:right w:val="nil"/>
              <w:insideV w:val="nil"/>
            </w:tcBorders>
            <w:shd w:val="clear" w:color="auto" w:fill="4EA72E" w:themeFill="accent6"/>
          </w:tcPr>
          <w:p w14:paraId="59E1D242">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参数类别</w:t>
            </w:r>
          </w:p>
        </w:tc>
        <w:tc>
          <w:tcPr>
            <w:tcW w:w="4148" w:type="dxa"/>
            <w:tcBorders>
              <w:top w:val="single" w:color="FFFFFF" w:themeColor="background1" w:sz="4" w:space="0"/>
              <w:right w:val="single" w:color="FFFFFF" w:themeColor="background1" w:sz="4" w:space="0"/>
              <w:insideV w:val="nil"/>
            </w:tcBorders>
            <w:shd w:val="clear" w:color="auto" w:fill="4EA72E" w:themeFill="accent6"/>
          </w:tcPr>
          <w:p w14:paraId="474C02A6">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数值</w:t>
            </w:r>
          </w:p>
        </w:tc>
      </w:tr>
      <w:tr w14:paraId="1255E91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148" w:type="dxa"/>
            <w:tcBorders>
              <w:left w:val="single" w:color="FFFFFF" w:themeColor="background1" w:sz="4" w:space="0"/>
            </w:tcBorders>
            <w:shd w:val="clear" w:color="auto" w:fill="4EA72E" w:themeFill="accent6"/>
          </w:tcPr>
          <w:p w14:paraId="26B2EAD1">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设计工况供热量Q</w:t>
            </w:r>
          </w:p>
        </w:tc>
        <w:tc>
          <w:tcPr>
            <w:tcW w:w="4148" w:type="dxa"/>
            <w:shd w:val="clear" w:color="auto" w:fill="B3E5A1" w:themeFill="accent6" w:themeFillTint="66"/>
          </w:tcPr>
          <w:p w14:paraId="38E70920">
            <w:pPr>
              <w:jc w:val="center"/>
              <w:rPr>
                <w:rFonts w:hint="eastAsia"/>
              </w:rPr>
            </w:pPr>
            <w:r>
              <w:rPr>
                <w:rFonts w:hint="eastAsia"/>
              </w:rPr>
              <w:t>235.6kw</w:t>
            </w:r>
          </w:p>
        </w:tc>
      </w:tr>
      <w:tr w14:paraId="69BF244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148" w:type="dxa"/>
            <w:tcBorders>
              <w:left w:val="single" w:color="FFFFFF" w:themeColor="background1" w:sz="4" w:space="0"/>
            </w:tcBorders>
            <w:shd w:val="clear" w:color="auto" w:fill="4EA72E" w:themeFill="accent6"/>
          </w:tcPr>
          <w:p w14:paraId="04DCEB3C">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设计工况输入功率</w:t>
            </w:r>
          </w:p>
        </w:tc>
        <w:tc>
          <w:tcPr>
            <w:tcW w:w="4148" w:type="dxa"/>
            <w:shd w:val="clear" w:color="auto" w:fill="D9F2D0" w:themeFill="accent6" w:themeFillTint="33"/>
          </w:tcPr>
          <w:p w14:paraId="2A390D47">
            <w:pPr>
              <w:jc w:val="center"/>
              <w:rPr>
                <w:rFonts w:hint="eastAsia"/>
              </w:rPr>
            </w:pPr>
            <w:r>
              <w:rPr>
                <w:rFonts w:hint="eastAsia"/>
              </w:rPr>
              <w:t>102.4kw</w:t>
            </w:r>
          </w:p>
        </w:tc>
      </w:tr>
      <w:tr w14:paraId="41151B1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148" w:type="dxa"/>
            <w:tcBorders>
              <w:left w:val="single" w:color="FFFFFF" w:themeColor="background1" w:sz="4" w:space="0"/>
            </w:tcBorders>
            <w:shd w:val="clear" w:color="auto" w:fill="4EA72E" w:themeFill="accent6"/>
          </w:tcPr>
          <w:p w14:paraId="64DF7635">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设计工况COP</w:t>
            </w:r>
          </w:p>
        </w:tc>
        <w:tc>
          <w:tcPr>
            <w:tcW w:w="4148" w:type="dxa"/>
            <w:shd w:val="clear" w:color="auto" w:fill="B3E5A1" w:themeFill="accent6" w:themeFillTint="66"/>
          </w:tcPr>
          <w:p w14:paraId="6BC6B4DB">
            <w:pPr>
              <w:jc w:val="center"/>
              <w:rPr>
                <w:rFonts w:hint="eastAsia"/>
              </w:rPr>
            </w:pPr>
            <w:r>
              <w:rPr>
                <w:rFonts w:hint="eastAsia"/>
              </w:rPr>
              <w:t>2.3</w:t>
            </w:r>
          </w:p>
        </w:tc>
      </w:tr>
      <w:tr w14:paraId="7977821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148" w:type="dxa"/>
            <w:tcBorders>
              <w:left w:val="single" w:color="FFFFFF" w:themeColor="background1" w:sz="4" w:space="0"/>
              <w:bottom w:val="single" w:color="FFFFFF" w:themeColor="background1" w:sz="4" w:space="0"/>
            </w:tcBorders>
            <w:shd w:val="clear" w:color="auto" w:fill="4EA72E" w:themeFill="accent6"/>
          </w:tcPr>
          <w:p w14:paraId="61BCF9A0">
            <w:pPr>
              <w:jc w:val="center"/>
              <w:rPr>
                <w:rFonts w:hint="eastAsia"/>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额定供回水温</w:t>
            </w:r>
          </w:p>
        </w:tc>
        <w:tc>
          <w:tcPr>
            <w:tcW w:w="4148" w:type="dxa"/>
            <w:shd w:val="clear" w:color="auto" w:fill="D9F2D0" w:themeFill="accent6" w:themeFillTint="33"/>
          </w:tcPr>
          <w:p w14:paraId="29C158C7">
            <w:pPr>
              <w:jc w:val="center"/>
              <w:rPr>
                <w:rFonts w:hint="eastAsia"/>
              </w:rPr>
            </w:pPr>
            <w:r>
              <w:rPr>
                <w:rFonts w:hint="eastAsia"/>
              </w:rPr>
              <w:t>45/40℃</w:t>
            </w:r>
          </w:p>
        </w:tc>
      </w:tr>
    </w:tbl>
    <w:p w14:paraId="51888E4A">
      <w:pPr>
        <w:rPr>
          <w:rFonts w:hint="eastAsia"/>
        </w:rPr>
      </w:pPr>
    </w:p>
    <w:p w14:paraId="6601BB93">
      <w:pPr>
        <w:widowControl/>
        <w:jc w:val="left"/>
        <w:rPr>
          <w:rFonts w:hint="eastAsia"/>
        </w:rPr>
      </w:pPr>
      <w:r>
        <w:rPr>
          <w:rFonts w:hint="eastAsia"/>
        </w:rPr>
        <w:br w:type="page"/>
      </w:r>
    </w:p>
    <w:p w14:paraId="1C060F6B">
      <w:pPr>
        <w:widowControl/>
        <w:spacing w:line="360" w:lineRule="atLeast"/>
        <w:jc w:val="left"/>
        <w:rPr>
          <w:rFonts w:ascii="Arial" w:hAnsi="Arial" w:eastAsia="宋体" w:cs="Arial"/>
          <w:kern w:val="0"/>
          <w:sz w:val="36"/>
          <w:szCs w:val="36"/>
          <w14:ligatures w14:val="none"/>
        </w:rPr>
      </w:pPr>
      <w:r>
        <w:rPr>
          <w:rFonts w:hint="eastAsia" w:ascii="Arial" w:hAnsi="Arial" w:eastAsia="宋体" w:cs="Arial"/>
          <w:kern w:val="0"/>
          <w:sz w:val="36"/>
          <w:szCs w:val="36"/>
          <w14:ligatures w14:val="none"/>
        </w:rPr>
        <w:t>三、结论</w:t>
      </w:r>
    </w:p>
    <w:p w14:paraId="7C3A058B">
      <w:pPr>
        <w:ind w:firstLine="480" w:firstLineChars="200"/>
      </w:pPr>
      <w:r>
        <w:rPr>
          <w:rFonts w:hint="eastAsia" w:ascii="Arial" w:hAnsi="Arial" w:eastAsia="宋体" w:cs="Arial"/>
          <w:kern w:val="0"/>
          <w:sz w:val="24"/>
          <w:szCs w:val="24"/>
          <w14:ligatures w14:val="none"/>
        </w:rPr>
        <w:t>通过在</w:t>
      </w:r>
      <w:r>
        <w:rPr>
          <w:rFonts w:hint="eastAsia" w:ascii="宋体" w:hAnsi="宋体" w:eastAsia="宋体" w:cs="宋体"/>
          <w:kern w:val="0"/>
          <w:sz w:val="24"/>
          <w:szCs w:val="24"/>
          <w14:ligatures w14:val="none"/>
        </w:rPr>
        <w:t>TRNSYS</w:t>
      </w:r>
      <w:r>
        <w:rPr>
          <w:rFonts w:hint="eastAsia" w:ascii="Arial" w:hAnsi="Arial" w:eastAsia="宋体" w:cs="Arial"/>
          <w:kern w:val="0"/>
          <w:sz w:val="24"/>
          <w:szCs w:val="24"/>
          <w14:ligatures w14:val="none"/>
        </w:rPr>
        <w:t>进行模拟，对比单一空气源热泵供暖系统与复合供暖系统。得到一下结论：</w:t>
      </w:r>
    </w:p>
    <w:p w14:paraId="4E1F21D1">
      <w:pPr>
        <w:rPr>
          <w:rFonts w:hint="eastAsia"/>
        </w:rPr>
      </w:pPr>
      <w:r>
        <w:drawing>
          <wp:anchor distT="0" distB="0" distL="0" distR="0" simplePos="0" relativeHeight="251665408" behindDoc="0" locked="0" layoutInCell="1" allowOverlap="1">
            <wp:simplePos x="0" y="0"/>
            <wp:positionH relativeFrom="column">
              <wp:posOffset>-22860</wp:posOffset>
            </wp:positionH>
            <wp:positionV relativeFrom="paragraph">
              <wp:posOffset>40005</wp:posOffset>
            </wp:positionV>
            <wp:extent cx="5274310" cy="3255645"/>
            <wp:effectExtent l="0" t="0" r="2540" b="1905"/>
            <wp:wrapTopAndBottom/>
            <wp:docPr id="12537409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40958" name="图片 1"/>
                    <pic:cNvPicPr>
                      <a:picLocks noChangeAspect="1"/>
                    </pic:cNvPicPr>
                  </pic:nvPicPr>
                  <pic:blipFill>
                    <a:blip r:embed="rId11"/>
                    <a:stretch>
                      <a:fillRect/>
                    </a:stretch>
                  </pic:blipFill>
                  <pic:spPr>
                    <a:xfrm>
                      <a:off x="0" y="0"/>
                      <a:ext cx="5274310" cy="3255645"/>
                    </a:xfrm>
                    <a:prstGeom prst="rect">
                      <a:avLst/>
                    </a:prstGeom>
                  </pic:spPr>
                </pic:pic>
              </a:graphicData>
            </a:graphic>
          </wp:anchor>
        </w:drawing>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3002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02DCE89">
            <w:pPr>
              <w:rPr>
                <w:rFonts w:hint="eastAsia"/>
              </w:rPr>
            </w:pPr>
            <w:r>
              <w:rPr>
                <w:rFonts w:hint="eastAsia"/>
              </w:rPr>
              <w:t>供暖方式</w:t>
            </w:r>
          </w:p>
        </w:tc>
        <w:tc>
          <w:tcPr>
            <w:tcW w:w="2074" w:type="dxa"/>
          </w:tcPr>
          <w:p w14:paraId="68591D3B">
            <w:pPr>
              <w:rPr>
                <w:rFonts w:hint="eastAsia"/>
              </w:rPr>
            </w:pPr>
            <w:r>
              <w:rPr>
                <w:rFonts w:hint="eastAsia"/>
              </w:rPr>
              <w:t>总供热量（kWh）</w:t>
            </w:r>
          </w:p>
        </w:tc>
        <w:tc>
          <w:tcPr>
            <w:tcW w:w="2074" w:type="dxa"/>
          </w:tcPr>
          <w:p w14:paraId="3DC35ADE">
            <w:pPr>
              <w:rPr>
                <w:rFonts w:hint="eastAsia"/>
              </w:rPr>
            </w:pPr>
            <w:r>
              <w:rPr>
                <w:rFonts w:hint="eastAsia"/>
              </w:rPr>
              <w:t>总能耗（kWh）</w:t>
            </w:r>
          </w:p>
        </w:tc>
        <w:tc>
          <w:tcPr>
            <w:tcW w:w="2074" w:type="dxa"/>
          </w:tcPr>
          <w:p w14:paraId="0A81C8D9">
            <w:pPr>
              <w:rPr>
                <w:rFonts w:hint="eastAsia"/>
              </w:rPr>
            </w:pPr>
            <w:r>
              <w:rPr>
                <w:rFonts w:hint="eastAsia"/>
              </w:rPr>
              <w:t>系统COP</w:t>
            </w:r>
          </w:p>
        </w:tc>
      </w:tr>
      <w:tr w14:paraId="6B1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AE2572B">
            <w:pPr>
              <w:rPr>
                <w:rFonts w:hint="eastAsia"/>
              </w:rPr>
            </w:pPr>
            <w:r>
              <w:rPr>
                <w:rFonts w:hint="eastAsia"/>
              </w:rPr>
              <w:t>混合供暖系统</w:t>
            </w:r>
          </w:p>
        </w:tc>
        <w:tc>
          <w:tcPr>
            <w:tcW w:w="2074" w:type="dxa"/>
          </w:tcPr>
          <w:p w14:paraId="5837015C">
            <w:pPr>
              <w:rPr>
                <w:rFonts w:hint="eastAsia"/>
              </w:rPr>
            </w:pPr>
            <w:r>
              <w:rPr>
                <w:rFonts w:hint="eastAsia"/>
              </w:rPr>
              <w:t>3962.25</w:t>
            </w:r>
          </w:p>
        </w:tc>
        <w:tc>
          <w:tcPr>
            <w:tcW w:w="2074" w:type="dxa"/>
          </w:tcPr>
          <w:p w14:paraId="513C0043">
            <w:pPr>
              <w:rPr>
                <w:rFonts w:hint="eastAsia"/>
              </w:rPr>
            </w:pPr>
            <w:r>
              <w:rPr>
                <w:rFonts w:hint="eastAsia"/>
              </w:rPr>
              <w:t>1493.12</w:t>
            </w:r>
          </w:p>
        </w:tc>
        <w:tc>
          <w:tcPr>
            <w:tcW w:w="2074" w:type="dxa"/>
          </w:tcPr>
          <w:p w14:paraId="05E2DC04">
            <w:pPr>
              <w:rPr>
                <w:rFonts w:hint="eastAsia"/>
              </w:rPr>
            </w:pPr>
            <w:r>
              <w:rPr>
                <w:rFonts w:hint="eastAsia"/>
              </w:rPr>
              <w:t>2.82</w:t>
            </w:r>
          </w:p>
        </w:tc>
      </w:tr>
      <w:tr w14:paraId="647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7C694E9">
            <w:pPr>
              <w:rPr>
                <w:rFonts w:hint="eastAsia"/>
              </w:rPr>
            </w:pPr>
            <w:r>
              <w:rPr>
                <w:rFonts w:hint="eastAsia"/>
              </w:rPr>
              <w:t>单独空气源热泵系统</w:t>
            </w:r>
          </w:p>
        </w:tc>
        <w:tc>
          <w:tcPr>
            <w:tcW w:w="2074" w:type="dxa"/>
          </w:tcPr>
          <w:p w14:paraId="084B7A67">
            <w:pPr>
              <w:rPr>
                <w:rFonts w:hint="eastAsia"/>
              </w:rPr>
            </w:pPr>
            <w:r>
              <w:rPr>
                <w:rFonts w:hint="eastAsia"/>
              </w:rPr>
              <w:t>3962.25</w:t>
            </w:r>
          </w:p>
        </w:tc>
        <w:tc>
          <w:tcPr>
            <w:tcW w:w="2074" w:type="dxa"/>
          </w:tcPr>
          <w:p w14:paraId="52A36708">
            <w:pPr>
              <w:rPr>
                <w:rFonts w:hint="eastAsia"/>
              </w:rPr>
            </w:pPr>
            <w:r>
              <w:rPr>
                <w:rFonts w:hint="eastAsia"/>
              </w:rPr>
              <w:t>1724.16</w:t>
            </w:r>
          </w:p>
        </w:tc>
        <w:tc>
          <w:tcPr>
            <w:tcW w:w="2074" w:type="dxa"/>
          </w:tcPr>
          <w:p w14:paraId="61B47EC9">
            <w:pPr>
              <w:rPr>
                <w:rFonts w:hint="eastAsia"/>
              </w:rPr>
            </w:pPr>
            <w:r>
              <w:rPr>
                <w:rFonts w:hint="eastAsia"/>
              </w:rPr>
              <w:t>2.28</w:t>
            </w:r>
          </w:p>
        </w:tc>
      </w:tr>
    </w:tbl>
    <w:p w14:paraId="1A23A6DB"/>
    <w:p w14:paraId="72D0DF87">
      <w:pPr>
        <w:rPr>
          <w:rFonts w:hint="eastAsia" w:ascii="Arial" w:hAnsi="Arial" w:eastAsia="宋体" w:cs="Arial"/>
          <w:kern w:val="0"/>
          <w:sz w:val="24"/>
          <w:szCs w:val="24"/>
          <w14:ligatures w14:val="none"/>
        </w:rPr>
      </w:pPr>
      <w:r>
        <w:rPr>
          <w:rFonts w:hint="eastAsia" w:ascii="宋体" w:hAnsi="宋体" w:eastAsia="宋体" w:cs="宋体"/>
          <w:kern w:val="0"/>
          <w:sz w:val="24"/>
          <w:szCs w:val="24"/>
          <w14:ligatures w14:val="none"/>
        </w:rPr>
        <w:t>系统COP提升23.68%。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C2"/>
    <w:rsid w:val="000D3597"/>
    <w:rsid w:val="001011FC"/>
    <w:rsid w:val="001E49E4"/>
    <w:rsid w:val="00245A07"/>
    <w:rsid w:val="002830E4"/>
    <w:rsid w:val="002F177E"/>
    <w:rsid w:val="002F17C1"/>
    <w:rsid w:val="002F2590"/>
    <w:rsid w:val="00306CC2"/>
    <w:rsid w:val="003751D0"/>
    <w:rsid w:val="003C476C"/>
    <w:rsid w:val="003D388B"/>
    <w:rsid w:val="0065517E"/>
    <w:rsid w:val="007150F6"/>
    <w:rsid w:val="008057D7"/>
    <w:rsid w:val="00814F28"/>
    <w:rsid w:val="008D6AD4"/>
    <w:rsid w:val="008E2387"/>
    <w:rsid w:val="008F2434"/>
    <w:rsid w:val="00926E34"/>
    <w:rsid w:val="00976E3F"/>
    <w:rsid w:val="009A417D"/>
    <w:rsid w:val="00A145ED"/>
    <w:rsid w:val="00A751BE"/>
    <w:rsid w:val="00AB5AB3"/>
    <w:rsid w:val="00BD490C"/>
    <w:rsid w:val="00BE556B"/>
    <w:rsid w:val="00C36527"/>
    <w:rsid w:val="00C5004A"/>
    <w:rsid w:val="00D0040B"/>
    <w:rsid w:val="00DF15DE"/>
    <w:rsid w:val="00F51CC2"/>
    <w:rsid w:val="0A5E5C25"/>
    <w:rsid w:val="19550115"/>
    <w:rsid w:val="1CB57234"/>
    <w:rsid w:val="333115F6"/>
    <w:rsid w:val="59F23CC8"/>
    <w:rsid w:val="770551D1"/>
    <w:rsid w:val="77787B6D"/>
    <w:rsid w:val="7DB5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character" w:styleId="38">
    <w:name w:val="Placeholder Text"/>
    <w:basedOn w:val="17"/>
    <w:semiHidden/>
    <w:qFormat/>
    <w:uiPriority w:val="99"/>
    <w:rPr>
      <w:color w:val="666666"/>
    </w:rPr>
  </w:style>
  <w:style w:type="table" w:customStyle="1" w:styleId="39">
    <w:name w:val="Grid Table 5 Dark Accent 6"/>
    <w:basedOn w:val="1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cPr>
        <w:shd w:val="clear" w:color="auto" w:fill="B3E5A1" w:themeFill="accent6" w:themeFillTint="66"/>
      </w:tcPr>
    </w:tblStylePr>
    <w:tblStylePr w:type="band1Horz">
      <w:tcPr>
        <w:shd w:val="clear" w:color="auto" w:fill="B3E5A1" w:themeFill="accent6"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jpe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1206</Words>
  <Characters>1373</Characters>
  <Lines>11</Lines>
  <Paragraphs>3</Paragraphs>
  <TotalTime>15</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2026-03-25T04:50:00Z</dcterms:created>
  <dc:creator>苇 黄</dc:creator>
  <cp:lastModifiedBy>小新一枚</cp:lastModifiedBy>
  <dcterms:modified xsi:type="dcterms:W3CDTF">2026-03-29T11:31:28Z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eyJoZGlkIjoiNmQzY2JlZmU3NTgxNjUzNGRiMmMzNTI0MmY5YmYyZWUiLCJ1c2VySWQiOiIxNzc3MDMzMTYwIn0=</vt:lpwstr>
  </property>
  <property fmtid="{D5CDD505-2E9C-101B-9397-08002B2CF9AE}" pid="3" name="KSOProductBuildVer">
    <vt:lpwstr>2052-12.1.0.25225</vt:lpwstr>
  </property>
  <property fmtid="{D5CDD505-2E9C-101B-9397-08002B2CF9AE}" pid="4" name="ICV">
    <vt:lpwstr>B73C29C4F383485888FB98DA87F78BE6_13</vt:lpwstr>
  </property>
</Properties>
</file>