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C2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可再生能源产品说明书及性能检测报告</w:t>
      </w:r>
    </w:p>
    <w:p w14:paraId="0D4840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一、产品基本信息</w:t>
      </w:r>
    </w:p>
    <w:p w14:paraId="344423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产品名称</w:t>
      </w:r>
      <w:r>
        <w:rPr>
          <w:color w:val="000000"/>
          <w:sz w:val="19"/>
          <w:szCs w:val="19"/>
          <w:bdr w:val="none" w:color="auto" w:sz="0" w:space="0"/>
        </w:rPr>
        <w:t>：单晶硅光伏组件、低温空气源热泵机组</w:t>
      </w:r>
    </w:p>
    <w:p w14:paraId="693A5C6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执行标准</w:t>
      </w:r>
      <w:r>
        <w:rPr>
          <w:color w:val="000000"/>
          <w:sz w:val="19"/>
          <w:szCs w:val="19"/>
          <w:bdr w:val="none" w:color="auto" w:sz="0" w:space="0"/>
        </w:rPr>
        <w:t>：GB/T50801-2013、GB55015-2021、相关产品国家标准</w:t>
      </w:r>
    </w:p>
    <w:p w14:paraId="71F65D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44B5DD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762F48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二、光伏组件检测结果</w:t>
      </w:r>
    </w:p>
    <w:p w14:paraId="55DD0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360"/>
        <w:gridCol w:w="1550"/>
        <w:gridCol w:w="999"/>
      </w:tblGrid>
      <w:tr w14:paraId="3D03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981B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3AA7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26CCA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60D67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028A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0BD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转换效率</w:t>
            </w:r>
          </w:p>
        </w:tc>
        <w:tc>
          <w:tcPr>
            <w:tcW w:w="0" w:type="auto"/>
            <w:shd w:val="clear"/>
            <w:vAlign w:val="center"/>
          </w:tcPr>
          <w:p w14:paraId="78985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≥23%</w:t>
            </w:r>
          </w:p>
        </w:tc>
        <w:tc>
          <w:tcPr>
            <w:tcW w:w="0" w:type="auto"/>
            <w:shd w:val="clear"/>
            <w:vAlign w:val="center"/>
          </w:tcPr>
          <w:p w14:paraId="79925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23.5%</w:t>
            </w:r>
          </w:p>
        </w:tc>
        <w:tc>
          <w:tcPr>
            <w:tcW w:w="0" w:type="auto"/>
            <w:shd w:val="clear"/>
            <w:vAlign w:val="center"/>
          </w:tcPr>
          <w:p w14:paraId="04B49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33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890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最大功率</w:t>
            </w:r>
          </w:p>
        </w:tc>
        <w:tc>
          <w:tcPr>
            <w:tcW w:w="0" w:type="auto"/>
            <w:shd w:val="clear"/>
            <w:vAlign w:val="center"/>
          </w:tcPr>
          <w:p w14:paraId="4A630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550W</w:t>
            </w:r>
          </w:p>
        </w:tc>
        <w:tc>
          <w:tcPr>
            <w:tcW w:w="0" w:type="auto"/>
            <w:shd w:val="clear"/>
            <w:vAlign w:val="center"/>
          </w:tcPr>
          <w:p w14:paraId="73A85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558W</w:t>
            </w:r>
          </w:p>
        </w:tc>
        <w:tc>
          <w:tcPr>
            <w:tcW w:w="0" w:type="auto"/>
            <w:shd w:val="clear"/>
            <w:vAlign w:val="center"/>
          </w:tcPr>
          <w:p w14:paraId="13ECB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94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211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年发电量</w:t>
            </w:r>
          </w:p>
        </w:tc>
        <w:tc>
          <w:tcPr>
            <w:tcW w:w="0" w:type="auto"/>
            <w:shd w:val="clear"/>
            <w:vAlign w:val="center"/>
          </w:tcPr>
          <w:p w14:paraId="3B147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 万 kWh / 年</w:t>
            </w:r>
          </w:p>
        </w:tc>
        <w:tc>
          <w:tcPr>
            <w:tcW w:w="0" w:type="auto"/>
            <w:shd w:val="clear"/>
            <w:vAlign w:val="center"/>
          </w:tcPr>
          <w:p w14:paraId="5D386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18.2 万 kWh / 年</w:t>
            </w:r>
          </w:p>
        </w:tc>
        <w:tc>
          <w:tcPr>
            <w:tcW w:w="0" w:type="auto"/>
            <w:shd w:val="clear"/>
            <w:vAlign w:val="center"/>
          </w:tcPr>
          <w:p w14:paraId="79851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5E2C5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三、热泵机组检测结果</w:t>
      </w:r>
    </w:p>
    <w:p w14:paraId="74FD1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2120"/>
        <w:gridCol w:w="793"/>
        <w:gridCol w:w="1565"/>
      </w:tblGrid>
      <w:tr w14:paraId="09CF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8F5C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1D583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shd w:val="clear"/>
            <w:vAlign w:val="center"/>
          </w:tcPr>
          <w:p w14:paraId="03B43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4E2F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6D16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F18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制热 COP</w:t>
            </w:r>
          </w:p>
        </w:tc>
        <w:tc>
          <w:tcPr>
            <w:tcW w:w="0" w:type="auto"/>
            <w:shd w:val="clear"/>
            <w:vAlign w:val="center"/>
          </w:tcPr>
          <w:p w14:paraId="3835F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≥4.20（GB55015 限值）</w:t>
            </w:r>
          </w:p>
        </w:tc>
        <w:tc>
          <w:tcPr>
            <w:tcW w:w="0" w:type="auto"/>
            <w:shd w:val="clear"/>
            <w:vAlign w:val="center"/>
          </w:tcPr>
          <w:p w14:paraId="69088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4.85</w:t>
            </w:r>
          </w:p>
        </w:tc>
        <w:tc>
          <w:tcPr>
            <w:tcW w:w="0" w:type="auto"/>
            <w:shd w:val="clear"/>
            <w:vAlign w:val="center"/>
          </w:tcPr>
          <w:p w14:paraId="6318B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合格，提升 15.5%</w:t>
            </w:r>
          </w:p>
        </w:tc>
      </w:tr>
      <w:tr w14:paraId="24D3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2CF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低温运行性能</w:t>
            </w:r>
          </w:p>
        </w:tc>
        <w:tc>
          <w:tcPr>
            <w:tcW w:w="0" w:type="auto"/>
            <w:shd w:val="clear"/>
            <w:vAlign w:val="center"/>
          </w:tcPr>
          <w:p w14:paraId="48453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-25℃工况稳定运行</w:t>
            </w:r>
          </w:p>
        </w:tc>
        <w:tc>
          <w:tcPr>
            <w:tcW w:w="0" w:type="auto"/>
            <w:shd w:val="clear"/>
            <w:vAlign w:val="center"/>
          </w:tcPr>
          <w:p w14:paraId="611EE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shd w:val="clear"/>
            <w:vAlign w:val="center"/>
          </w:tcPr>
          <w:p w14:paraId="48BB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7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D6E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全年综合能效比 IPLV (H)</w:t>
            </w:r>
          </w:p>
        </w:tc>
        <w:tc>
          <w:tcPr>
            <w:tcW w:w="0" w:type="auto"/>
            <w:shd w:val="clear"/>
            <w:vAlign w:val="center"/>
          </w:tcPr>
          <w:p w14:paraId="0DC7A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≥5.0</w:t>
            </w:r>
          </w:p>
        </w:tc>
        <w:tc>
          <w:tcPr>
            <w:tcW w:w="0" w:type="auto"/>
            <w:shd w:val="clear"/>
            <w:vAlign w:val="center"/>
          </w:tcPr>
          <w:p w14:paraId="77A9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5.55</w:t>
            </w:r>
          </w:p>
        </w:tc>
        <w:tc>
          <w:tcPr>
            <w:tcW w:w="0" w:type="auto"/>
            <w:shd w:val="clear"/>
            <w:vAlign w:val="center"/>
          </w:tcPr>
          <w:p w14:paraId="6CA0B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3FAA31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四、检测结论</w:t>
      </w:r>
    </w:p>
    <w:p w14:paraId="120F4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本送检的单晶硅光伏组件、低温空气源热泵机组，各项性能指标均符合国家现行标准要求，可再生能源供能占比达 15%，满足《绿色建筑评价标准》第 7.2.9 条的满分评分要求，检测结果真实有效。</w:t>
      </w:r>
    </w:p>
    <w:p w14:paraId="7E820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410B8"/>
    <w:multiLevelType w:val="multilevel"/>
    <w:tmpl w:val="D3C410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7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2026-03-30T09:08:17Z</dcterms:created>
  <dc:creator>169</dc:creator>
  <cp:lastModifiedBy>小新一枚</cp:lastModifiedBy>
  <dcterms:modified xsi:type="dcterms:W3CDTF">2026-03-30T09:08:59Z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D7C05386CCA64A78A34EFF61813E50CD_12</vt:lpwstr>
  </property>
</Properties>
</file>