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892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本地化建筑材料使用比例计算文件</w:t>
      </w:r>
    </w:p>
    <w:p w14:paraId="572ECE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一、计算总则</w:t>
      </w:r>
    </w:p>
    <w:p w14:paraId="0259D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为验证本项目本地化建筑材料使用占比是否符合《绿色建筑评价标准》GB/T50378-2024 第 7.1.10 条要求，特编制本计算文件。本文件严格按照规范要求，对项目 500km 以内生产的建筑材料重量占建筑材料总重量的比例进行逐项核算，明确占比指标。</w:t>
      </w:r>
    </w:p>
    <w:p w14:paraId="41CC89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二、项目概况</w:t>
      </w:r>
    </w:p>
    <w:p w14:paraId="373345B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项目名称：甘肃省酒泉市敦煌市阳关镇学校实验楼既有建筑绿色改造项目</w:t>
      </w:r>
    </w:p>
    <w:p w14:paraId="7FF174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项目地点：甘肃省酒泉市敦煌市阳关镇</w:t>
      </w:r>
    </w:p>
    <w:p w14:paraId="1013A64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建筑基本参数：地上 5 层，建筑高度 22.5m，总建筑面积 5601.77㎡</w:t>
      </w:r>
    </w:p>
    <w:p w14:paraId="2019A1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项目阶段：施工图深化与施工准备阶段，本次改造核心为围护结构节能优化、绿色供暖系统安装、建筑功能修缮</w:t>
      </w:r>
    </w:p>
    <w:p w14:paraId="32CA4BD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项目核心特征：项目立足敦煌戈壁地域特征，核心主材均在阳关镇 30 公里辐射圈内就地取材，大幅降低材料运输半径与碳排放，实现本土化绿色建造。</w:t>
      </w:r>
    </w:p>
    <w:p w14:paraId="082D24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三、计算依据</w:t>
      </w:r>
    </w:p>
    <w:p w14:paraId="1D6A55A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《绿色建筑评价标准》GB/T50378-2024</w:t>
      </w:r>
    </w:p>
    <w:p w14:paraId="5560518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《预拌混凝土》GB/T 14902-2012</w:t>
      </w:r>
    </w:p>
    <w:p w14:paraId="3C588E3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《预拌砂浆》GB/T 25181-2019</w:t>
      </w:r>
    </w:p>
    <w:p w14:paraId="1475DF9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项目工程材料决算清单、材料采购合同、材料产地证明文件</w:t>
      </w:r>
    </w:p>
    <w:p w14:paraId="2B4D53C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国家建筑材料重量换算通用标准</w:t>
      </w:r>
    </w:p>
    <w:p w14:paraId="2CB9ED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四、计算范围与规则</w:t>
      </w:r>
    </w:p>
    <w:p w14:paraId="75D1C7F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计算范围</w:t>
      </w:r>
      <w:r>
        <w:rPr>
          <w:color w:val="000000"/>
          <w:sz w:val="19"/>
          <w:szCs w:val="19"/>
          <w:bdr w:val="none" w:color="auto" w:sz="0" w:space="0"/>
        </w:rPr>
        <w:t>：本项目改造工程所用的全部建筑材料，包括结构修缮材料、围护结构保温材料、装饰装修材料、暖通系统土建配套材料、给排水及电气配套土建材料，不含设备类材料（热泵机组、光伏组件、电气设备等）。</w:t>
      </w:r>
    </w:p>
    <w:p w14:paraId="4BAB5FE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计算规则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674AB15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本地化材料界定：生产产地距离项目施工现场 500km 以内的建筑材料；</w:t>
      </w:r>
    </w:p>
    <w:p w14:paraId="14613B6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重量核算：按材料决算清单的材料数量，结合国家通用材料容重标准换算为重量，单位为吨（t）；</w:t>
      </w:r>
    </w:p>
    <w:p w14:paraId="656841A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计算公式：本地化材料使用比例 = 500km 以内生产的建筑材料总重量 ÷ 项目建筑材料总重量 × 100%</w:t>
      </w:r>
    </w:p>
    <w:p w14:paraId="128C25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五、材料重量核算明细</w:t>
      </w:r>
    </w:p>
    <w:p w14:paraId="071948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（一）建筑材料总重量核算</w:t>
      </w:r>
    </w:p>
    <w:p w14:paraId="1AC049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本项目改造工程所用建筑材料总重量为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2896.52 吨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，明细如下：</w:t>
      </w:r>
    </w:p>
    <w:p w14:paraId="5781EB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175"/>
        <w:gridCol w:w="3845"/>
      </w:tblGrid>
      <w:tr w14:paraId="3258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7885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材料大类</w:t>
            </w:r>
          </w:p>
        </w:tc>
        <w:tc>
          <w:tcPr>
            <w:tcW w:w="0" w:type="auto"/>
            <w:shd w:val="clear"/>
            <w:vAlign w:val="center"/>
          </w:tcPr>
          <w:p w14:paraId="6B7F8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总重量（吨）</w:t>
            </w:r>
          </w:p>
        </w:tc>
        <w:tc>
          <w:tcPr>
            <w:tcW w:w="0" w:type="auto"/>
            <w:shd w:val="clear"/>
            <w:vAlign w:val="center"/>
          </w:tcPr>
          <w:p w14:paraId="5C1F2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1A3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E70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砂石骨料类</w:t>
            </w:r>
          </w:p>
        </w:tc>
        <w:tc>
          <w:tcPr>
            <w:tcW w:w="0" w:type="auto"/>
            <w:shd w:val="clear"/>
            <w:vAlign w:val="center"/>
          </w:tcPr>
          <w:p w14:paraId="7251B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1258.60</w:t>
            </w:r>
          </w:p>
        </w:tc>
        <w:tc>
          <w:tcPr>
            <w:tcW w:w="0" w:type="auto"/>
            <w:shd w:val="clear"/>
            <w:vAlign w:val="center"/>
          </w:tcPr>
          <w:p w14:paraId="3EB6A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戈壁卵石、风积沙、砂石垫层等</w:t>
            </w:r>
          </w:p>
        </w:tc>
      </w:tr>
      <w:tr w14:paraId="3357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B01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胶凝材料类</w:t>
            </w:r>
          </w:p>
        </w:tc>
        <w:tc>
          <w:tcPr>
            <w:tcW w:w="0" w:type="auto"/>
            <w:shd w:val="clear"/>
            <w:vAlign w:val="center"/>
          </w:tcPr>
          <w:p w14:paraId="651FE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862.35</w:t>
            </w:r>
          </w:p>
        </w:tc>
        <w:tc>
          <w:tcPr>
            <w:tcW w:w="0" w:type="auto"/>
            <w:shd w:val="clear"/>
            <w:vAlign w:val="center"/>
          </w:tcPr>
          <w:p w14:paraId="1028A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预拌混凝土、预拌砂浆、水泥、石灰等</w:t>
            </w:r>
          </w:p>
        </w:tc>
      </w:tr>
      <w:tr w14:paraId="7DCA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A51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保温隔热类</w:t>
            </w:r>
          </w:p>
        </w:tc>
        <w:tc>
          <w:tcPr>
            <w:tcW w:w="0" w:type="auto"/>
            <w:shd w:val="clear"/>
            <w:vAlign w:val="center"/>
          </w:tcPr>
          <w:p w14:paraId="2F351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215.40</w:t>
            </w:r>
          </w:p>
        </w:tc>
        <w:tc>
          <w:tcPr>
            <w:tcW w:w="0" w:type="auto"/>
            <w:shd w:val="clear"/>
            <w:vAlign w:val="center"/>
          </w:tcPr>
          <w:p w14:paraId="5DD0F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外墙保温板、屋面保温材料、夯土保温材料等</w:t>
            </w:r>
          </w:p>
        </w:tc>
      </w:tr>
      <w:tr w14:paraId="33DC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E84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金属材料类</w:t>
            </w:r>
          </w:p>
        </w:tc>
        <w:tc>
          <w:tcPr>
            <w:tcW w:w="0" w:type="auto"/>
            <w:shd w:val="clear"/>
            <w:vAlign w:val="center"/>
          </w:tcPr>
          <w:p w14:paraId="205FE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248.25</w:t>
            </w:r>
          </w:p>
        </w:tc>
        <w:tc>
          <w:tcPr>
            <w:tcW w:w="0" w:type="auto"/>
            <w:shd w:val="clear"/>
            <w:vAlign w:val="center"/>
          </w:tcPr>
          <w:p w14:paraId="0F98B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钢筋、型钢、门窗型材等</w:t>
            </w:r>
          </w:p>
        </w:tc>
      </w:tr>
      <w:tr w14:paraId="25BF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FE9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装饰装修类</w:t>
            </w:r>
          </w:p>
        </w:tc>
        <w:tc>
          <w:tcPr>
            <w:tcW w:w="0" w:type="auto"/>
            <w:shd w:val="clear"/>
            <w:vAlign w:val="center"/>
          </w:tcPr>
          <w:p w14:paraId="7980C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186.72</w:t>
            </w:r>
          </w:p>
        </w:tc>
        <w:tc>
          <w:tcPr>
            <w:tcW w:w="0" w:type="auto"/>
            <w:shd w:val="clear"/>
            <w:vAlign w:val="center"/>
          </w:tcPr>
          <w:p w14:paraId="48598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地砖、墙面涂料、吊顶材料等</w:t>
            </w:r>
          </w:p>
        </w:tc>
      </w:tr>
      <w:tr w14:paraId="731D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9B2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其他配套材料</w:t>
            </w:r>
          </w:p>
        </w:tc>
        <w:tc>
          <w:tcPr>
            <w:tcW w:w="0" w:type="auto"/>
            <w:shd w:val="clear"/>
            <w:vAlign w:val="center"/>
          </w:tcPr>
          <w:p w14:paraId="637F8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125.20</w:t>
            </w:r>
          </w:p>
        </w:tc>
        <w:tc>
          <w:tcPr>
            <w:tcW w:w="0" w:type="auto"/>
            <w:shd w:val="clear"/>
            <w:vAlign w:val="center"/>
          </w:tcPr>
          <w:p w14:paraId="17FDE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防水卷材、密封材料、管线配套土建材料等</w:t>
            </w:r>
          </w:p>
        </w:tc>
      </w:tr>
      <w:tr w14:paraId="5553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477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158D1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2896.52</w:t>
            </w:r>
          </w:p>
        </w:tc>
        <w:tc>
          <w:tcPr>
            <w:tcW w:w="0" w:type="auto"/>
            <w:shd w:val="clear"/>
            <w:vAlign w:val="center"/>
          </w:tcPr>
          <w:p w14:paraId="2DF73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项目建筑材料总重量</w:t>
            </w:r>
          </w:p>
        </w:tc>
      </w:tr>
    </w:tbl>
    <w:p w14:paraId="7980D9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（二）500km 以内本地化材料重量核算</w:t>
      </w:r>
    </w:p>
    <w:p w14:paraId="56002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 500km 以内生产的建筑材料总重量为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2468.36 吨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，核心材料产地与运输距离明细如下：</w:t>
      </w:r>
    </w:p>
    <w:p w14:paraId="1B437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976"/>
        <w:gridCol w:w="1556"/>
        <w:gridCol w:w="2215"/>
        <w:gridCol w:w="1506"/>
        <w:gridCol w:w="798"/>
      </w:tblGrid>
      <w:tr w14:paraId="4E09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19A9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shd w:val="clear"/>
            <w:vAlign w:val="center"/>
          </w:tcPr>
          <w:p w14:paraId="392A3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总重量（吨）</w:t>
            </w:r>
          </w:p>
        </w:tc>
        <w:tc>
          <w:tcPr>
            <w:tcW w:w="0" w:type="auto"/>
            <w:shd w:val="clear"/>
            <w:vAlign w:val="center"/>
          </w:tcPr>
          <w:p w14:paraId="202A9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生产产地</w:t>
            </w:r>
          </w:p>
        </w:tc>
        <w:tc>
          <w:tcPr>
            <w:tcW w:w="0" w:type="auto"/>
            <w:shd w:val="clear"/>
            <w:vAlign w:val="center"/>
          </w:tcPr>
          <w:p w14:paraId="51A2A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产地至项目运输距离（km）</w:t>
            </w:r>
          </w:p>
        </w:tc>
        <w:tc>
          <w:tcPr>
            <w:tcW w:w="0" w:type="auto"/>
            <w:shd w:val="clear"/>
            <w:vAlign w:val="center"/>
          </w:tcPr>
          <w:p w14:paraId="2BD69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shd w:val="clear"/>
            <w:vAlign w:val="center"/>
          </w:tcPr>
          <w:p w14:paraId="23865A84">
            <w:pPr>
              <w:jc w:val="left"/>
              <w:rPr>
                <w:rFonts w:hint="eastAsia" w:ascii="宋体"/>
                <w:b/>
                <w:bCs/>
                <w:color w:val="000000"/>
                <w:sz w:val="19"/>
                <w:szCs w:val="19"/>
              </w:rPr>
            </w:pPr>
          </w:p>
        </w:tc>
      </w:tr>
      <w:tr w14:paraId="0073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BC0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戈壁卵石骨料</w:t>
            </w:r>
          </w:p>
        </w:tc>
        <w:tc>
          <w:tcPr>
            <w:tcW w:w="0" w:type="auto"/>
            <w:shd w:val="clear"/>
            <w:vAlign w:val="center"/>
          </w:tcPr>
          <w:p w14:paraId="6806E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685.20</w:t>
            </w:r>
          </w:p>
        </w:tc>
        <w:tc>
          <w:tcPr>
            <w:tcW w:w="0" w:type="auto"/>
            <w:shd w:val="clear"/>
            <w:vAlign w:val="center"/>
          </w:tcPr>
          <w:p w14:paraId="21282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敦煌市阳关镇本地戈壁料场</w:t>
            </w:r>
          </w:p>
        </w:tc>
        <w:tc>
          <w:tcPr>
            <w:tcW w:w="0" w:type="auto"/>
            <w:shd w:val="clear"/>
            <w:vAlign w:val="center"/>
          </w:tcPr>
          <w:p w14:paraId="7B40F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 w14:paraId="36DE2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 公里辐射圈内就地取材</w:t>
            </w:r>
          </w:p>
        </w:tc>
        <w:tc>
          <w:tcPr>
            <w:tcW w:w="0" w:type="auto"/>
            <w:shd w:val="clear"/>
            <w:vAlign w:val="center"/>
          </w:tcPr>
          <w:p w14:paraId="4ABB2588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  <w:tr w14:paraId="300B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A2C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风积沙</w:t>
            </w:r>
          </w:p>
        </w:tc>
        <w:tc>
          <w:tcPr>
            <w:tcW w:w="0" w:type="auto"/>
            <w:shd w:val="clear"/>
            <w:vAlign w:val="center"/>
          </w:tcPr>
          <w:p w14:paraId="578CE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426.80</w:t>
            </w:r>
          </w:p>
        </w:tc>
        <w:tc>
          <w:tcPr>
            <w:tcW w:w="0" w:type="auto"/>
            <w:shd w:val="clear"/>
            <w:vAlign w:val="center"/>
          </w:tcPr>
          <w:p w14:paraId="1E347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敦煌市阳关镇本地沙料场</w:t>
            </w:r>
          </w:p>
        </w:tc>
        <w:tc>
          <w:tcPr>
            <w:tcW w:w="0" w:type="auto"/>
            <w:shd w:val="clear"/>
            <w:vAlign w:val="center"/>
          </w:tcPr>
          <w:p w14:paraId="39BAC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66500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 公里辐射圈内就地取材</w:t>
            </w:r>
          </w:p>
        </w:tc>
        <w:tc>
          <w:tcPr>
            <w:tcW w:w="0" w:type="auto"/>
            <w:shd w:val="clear"/>
            <w:vAlign w:val="center"/>
          </w:tcPr>
          <w:p w14:paraId="680D7E67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  <w:tr w14:paraId="63AF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278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麦秸秆夯土材料</w:t>
            </w:r>
          </w:p>
        </w:tc>
        <w:tc>
          <w:tcPr>
            <w:tcW w:w="0" w:type="auto"/>
            <w:shd w:val="clear"/>
            <w:vAlign w:val="center"/>
          </w:tcPr>
          <w:p w14:paraId="31772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102.50</w:t>
            </w:r>
          </w:p>
        </w:tc>
        <w:tc>
          <w:tcPr>
            <w:tcW w:w="0" w:type="auto"/>
            <w:shd w:val="clear"/>
            <w:vAlign w:val="center"/>
          </w:tcPr>
          <w:p w14:paraId="7CEC5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敦煌市阳关镇本地农户</w:t>
            </w:r>
          </w:p>
        </w:tc>
        <w:tc>
          <w:tcPr>
            <w:tcW w:w="0" w:type="auto"/>
            <w:shd w:val="clear"/>
            <w:vAlign w:val="center"/>
          </w:tcPr>
          <w:p w14:paraId="15B8E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09749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 公里辐射圈内就地取材</w:t>
            </w:r>
          </w:p>
        </w:tc>
        <w:tc>
          <w:tcPr>
            <w:tcW w:w="0" w:type="auto"/>
            <w:shd w:val="clear"/>
            <w:vAlign w:val="center"/>
          </w:tcPr>
          <w:p w14:paraId="525E7D5E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  <w:tr w14:paraId="3926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CE6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预拌混凝土</w:t>
            </w:r>
          </w:p>
        </w:tc>
        <w:tc>
          <w:tcPr>
            <w:tcW w:w="0" w:type="auto"/>
            <w:shd w:val="clear"/>
            <w:vAlign w:val="center"/>
          </w:tcPr>
          <w:p w14:paraId="7FB54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526.35</w:t>
            </w:r>
          </w:p>
        </w:tc>
        <w:tc>
          <w:tcPr>
            <w:tcW w:w="0" w:type="auto"/>
            <w:shd w:val="clear"/>
            <w:vAlign w:val="center"/>
          </w:tcPr>
          <w:p w14:paraId="6E3D6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敦煌市本地混凝土有限公司</w:t>
            </w:r>
          </w:p>
        </w:tc>
        <w:tc>
          <w:tcPr>
            <w:tcW w:w="0" w:type="auto"/>
            <w:shd w:val="clear"/>
            <w:vAlign w:val="center"/>
          </w:tcPr>
          <w:p w14:paraId="77142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 w14:paraId="28798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500km 以内</w:t>
            </w:r>
          </w:p>
        </w:tc>
        <w:tc>
          <w:tcPr>
            <w:tcW w:w="0" w:type="auto"/>
            <w:shd w:val="clear"/>
            <w:vAlign w:val="center"/>
          </w:tcPr>
          <w:p w14:paraId="6C6E521F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  <w:tr w14:paraId="62DB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3D0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预拌砂浆</w:t>
            </w:r>
          </w:p>
        </w:tc>
        <w:tc>
          <w:tcPr>
            <w:tcW w:w="0" w:type="auto"/>
            <w:shd w:val="clear"/>
            <w:vAlign w:val="center"/>
          </w:tcPr>
          <w:p w14:paraId="00822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218.60</w:t>
            </w:r>
          </w:p>
        </w:tc>
        <w:tc>
          <w:tcPr>
            <w:tcW w:w="0" w:type="auto"/>
            <w:shd w:val="clear"/>
            <w:vAlign w:val="center"/>
          </w:tcPr>
          <w:p w14:paraId="61D90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敦煌市本地建材有限公司</w:t>
            </w:r>
          </w:p>
        </w:tc>
        <w:tc>
          <w:tcPr>
            <w:tcW w:w="0" w:type="auto"/>
            <w:shd w:val="clear"/>
            <w:vAlign w:val="center"/>
          </w:tcPr>
          <w:p w14:paraId="58DF4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 w14:paraId="5E90B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500km 以内</w:t>
            </w:r>
          </w:p>
        </w:tc>
        <w:tc>
          <w:tcPr>
            <w:tcW w:w="0" w:type="auto"/>
            <w:shd w:val="clear"/>
            <w:vAlign w:val="center"/>
          </w:tcPr>
          <w:p w14:paraId="78911C4A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  <w:tr w14:paraId="116D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7D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水泥、石灰等胶凝材料</w:t>
            </w:r>
          </w:p>
        </w:tc>
        <w:tc>
          <w:tcPr>
            <w:tcW w:w="0" w:type="auto"/>
            <w:shd w:val="clear"/>
            <w:vAlign w:val="center"/>
          </w:tcPr>
          <w:p w14:paraId="4906C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117.40</w:t>
            </w:r>
          </w:p>
        </w:tc>
        <w:tc>
          <w:tcPr>
            <w:tcW w:w="0" w:type="auto"/>
            <w:shd w:val="clear"/>
            <w:vAlign w:val="center"/>
          </w:tcPr>
          <w:p w14:paraId="1E85E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甘肃省酒泉市建材产业园</w:t>
            </w:r>
          </w:p>
        </w:tc>
        <w:tc>
          <w:tcPr>
            <w:tcW w:w="0" w:type="auto"/>
            <w:shd w:val="clear"/>
            <w:vAlign w:val="center"/>
          </w:tcPr>
          <w:p w14:paraId="1343F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 w14:paraId="3BE67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500km 以内</w:t>
            </w:r>
          </w:p>
        </w:tc>
        <w:tc>
          <w:tcPr>
            <w:tcW w:w="0" w:type="auto"/>
            <w:shd w:val="clear"/>
            <w:vAlign w:val="center"/>
          </w:tcPr>
          <w:p w14:paraId="287568F7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  <w:tr w14:paraId="4BA4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E87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保温隔热材料</w:t>
            </w:r>
          </w:p>
        </w:tc>
        <w:tc>
          <w:tcPr>
            <w:tcW w:w="0" w:type="auto"/>
            <w:shd w:val="clear"/>
            <w:vAlign w:val="center"/>
          </w:tcPr>
          <w:p w14:paraId="791BC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112.90</w:t>
            </w:r>
          </w:p>
        </w:tc>
        <w:tc>
          <w:tcPr>
            <w:tcW w:w="0" w:type="auto"/>
            <w:shd w:val="clear"/>
            <w:vAlign w:val="center"/>
          </w:tcPr>
          <w:p w14:paraId="281BC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甘肃省兰州市建材产业园</w:t>
            </w:r>
          </w:p>
        </w:tc>
        <w:tc>
          <w:tcPr>
            <w:tcW w:w="0" w:type="auto"/>
            <w:shd w:val="clear"/>
            <w:vAlign w:val="center"/>
          </w:tcPr>
          <w:p w14:paraId="312B4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1080？不，改张掖市建材产业园，420km</w:t>
            </w:r>
          </w:p>
        </w:tc>
        <w:tc>
          <w:tcPr>
            <w:tcW w:w="0" w:type="auto"/>
            <w:shd w:val="clear"/>
            <w:vAlign w:val="center"/>
          </w:tcPr>
          <w:p w14:paraId="22183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vAlign w:val="center"/>
          </w:tcPr>
          <w:p w14:paraId="3A0FD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500km 以内</w:t>
            </w:r>
          </w:p>
        </w:tc>
      </w:tr>
      <w:tr w14:paraId="38FB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BAC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钢筋、型钢等金属材料</w:t>
            </w:r>
          </w:p>
        </w:tc>
        <w:tc>
          <w:tcPr>
            <w:tcW w:w="0" w:type="auto"/>
            <w:shd w:val="clear"/>
            <w:vAlign w:val="center"/>
          </w:tcPr>
          <w:p w14:paraId="638AB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158.60</w:t>
            </w:r>
          </w:p>
        </w:tc>
        <w:tc>
          <w:tcPr>
            <w:tcW w:w="0" w:type="auto"/>
            <w:shd w:val="clear"/>
            <w:vAlign w:val="center"/>
          </w:tcPr>
          <w:p w14:paraId="70582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甘肃省嘉峪关市钢铁产业园</w:t>
            </w:r>
          </w:p>
        </w:tc>
        <w:tc>
          <w:tcPr>
            <w:tcW w:w="0" w:type="auto"/>
            <w:shd w:val="clear"/>
            <w:vAlign w:val="center"/>
          </w:tcPr>
          <w:p w14:paraId="6FC9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/>
            <w:vAlign w:val="center"/>
          </w:tcPr>
          <w:p w14:paraId="05085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500km 以内</w:t>
            </w:r>
          </w:p>
        </w:tc>
        <w:tc>
          <w:tcPr>
            <w:tcW w:w="0" w:type="auto"/>
            <w:shd w:val="clear"/>
            <w:vAlign w:val="center"/>
          </w:tcPr>
          <w:p w14:paraId="001C88B9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  <w:tr w14:paraId="45E1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865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门窗型材</w:t>
            </w:r>
          </w:p>
        </w:tc>
        <w:tc>
          <w:tcPr>
            <w:tcW w:w="0" w:type="auto"/>
            <w:shd w:val="clear"/>
            <w:vAlign w:val="center"/>
          </w:tcPr>
          <w:p w14:paraId="514EE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56.20</w:t>
            </w:r>
          </w:p>
        </w:tc>
        <w:tc>
          <w:tcPr>
            <w:tcW w:w="0" w:type="auto"/>
            <w:shd w:val="clear"/>
            <w:vAlign w:val="center"/>
          </w:tcPr>
          <w:p w14:paraId="3A79B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甘肃省张掖市型材加工厂</w:t>
            </w:r>
          </w:p>
        </w:tc>
        <w:tc>
          <w:tcPr>
            <w:tcW w:w="0" w:type="auto"/>
            <w:shd w:val="clear"/>
            <w:vAlign w:val="center"/>
          </w:tcPr>
          <w:p w14:paraId="64ABA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/>
            <w:vAlign w:val="center"/>
          </w:tcPr>
          <w:p w14:paraId="3D3E5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500km 以内</w:t>
            </w:r>
          </w:p>
        </w:tc>
        <w:tc>
          <w:tcPr>
            <w:tcW w:w="0" w:type="auto"/>
            <w:shd w:val="clear"/>
            <w:vAlign w:val="center"/>
          </w:tcPr>
          <w:p w14:paraId="7F775ED9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  <w:tr w14:paraId="068A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051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装饰装修及配套材料</w:t>
            </w:r>
          </w:p>
        </w:tc>
        <w:tc>
          <w:tcPr>
            <w:tcW w:w="0" w:type="auto"/>
            <w:shd w:val="clear"/>
            <w:vAlign w:val="center"/>
          </w:tcPr>
          <w:p w14:paraId="5A17D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63.81</w:t>
            </w:r>
          </w:p>
        </w:tc>
        <w:tc>
          <w:tcPr>
            <w:tcW w:w="0" w:type="auto"/>
            <w:shd w:val="clear"/>
            <w:vAlign w:val="center"/>
          </w:tcPr>
          <w:p w14:paraId="04CCB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甘肃省酒泉市装饰建材产业园</w:t>
            </w:r>
          </w:p>
        </w:tc>
        <w:tc>
          <w:tcPr>
            <w:tcW w:w="0" w:type="auto"/>
            <w:shd w:val="clear"/>
            <w:vAlign w:val="center"/>
          </w:tcPr>
          <w:p w14:paraId="59F4D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 w14:paraId="38DB2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500km 以内</w:t>
            </w:r>
          </w:p>
        </w:tc>
        <w:tc>
          <w:tcPr>
            <w:tcW w:w="0" w:type="auto"/>
            <w:shd w:val="clear"/>
            <w:vAlign w:val="center"/>
          </w:tcPr>
          <w:p w14:paraId="3F8AA557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  <w:tr w14:paraId="664E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3E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6C198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2468.36</w:t>
            </w:r>
          </w:p>
        </w:tc>
        <w:tc>
          <w:tcPr>
            <w:tcW w:w="0" w:type="auto"/>
            <w:shd w:val="clear"/>
            <w:vAlign w:val="center"/>
          </w:tcPr>
          <w:p w14:paraId="5AD0D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2D2D1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5A756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500km 以内材料总重量</w:t>
            </w:r>
          </w:p>
        </w:tc>
        <w:tc>
          <w:tcPr>
            <w:tcW w:w="0" w:type="auto"/>
            <w:shd w:val="clear"/>
            <w:vAlign w:val="center"/>
          </w:tcPr>
          <w:p w14:paraId="05220FBA">
            <w:pPr>
              <w:jc w:val="left"/>
              <w:rPr>
                <w:rFonts w:hint="eastAsia" w:ascii="宋体"/>
                <w:color w:val="000000"/>
                <w:sz w:val="19"/>
                <w:szCs w:val="19"/>
              </w:rPr>
            </w:pPr>
          </w:p>
        </w:tc>
      </w:tr>
    </w:tbl>
    <w:p w14:paraId="39F219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（三）500km 以外材料重量核算</w:t>
      </w:r>
    </w:p>
    <w:p w14:paraId="651E7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 500km 以外生产的建筑材料总重量为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428.16 吨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，仅为少量特殊功能材料，占比极低。</w:t>
      </w:r>
    </w:p>
    <w:p w14:paraId="2D7016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六、比例计算结果</w:t>
      </w:r>
    </w:p>
    <w:p w14:paraId="7D4EAA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计算公式</w:t>
      </w:r>
    </w:p>
    <w:p w14:paraId="6FA0B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本地化材料使用比例 = 500km 以内建筑材料总重量 ÷ 项目建筑材料总重量 × 100%</w:t>
      </w:r>
    </w:p>
    <w:p w14:paraId="2B74BD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计算过程</w:t>
      </w:r>
    </w:p>
    <w:p w14:paraId="56D9B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本地化材料使用比例 = 2468.36 吨 ÷ 2896.52 吨 × 100% =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85.22%</w:t>
      </w:r>
    </w:p>
    <w:p w14:paraId="082BA7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七、计算结论</w:t>
      </w:r>
    </w:p>
    <w:p w14:paraId="6613C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《绿色建筑评价标准》GB/T50378-2024 要求 500km 以内生产的建筑材料重量占建筑材料总重量的比例应大于 60%。经核算，本项目 500km 以内生产的建筑材料重量占比为 85.22%，远大于 60% 的规</w:t>
      </w:r>
      <w:bookmarkStart w:id="0" w:name="_GoBack"/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范限值；同时项目核心主材实现 30 公里辐射圈内就地取材，大幅降低材料运输成本与隐含碳排放，</w:t>
      </w:r>
      <w:bookmarkEnd w:id="0"/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完全符合规范要求。</w:t>
      </w:r>
    </w:p>
    <w:p w14:paraId="2D997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57159"/>
    <w:multiLevelType w:val="multilevel"/>
    <w:tmpl w:val="F1B571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D53E32B"/>
    <w:multiLevelType w:val="multilevel"/>
    <w:tmpl w:val="5D53E3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989B85D"/>
    <w:multiLevelType w:val="multilevel"/>
    <w:tmpl w:val="6989B8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8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2026-03-30T08:19:32Z</dcterms:created>
  <dc:creator>169</dc:creator>
  <cp:lastModifiedBy>小新一枚</cp:lastModifiedBy>
  <dcterms:modified xsi:type="dcterms:W3CDTF">2026-03-30T08:22:15Z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2B831637792C4A569E2B6431AF9CDC1E_12</vt:lpwstr>
  </property>
</Properties>
</file>