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EAC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照明产品采购清单</w:t>
      </w:r>
    </w:p>
    <w:p w14:paraId="6E89F8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一、工程基本信息</w:t>
      </w:r>
    </w:p>
    <w:p w14:paraId="7251C8A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工程名称</w:t>
      </w:r>
      <w:r>
        <w:rPr>
          <w:color w:val="000000"/>
          <w:sz w:val="19"/>
          <w:szCs w:val="19"/>
          <w:bdr w:val="none" w:color="auto" w:sz="0" w:space="0"/>
        </w:rPr>
        <w:t>：甘肃省酒泉市敦煌市阳关镇学校实验楼既有建筑绿色改造项目</w:t>
      </w:r>
    </w:p>
    <w:p w14:paraId="23CB33C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采购内容</w:t>
      </w:r>
      <w:r>
        <w:rPr>
          <w:color w:val="000000"/>
          <w:sz w:val="19"/>
          <w:szCs w:val="19"/>
          <w:bdr w:val="none" w:color="auto" w:sz="0" w:space="0"/>
        </w:rPr>
        <w:t>：LED 照明灯具、智能照明控制设备</w:t>
      </w:r>
    </w:p>
    <w:p w14:paraId="1D13D68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编制日期</w:t>
      </w:r>
      <w:r>
        <w:rPr>
          <w:color w:val="000000"/>
          <w:sz w:val="19"/>
          <w:szCs w:val="19"/>
          <w:bdr w:val="none" w:color="auto" w:sz="0" w:space="0"/>
        </w:rPr>
        <w:t>：2026 年 3 月</w:t>
      </w:r>
    </w:p>
    <w:p w14:paraId="501DBE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二、核心产品采购清单</w:t>
      </w:r>
    </w:p>
    <w:p w14:paraId="0FAA83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6"/>
        <w:gridCol w:w="1137"/>
        <w:gridCol w:w="1612"/>
        <w:gridCol w:w="371"/>
        <w:gridCol w:w="371"/>
        <w:gridCol w:w="2645"/>
        <w:gridCol w:w="671"/>
        <w:gridCol w:w="1173"/>
      </w:tblGrid>
      <w:tr w14:paraId="67738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0BC71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/>
            <w:vAlign w:val="center"/>
          </w:tcPr>
          <w:p w14:paraId="3DE34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shd w:val="clear"/>
            <w:vAlign w:val="center"/>
          </w:tcPr>
          <w:p w14:paraId="5D9E1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shd w:val="clear"/>
            <w:vAlign w:val="center"/>
          </w:tcPr>
          <w:p w14:paraId="3A1A3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shd w:val="clear"/>
            <w:vAlign w:val="center"/>
          </w:tcPr>
          <w:p w14:paraId="20662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shd w:val="clear"/>
            <w:vAlign w:val="center"/>
          </w:tcPr>
          <w:p w14:paraId="79A5D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核心性能参数</w:t>
            </w:r>
          </w:p>
        </w:tc>
        <w:tc>
          <w:tcPr>
            <w:tcW w:w="0" w:type="auto"/>
            <w:shd w:val="clear"/>
            <w:vAlign w:val="center"/>
          </w:tcPr>
          <w:p w14:paraId="218DF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能效等级</w:t>
            </w:r>
          </w:p>
        </w:tc>
        <w:tc>
          <w:tcPr>
            <w:tcW w:w="0" w:type="auto"/>
            <w:shd w:val="clear"/>
            <w:vAlign w:val="center"/>
          </w:tcPr>
          <w:p w14:paraId="702B5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4230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848B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4286B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LED 教室灯</w:t>
            </w:r>
          </w:p>
        </w:tc>
        <w:tc>
          <w:tcPr>
            <w:tcW w:w="0" w:type="auto"/>
            <w:shd w:val="clear"/>
            <w:vAlign w:val="center"/>
          </w:tcPr>
          <w:p w14:paraId="5F10C2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40W，Ra≥90，防眩光</w:t>
            </w:r>
          </w:p>
        </w:tc>
        <w:tc>
          <w:tcPr>
            <w:tcW w:w="0" w:type="auto"/>
            <w:shd w:val="clear"/>
            <w:vAlign w:val="center"/>
          </w:tcPr>
          <w:p w14:paraId="53112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/>
            <w:vAlign w:val="center"/>
          </w:tcPr>
          <w:p w14:paraId="6060D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盏</w:t>
            </w:r>
          </w:p>
        </w:tc>
        <w:tc>
          <w:tcPr>
            <w:tcW w:w="0" w:type="auto"/>
            <w:shd w:val="clear"/>
            <w:vAlign w:val="center"/>
          </w:tcPr>
          <w:p w14:paraId="5E04B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光效≥120lm/W，色温 3500K</w:t>
            </w:r>
          </w:p>
        </w:tc>
        <w:tc>
          <w:tcPr>
            <w:tcW w:w="0" w:type="auto"/>
            <w:shd w:val="clear"/>
            <w:vAlign w:val="center"/>
          </w:tcPr>
          <w:p w14:paraId="4A89A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 级</w:t>
            </w:r>
          </w:p>
        </w:tc>
        <w:tc>
          <w:tcPr>
            <w:tcW w:w="0" w:type="auto"/>
            <w:shd w:val="clear"/>
            <w:vAlign w:val="center"/>
          </w:tcPr>
          <w:p w14:paraId="2A0B1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普通教室用</w:t>
            </w:r>
          </w:p>
        </w:tc>
      </w:tr>
      <w:tr w14:paraId="7103F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FAC4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23340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LED 黑板灯</w:t>
            </w:r>
          </w:p>
        </w:tc>
        <w:tc>
          <w:tcPr>
            <w:tcW w:w="0" w:type="auto"/>
            <w:shd w:val="clear"/>
            <w:vAlign w:val="center"/>
          </w:tcPr>
          <w:p w14:paraId="74B9A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36W，Ra≥90，防眩光</w:t>
            </w:r>
          </w:p>
        </w:tc>
        <w:tc>
          <w:tcPr>
            <w:tcW w:w="0" w:type="auto"/>
            <w:shd w:val="clear"/>
            <w:vAlign w:val="center"/>
          </w:tcPr>
          <w:p w14:paraId="193A1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vAlign w:val="center"/>
          </w:tcPr>
          <w:p w14:paraId="4D573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盏</w:t>
            </w:r>
          </w:p>
        </w:tc>
        <w:tc>
          <w:tcPr>
            <w:tcW w:w="0" w:type="auto"/>
            <w:shd w:val="clear"/>
            <w:vAlign w:val="center"/>
          </w:tcPr>
          <w:p w14:paraId="62110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光效≥110lm/W，色温 3500K</w:t>
            </w:r>
          </w:p>
        </w:tc>
        <w:tc>
          <w:tcPr>
            <w:tcW w:w="0" w:type="auto"/>
            <w:shd w:val="clear"/>
            <w:vAlign w:val="center"/>
          </w:tcPr>
          <w:p w14:paraId="6F44A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 级</w:t>
            </w:r>
          </w:p>
        </w:tc>
        <w:tc>
          <w:tcPr>
            <w:tcW w:w="0" w:type="auto"/>
            <w:shd w:val="clear"/>
            <w:vAlign w:val="center"/>
          </w:tcPr>
          <w:p w14:paraId="3C777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教室黑板用</w:t>
            </w:r>
          </w:p>
        </w:tc>
      </w:tr>
      <w:tr w14:paraId="3929D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E2DB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0891C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LED 办公灯</w:t>
            </w:r>
          </w:p>
        </w:tc>
        <w:tc>
          <w:tcPr>
            <w:tcW w:w="0" w:type="auto"/>
            <w:shd w:val="clear"/>
            <w:vAlign w:val="center"/>
          </w:tcPr>
          <w:p w14:paraId="2FEA9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36W，Ra≥80</w:t>
            </w:r>
          </w:p>
        </w:tc>
        <w:tc>
          <w:tcPr>
            <w:tcW w:w="0" w:type="auto"/>
            <w:shd w:val="clear"/>
            <w:vAlign w:val="center"/>
          </w:tcPr>
          <w:p w14:paraId="5C6EF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vAlign w:val="center"/>
          </w:tcPr>
          <w:p w14:paraId="6E260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盏</w:t>
            </w:r>
          </w:p>
        </w:tc>
        <w:tc>
          <w:tcPr>
            <w:tcW w:w="0" w:type="auto"/>
            <w:shd w:val="clear"/>
            <w:vAlign w:val="center"/>
          </w:tcPr>
          <w:p w14:paraId="372AD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光效≥120lm/W，色温 4000K</w:t>
            </w:r>
          </w:p>
        </w:tc>
        <w:tc>
          <w:tcPr>
            <w:tcW w:w="0" w:type="auto"/>
            <w:shd w:val="clear"/>
            <w:vAlign w:val="center"/>
          </w:tcPr>
          <w:p w14:paraId="72B93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 级</w:t>
            </w:r>
          </w:p>
        </w:tc>
        <w:tc>
          <w:tcPr>
            <w:tcW w:w="0" w:type="auto"/>
            <w:shd w:val="clear"/>
            <w:vAlign w:val="center"/>
          </w:tcPr>
          <w:p w14:paraId="2630C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办公室用</w:t>
            </w:r>
          </w:p>
        </w:tc>
      </w:tr>
      <w:tr w14:paraId="40E97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5146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6CD46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LED 感应筒灯</w:t>
            </w:r>
          </w:p>
        </w:tc>
        <w:tc>
          <w:tcPr>
            <w:tcW w:w="0" w:type="auto"/>
            <w:shd w:val="clear"/>
            <w:vAlign w:val="center"/>
          </w:tcPr>
          <w:p w14:paraId="44CE8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12W，人体感应</w:t>
            </w:r>
          </w:p>
        </w:tc>
        <w:tc>
          <w:tcPr>
            <w:tcW w:w="0" w:type="auto"/>
            <w:shd w:val="clear"/>
            <w:vAlign w:val="center"/>
          </w:tcPr>
          <w:p w14:paraId="19671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vAlign w:val="center"/>
          </w:tcPr>
          <w:p w14:paraId="39788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盏</w:t>
            </w:r>
          </w:p>
        </w:tc>
        <w:tc>
          <w:tcPr>
            <w:tcW w:w="0" w:type="auto"/>
            <w:shd w:val="clear"/>
            <w:vAlign w:val="center"/>
          </w:tcPr>
          <w:p w14:paraId="4ABF8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光效≥100lm/W</w:t>
            </w:r>
          </w:p>
        </w:tc>
        <w:tc>
          <w:tcPr>
            <w:tcW w:w="0" w:type="auto"/>
            <w:shd w:val="clear"/>
            <w:vAlign w:val="center"/>
          </w:tcPr>
          <w:p w14:paraId="1E0B1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 级</w:t>
            </w:r>
          </w:p>
        </w:tc>
        <w:tc>
          <w:tcPr>
            <w:tcW w:w="0" w:type="auto"/>
            <w:shd w:val="clear"/>
            <w:vAlign w:val="center"/>
          </w:tcPr>
          <w:p w14:paraId="5A1D9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走廊、楼梯间用</w:t>
            </w:r>
          </w:p>
        </w:tc>
      </w:tr>
      <w:tr w14:paraId="26AC1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9C39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center"/>
          </w:tcPr>
          <w:p w14:paraId="126BD5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智能照明控制器</w:t>
            </w:r>
          </w:p>
        </w:tc>
        <w:tc>
          <w:tcPr>
            <w:tcW w:w="0" w:type="auto"/>
            <w:shd w:val="clear"/>
            <w:vAlign w:val="center"/>
          </w:tcPr>
          <w:p w14:paraId="237D8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 回路</w:t>
            </w:r>
          </w:p>
        </w:tc>
        <w:tc>
          <w:tcPr>
            <w:tcW w:w="0" w:type="auto"/>
            <w:shd w:val="clear"/>
            <w:vAlign w:val="center"/>
          </w:tcPr>
          <w:p w14:paraId="32EFD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center"/>
          </w:tcPr>
          <w:p w14:paraId="2E1F1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vAlign w:val="center"/>
          </w:tcPr>
          <w:p w14:paraId="08BAE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支持自然光感应、人体感应</w:t>
            </w:r>
          </w:p>
        </w:tc>
        <w:tc>
          <w:tcPr>
            <w:tcW w:w="0" w:type="auto"/>
            <w:shd w:val="clear"/>
            <w:vAlign w:val="center"/>
          </w:tcPr>
          <w:p w14:paraId="47443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vAlign w:val="center"/>
          </w:tcPr>
          <w:p w14:paraId="6A7DB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系统控制用</w:t>
            </w:r>
          </w:p>
        </w:tc>
      </w:tr>
      <w:tr w14:paraId="19293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A7946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center"/>
          </w:tcPr>
          <w:p w14:paraId="6E423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电力变压器</w:t>
            </w:r>
          </w:p>
        </w:tc>
        <w:tc>
          <w:tcPr>
            <w:tcW w:w="0" w:type="auto"/>
            <w:shd w:val="clear"/>
            <w:vAlign w:val="center"/>
          </w:tcPr>
          <w:p w14:paraId="2838D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1000kVA</w:t>
            </w:r>
          </w:p>
        </w:tc>
        <w:tc>
          <w:tcPr>
            <w:tcW w:w="0" w:type="auto"/>
            <w:shd w:val="clear"/>
            <w:vAlign w:val="center"/>
          </w:tcPr>
          <w:p w14:paraId="2D88F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9F74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vAlign w:val="center"/>
          </w:tcPr>
          <w:p w14:paraId="197C1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能效等级 1 级，损耗符合 GB 20052</w:t>
            </w:r>
          </w:p>
        </w:tc>
        <w:tc>
          <w:tcPr>
            <w:tcW w:w="0" w:type="auto"/>
            <w:shd w:val="clear"/>
            <w:vAlign w:val="center"/>
          </w:tcPr>
          <w:p w14:paraId="2A9F5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 级</w:t>
            </w:r>
          </w:p>
        </w:tc>
        <w:tc>
          <w:tcPr>
            <w:tcW w:w="0" w:type="auto"/>
            <w:shd w:val="clear"/>
            <w:vAlign w:val="center"/>
          </w:tcPr>
          <w:p w14:paraId="3FFE5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配电用</w:t>
            </w:r>
          </w:p>
        </w:tc>
      </w:tr>
      <w:tr w14:paraId="31C89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68FB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center"/>
          </w:tcPr>
          <w:p w14:paraId="2FBA6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变频水泵控制器</w:t>
            </w:r>
          </w:p>
        </w:tc>
        <w:tc>
          <w:tcPr>
            <w:tcW w:w="0" w:type="auto"/>
            <w:shd w:val="clear"/>
            <w:vAlign w:val="center"/>
          </w:tcPr>
          <w:p w14:paraId="77332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7.5kW</w:t>
            </w:r>
          </w:p>
        </w:tc>
        <w:tc>
          <w:tcPr>
            <w:tcW w:w="0" w:type="auto"/>
            <w:shd w:val="clear"/>
            <w:vAlign w:val="center"/>
          </w:tcPr>
          <w:p w14:paraId="2ECA0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62C3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vAlign w:val="center"/>
          </w:tcPr>
          <w:p w14:paraId="43308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能效等级 1 级</w:t>
            </w:r>
          </w:p>
        </w:tc>
        <w:tc>
          <w:tcPr>
            <w:tcW w:w="0" w:type="auto"/>
            <w:shd w:val="clear"/>
            <w:vAlign w:val="center"/>
          </w:tcPr>
          <w:p w14:paraId="54E92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 级</w:t>
            </w:r>
          </w:p>
        </w:tc>
        <w:tc>
          <w:tcPr>
            <w:tcW w:w="0" w:type="auto"/>
            <w:shd w:val="clear"/>
            <w:vAlign w:val="center"/>
          </w:tcPr>
          <w:p w14:paraId="14124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水泵控制用</w:t>
            </w:r>
          </w:p>
        </w:tc>
      </w:tr>
    </w:tbl>
    <w:p w14:paraId="436CEC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三、采购说明</w:t>
      </w:r>
    </w:p>
    <w:p w14:paraId="08318F7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所有照明产品均需提供产品合格证、能效检测报告，符合国家能效 2 级及以上标准；</w:t>
      </w:r>
    </w:p>
    <w:p w14:paraId="75FE51B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智能照明控制器需支持与 BAS 系统联动，实现集中监控与能耗统计；</w:t>
      </w:r>
    </w:p>
    <w:p w14:paraId="60EAF9E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电力变压器、水泵控制器需符合国家能效标准，提供第三方能效检测报告。</w:t>
      </w:r>
    </w:p>
    <w:p w14:paraId="7C4DD9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5A3C1F"/>
    <w:multiLevelType w:val="multilevel"/>
    <w:tmpl w:val="CF5A3C1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151AB564"/>
    <w:multiLevelType w:val="multilevel"/>
    <w:tmpl w:val="151AB56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9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2026-03-30T09:00:01Z</dcterms:created>
  <dc:creator>169</dc:creator>
  <cp:lastModifiedBy>小新一枚</cp:lastModifiedBy>
  <dcterms:modified xsi:type="dcterms:W3CDTF">2026-03-30T09:00:54Z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E4A45431F9014062B93DA877FC4B9677_12</vt:lpwstr>
  </property>
</Properties>
</file>