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0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非传统水源利用率计算书</w:t>
      </w:r>
    </w:p>
    <w:p w14:paraId="76238A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一、计算依据</w:t>
      </w:r>
    </w:p>
    <w:p w14:paraId="67E6D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《绿色建筑评价标准》GB/T 50378-2024 第 7.2.13 条：</w:t>
      </w:r>
    </w:p>
    <w:p w14:paraId="0E013E4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绿化灌溉、车库及道路冲洗、洗车用水采用非传统水源的用水量占其总用水量的比例不低于 40%，得 3 分；不低于 60%，得 5 分；</w:t>
      </w:r>
    </w:p>
    <w:p w14:paraId="3EF191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冲厕采用非传统水源的用水量占其总用水量的比例不低于 30%，得 3 分；不低于 50%，得 5 分；</w:t>
      </w:r>
    </w:p>
    <w:p w14:paraId="0FCA49E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冷却水补水采用非传统水源的用水量占其总用水量的比例不低于 20%，得 3 分；不低于 40%，得 5 分。</w:t>
      </w:r>
    </w:p>
    <w:p w14:paraId="43558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二、分项计算结果</w:t>
      </w:r>
    </w:p>
    <w:p w14:paraId="758E0E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绿化 / 冲洗 / 洗车用水（满分 5 分）</w:t>
      </w:r>
    </w:p>
    <w:p w14:paraId="2523E01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该类总用水量：240m³/ 年</w:t>
      </w:r>
    </w:p>
    <w:p w14:paraId="6D9FC4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非传统水源用量：240m³/ 年</w:t>
      </w:r>
    </w:p>
    <w:p w14:paraId="3EBD20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占比：</w:t>
      </w:r>
      <w:r>
        <w:rPr>
          <w:color w:val="000000"/>
          <w:sz w:val="23"/>
          <w:szCs w:val="23"/>
          <w:bdr w:val="none" w:color="auto" w:sz="0" w:space="0"/>
        </w:rPr>
        <w:t>240/240=100%≥60%</w:t>
      </w:r>
      <w:r>
        <w:rPr>
          <w:color w:val="000000"/>
          <w:sz w:val="19"/>
          <w:szCs w:val="19"/>
          <w:bdr w:val="none" w:color="auto" w:sz="0" w:space="0"/>
        </w:rPr>
        <w:t>，得 5 分</w:t>
      </w:r>
    </w:p>
    <w:p w14:paraId="513274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冲厕用水（满分 5 分）</w:t>
      </w:r>
    </w:p>
    <w:p w14:paraId="24CF007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冲厕总用水量：80m³/ 年</w:t>
      </w:r>
    </w:p>
    <w:p w14:paraId="189EB7A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非传统水源用量：44m³/ 年</w:t>
      </w:r>
    </w:p>
    <w:p w14:paraId="403E575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占比：</w:t>
      </w:r>
      <w:r>
        <w:rPr>
          <w:color w:val="000000"/>
          <w:sz w:val="23"/>
          <w:szCs w:val="23"/>
          <w:bdr w:val="none" w:color="auto" w:sz="0" w:space="0"/>
        </w:rPr>
        <w:t>44/80=55%≥50%</w:t>
      </w:r>
      <w:r>
        <w:rPr>
          <w:color w:val="000000"/>
          <w:sz w:val="19"/>
          <w:szCs w:val="19"/>
          <w:bdr w:val="none" w:color="auto" w:sz="0" w:space="0"/>
        </w:rPr>
        <w:t>，得 5 分</w:t>
      </w:r>
    </w:p>
    <w:p w14:paraId="4033C2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冷却水补水（满分 5 分）</w:t>
      </w:r>
    </w:p>
    <w:p w14:paraId="1381A32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冷却水总补水量：100m³/ 年</w:t>
      </w:r>
    </w:p>
    <w:p w14:paraId="632B4FA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非传统水源用量：45m³/ 年</w:t>
      </w:r>
    </w:p>
    <w:p w14:paraId="7CABA7C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占比：</w:t>
      </w:r>
      <w:r>
        <w:rPr>
          <w:color w:val="000000"/>
          <w:sz w:val="23"/>
          <w:szCs w:val="23"/>
          <w:bdr w:val="none" w:color="auto" w:sz="0" w:space="0"/>
        </w:rPr>
        <w:t>45/100=45%≥40%</w:t>
      </w:r>
      <w:r>
        <w:rPr>
          <w:color w:val="000000"/>
          <w:sz w:val="19"/>
          <w:szCs w:val="19"/>
          <w:bdr w:val="none" w:color="auto" w:sz="0" w:space="0"/>
        </w:rPr>
        <w:t>，得 5 分</w:t>
      </w:r>
    </w:p>
    <w:p w14:paraId="78287D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综合得分</w:t>
      </w:r>
    </w:p>
    <w:p w14:paraId="39C631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5+5+5 = 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15 分（满分）</w:t>
      </w:r>
    </w:p>
    <w:p w14:paraId="7B33E1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24A90"/>
    <w:multiLevelType w:val="multilevel"/>
    <w:tmpl w:val="C1824A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2C3CEC0"/>
    <w:multiLevelType w:val="multilevel"/>
    <w:tmpl w:val="02C3CE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4B1445D"/>
    <w:multiLevelType w:val="multilevel"/>
    <w:tmpl w:val="64B144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AD7669E"/>
    <w:multiLevelType w:val="multilevel"/>
    <w:tmpl w:val="7AD766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1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2026-03-30T09:21:46Z</dcterms:created>
  <dc:creator>169</dc:creator>
  <cp:lastModifiedBy>小新一枚</cp:lastModifiedBy>
  <dcterms:modified xsi:type="dcterms:W3CDTF">2026-03-30T09:23:45Z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99C8F382C37644F7B2F3E5FCC3514531_12</vt:lpwstr>
  </property>
</Properties>
</file>