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基于多灾种防控视角下的住宅建筑设计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2800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项目名称：基于多灾种防控视角下的住宅建筑设计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全寿命期单位建筑面积碳排放强为21kgCO2/（m2·a）减碳率1%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49.0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