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1B0B8" w14:textId="77777777" w:rsidR="00D40158" w:rsidRDefault="00D40158" w:rsidP="00D40158">
      <w:pPr>
        <w:spacing w:line="180" w:lineRule="atLeast"/>
        <w:rPr>
          <w:rFonts w:ascii="宋体" w:hAnsi="宋体" w:hint="eastAsia"/>
          <w:b/>
          <w:bCs/>
          <w:sz w:val="32"/>
          <w:szCs w:val="32"/>
        </w:rPr>
      </w:pPr>
    </w:p>
    <w:p w14:paraId="5BF5775B"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72F0C934"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1A63C65B"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00BD4B48"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929D823" w14:textId="77777777" w:rsidTr="00E660D6">
        <w:trPr>
          <w:jc w:val="center"/>
        </w:trPr>
        <w:tc>
          <w:tcPr>
            <w:tcW w:w="1800" w:type="dxa"/>
            <w:tcBorders>
              <w:top w:val="single" w:sz="12" w:space="0" w:color="auto"/>
              <w:bottom w:val="single" w:sz="6" w:space="0" w:color="auto"/>
            </w:tcBorders>
            <w:shd w:val="clear" w:color="auto" w:fill="E6E6E6"/>
          </w:tcPr>
          <w:p w14:paraId="78FDC1C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A00BB9A"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bookmarkEnd w:id="1"/>
          </w:p>
        </w:tc>
      </w:tr>
      <w:tr w:rsidR="00D40158" w:rsidRPr="00D40158" w14:paraId="11AB26F5" w14:textId="77777777" w:rsidTr="00E660D6">
        <w:trPr>
          <w:jc w:val="center"/>
        </w:trPr>
        <w:tc>
          <w:tcPr>
            <w:tcW w:w="1800" w:type="dxa"/>
            <w:tcBorders>
              <w:top w:val="single" w:sz="6" w:space="0" w:color="auto"/>
              <w:bottom w:val="single" w:sz="6" w:space="0" w:color="auto"/>
            </w:tcBorders>
            <w:shd w:val="clear" w:color="auto" w:fill="E6E6E6"/>
          </w:tcPr>
          <w:p w14:paraId="6555A4B5"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219CA679" w14:textId="77777777" w:rsidR="00D40158" w:rsidRPr="00D40158" w:rsidRDefault="00D40158" w:rsidP="00C97E25">
            <w:pPr>
              <w:jc w:val="both"/>
              <w:rPr>
                <w:rFonts w:ascii="宋体" w:hAnsi="宋体" w:hint="eastAsia"/>
                <w:szCs w:val="21"/>
              </w:rPr>
            </w:pPr>
            <w:bookmarkStart w:id="2" w:name="项目地点"/>
            <w:r>
              <w:t>深圳</w:t>
            </w:r>
            <w:bookmarkEnd w:id="2"/>
          </w:p>
        </w:tc>
      </w:tr>
      <w:tr w:rsidR="00D40158" w:rsidRPr="00D40158" w14:paraId="65B35E4C" w14:textId="77777777" w:rsidTr="00E660D6">
        <w:trPr>
          <w:jc w:val="center"/>
        </w:trPr>
        <w:tc>
          <w:tcPr>
            <w:tcW w:w="1800" w:type="dxa"/>
            <w:tcBorders>
              <w:top w:val="single" w:sz="6" w:space="0" w:color="auto"/>
              <w:bottom w:val="single" w:sz="6" w:space="0" w:color="auto"/>
            </w:tcBorders>
            <w:shd w:val="clear" w:color="auto" w:fill="E6E6E6"/>
          </w:tcPr>
          <w:p w14:paraId="6E0244EA"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681AC2E3"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67CDF558" w14:textId="77777777" w:rsidTr="00E660D6">
        <w:trPr>
          <w:jc w:val="center"/>
        </w:trPr>
        <w:tc>
          <w:tcPr>
            <w:tcW w:w="1800" w:type="dxa"/>
            <w:tcBorders>
              <w:top w:val="single" w:sz="6" w:space="0" w:color="auto"/>
              <w:bottom w:val="single" w:sz="6" w:space="0" w:color="auto"/>
            </w:tcBorders>
            <w:shd w:val="clear" w:color="auto" w:fill="E6E6E6"/>
          </w:tcPr>
          <w:p w14:paraId="2D356FAA"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76098F5E"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51181438" w14:textId="77777777" w:rsidTr="00E660D6">
        <w:trPr>
          <w:jc w:val="center"/>
        </w:trPr>
        <w:tc>
          <w:tcPr>
            <w:tcW w:w="1800" w:type="dxa"/>
            <w:tcBorders>
              <w:top w:val="single" w:sz="6" w:space="0" w:color="auto"/>
              <w:bottom w:val="single" w:sz="6" w:space="0" w:color="auto"/>
            </w:tcBorders>
            <w:shd w:val="clear" w:color="auto" w:fill="E6E6E6"/>
          </w:tcPr>
          <w:p w14:paraId="634A15E5"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2C36E5BB"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6BA8A8CB" w14:textId="77777777" w:rsidTr="00E660D6">
        <w:trPr>
          <w:jc w:val="center"/>
        </w:trPr>
        <w:tc>
          <w:tcPr>
            <w:tcW w:w="1800" w:type="dxa"/>
            <w:tcBorders>
              <w:top w:val="single" w:sz="6" w:space="0" w:color="auto"/>
              <w:bottom w:val="single" w:sz="6" w:space="0" w:color="auto"/>
            </w:tcBorders>
            <w:shd w:val="clear" w:color="auto" w:fill="E6E6E6"/>
          </w:tcPr>
          <w:p w14:paraId="23CC87A8"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787CED4D" w14:textId="77777777" w:rsidR="00D40158" w:rsidRPr="00D40158" w:rsidRDefault="00D40158" w:rsidP="00C97E25">
            <w:pPr>
              <w:rPr>
                <w:rFonts w:ascii="宋体" w:hAnsi="宋体" w:hint="eastAsia"/>
                <w:szCs w:val="21"/>
              </w:rPr>
            </w:pPr>
          </w:p>
        </w:tc>
      </w:tr>
      <w:tr w:rsidR="00D40158" w:rsidRPr="00D40158" w14:paraId="1DF5C657" w14:textId="77777777" w:rsidTr="00E660D6">
        <w:trPr>
          <w:jc w:val="center"/>
        </w:trPr>
        <w:tc>
          <w:tcPr>
            <w:tcW w:w="1800" w:type="dxa"/>
            <w:tcBorders>
              <w:top w:val="single" w:sz="6" w:space="0" w:color="auto"/>
              <w:bottom w:val="single" w:sz="6" w:space="0" w:color="auto"/>
            </w:tcBorders>
            <w:shd w:val="clear" w:color="auto" w:fill="E6E6E6"/>
          </w:tcPr>
          <w:p w14:paraId="40605D78"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BEEA9D2" w14:textId="77777777" w:rsidR="00D40158" w:rsidRPr="00D40158" w:rsidRDefault="00D40158" w:rsidP="00C97E25">
            <w:pPr>
              <w:rPr>
                <w:rFonts w:ascii="宋体" w:hAnsi="宋体" w:hint="eastAsia"/>
                <w:szCs w:val="21"/>
              </w:rPr>
            </w:pPr>
          </w:p>
        </w:tc>
      </w:tr>
      <w:tr w:rsidR="00D40158" w:rsidRPr="00D40158" w14:paraId="7CC23067" w14:textId="77777777" w:rsidTr="00E660D6">
        <w:trPr>
          <w:jc w:val="center"/>
        </w:trPr>
        <w:tc>
          <w:tcPr>
            <w:tcW w:w="1800" w:type="dxa"/>
            <w:tcBorders>
              <w:top w:val="single" w:sz="6" w:space="0" w:color="auto"/>
              <w:bottom w:val="single" w:sz="6" w:space="0" w:color="auto"/>
            </w:tcBorders>
            <w:shd w:val="clear" w:color="auto" w:fill="E6E6E6"/>
          </w:tcPr>
          <w:p w14:paraId="78C6C467"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C69AA96" w14:textId="77777777" w:rsidR="00D40158" w:rsidRPr="00D40158" w:rsidRDefault="00D40158" w:rsidP="00C97E25">
            <w:pPr>
              <w:rPr>
                <w:rFonts w:ascii="宋体" w:hAnsi="宋体" w:hint="eastAsia"/>
                <w:szCs w:val="21"/>
              </w:rPr>
            </w:pPr>
          </w:p>
        </w:tc>
      </w:tr>
      <w:tr w:rsidR="00E52B53" w:rsidRPr="00D40158" w14:paraId="357F6396" w14:textId="77777777" w:rsidTr="00E660D6">
        <w:trPr>
          <w:jc w:val="center"/>
        </w:trPr>
        <w:tc>
          <w:tcPr>
            <w:tcW w:w="1800" w:type="dxa"/>
            <w:tcBorders>
              <w:top w:val="single" w:sz="6" w:space="0" w:color="auto"/>
              <w:bottom w:val="single" w:sz="6" w:space="0" w:color="auto"/>
            </w:tcBorders>
            <w:shd w:val="clear" w:color="auto" w:fill="E6E6E6"/>
          </w:tcPr>
          <w:p w14:paraId="40C7DF9F"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4EDAA882" w14:textId="77777777" w:rsidR="00E52B53" w:rsidRPr="00D40158" w:rsidRDefault="00E52B53" w:rsidP="00C97E25">
            <w:pPr>
              <w:rPr>
                <w:rFonts w:ascii="宋体" w:hAnsi="宋体" w:hint="eastAsia"/>
                <w:szCs w:val="21"/>
              </w:rPr>
            </w:pPr>
          </w:p>
        </w:tc>
      </w:tr>
      <w:tr w:rsidR="00D40158" w:rsidRPr="00D40158" w14:paraId="02519694" w14:textId="77777777" w:rsidTr="00E660D6">
        <w:trPr>
          <w:jc w:val="center"/>
        </w:trPr>
        <w:tc>
          <w:tcPr>
            <w:tcW w:w="1800" w:type="dxa"/>
            <w:tcBorders>
              <w:top w:val="single" w:sz="6" w:space="0" w:color="auto"/>
              <w:bottom w:val="single" w:sz="12" w:space="0" w:color="auto"/>
            </w:tcBorders>
            <w:shd w:val="clear" w:color="auto" w:fill="E6E6E6"/>
          </w:tcPr>
          <w:p w14:paraId="731C3B98"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1D2728B6"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2025年12月30日</w:t>
            </w:r>
            <w:bookmarkEnd w:id="6"/>
          </w:p>
        </w:tc>
      </w:tr>
    </w:tbl>
    <w:p w14:paraId="0F0A51AF" w14:textId="77777777" w:rsidR="00D40158" w:rsidRDefault="00D40158" w:rsidP="00B41640">
      <w:pPr>
        <w:spacing w:line="240" w:lineRule="auto"/>
        <w:rPr>
          <w:rFonts w:ascii="宋体" w:hAnsi="宋体" w:hint="eastAsia"/>
          <w:lang w:val="en-US"/>
        </w:rPr>
      </w:pPr>
    </w:p>
    <w:p w14:paraId="19EC569C" w14:textId="77777777" w:rsidR="00D51770" w:rsidRDefault="00D51770" w:rsidP="00B41640">
      <w:pPr>
        <w:spacing w:line="240" w:lineRule="auto"/>
        <w:rPr>
          <w:rFonts w:ascii="宋体" w:hAnsi="宋体" w:hint="eastAsia"/>
          <w:lang w:val="en-US"/>
        </w:rPr>
      </w:pPr>
    </w:p>
    <w:p w14:paraId="1AC35359" w14:textId="77777777" w:rsidR="00D51770" w:rsidRDefault="00D51770" w:rsidP="00B41640">
      <w:pPr>
        <w:spacing w:line="240" w:lineRule="auto"/>
        <w:rPr>
          <w:rFonts w:ascii="宋体" w:hAnsi="宋体" w:hint="eastAsia"/>
          <w:lang w:val="en-US"/>
        </w:rPr>
      </w:pPr>
    </w:p>
    <w:p w14:paraId="52614B68"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66D3C980" wp14:editId="65E626AA">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996B8F5"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16BB18B1"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26428997"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61A51FA0"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3F35DB17"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22AEF06E"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2C4A734B"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37F139EC"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1022C8D7"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217F9E86"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4AB79237"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3C47D1E6"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2A4C431E" w14:textId="77777777" w:rsidR="00F0466D" w:rsidRDefault="00F0466D" w:rsidP="005F5019">
            <w:pPr>
              <w:rPr>
                <w:rFonts w:cstheme="minorBidi"/>
                <w:kern w:val="2"/>
                <w:szCs w:val="18"/>
                <w:lang w:val="en-US"/>
              </w:rPr>
            </w:pPr>
            <w:bookmarkStart w:id="10" w:name="加密锁号"/>
            <w:r>
              <w:rPr>
                <w:rFonts w:hint="eastAsia"/>
              </w:rPr>
              <w:t>T18318175866</w:t>
            </w:r>
            <w:bookmarkEnd w:id="10"/>
          </w:p>
        </w:tc>
      </w:tr>
    </w:tbl>
    <w:p w14:paraId="7F712A48" w14:textId="77777777" w:rsidR="00F0466D" w:rsidRDefault="00F0466D" w:rsidP="00B41640">
      <w:pPr>
        <w:spacing w:line="240" w:lineRule="auto"/>
        <w:jc w:val="center"/>
        <w:rPr>
          <w:rFonts w:ascii="宋体" w:hAnsi="宋体" w:hint="eastAsia"/>
          <w:b/>
          <w:bCs/>
          <w:sz w:val="30"/>
          <w:szCs w:val="32"/>
        </w:rPr>
      </w:pPr>
    </w:p>
    <w:p w14:paraId="33701859"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E62E279" w14:textId="77777777" w:rsidR="00533100" w:rsidRDefault="00D40158">
      <w:pPr>
        <w:pStyle w:val="TOC1"/>
        <w:rPr>
          <w:rFonts w:asciiTheme="minorHAnsi" w:eastAsiaTheme="minorEastAsia" w:hAnsiTheme="minorHAnsi" w:cstheme="minorBidi" w:hint="eastAsia"/>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218026294" w:history="1">
        <w:r w:rsidR="00533100" w:rsidRPr="00F220AD">
          <w:rPr>
            <w:rStyle w:val="a8"/>
            <w:rFonts w:hint="eastAsia"/>
          </w:rPr>
          <w:t>1</w:t>
        </w:r>
        <w:r w:rsidR="00533100">
          <w:rPr>
            <w:rFonts w:asciiTheme="minorHAnsi" w:eastAsiaTheme="minorEastAsia" w:hAnsiTheme="minorHAnsi" w:cstheme="minorBidi" w:hint="eastAsia"/>
            <w:b w:val="0"/>
            <w:bCs w:val="0"/>
            <w:sz w:val="22"/>
            <w14:ligatures w14:val="standardContextual"/>
          </w:rPr>
          <w:tab/>
        </w:r>
        <w:r w:rsidR="00533100" w:rsidRPr="00F220AD">
          <w:rPr>
            <w:rStyle w:val="a8"/>
            <w:rFonts w:hint="eastAsia"/>
          </w:rPr>
          <w:t>项目概况</w:t>
        </w:r>
        <w:r w:rsidR="00533100">
          <w:rPr>
            <w:rFonts w:hint="eastAsia"/>
            <w:webHidden/>
          </w:rPr>
          <w:tab/>
        </w:r>
        <w:r w:rsidR="00533100">
          <w:rPr>
            <w:rFonts w:hint="eastAsia"/>
            <w:webHidden/>
          </w:rPr>
          <w:fldChar w:fldCharType="begin"/>
        </w:r>
        <w:r w:rsidR="00533100">
          <w:rPr>
            <w:rFonts w:hint="eastAsia"/>
            <w:webHidden/>
          </w:rPr>
          <w:instrText xml:space="preserve"> </w:instrText>
        </w:r>
        <w:r w:rsidR="00533100">
          <w:rPr>
            <w:webHidden/>
          </w:rPr>
          <w:instrText>PAGEREF _Toc218026294 \h</w:instrText>
        </w:r>
        <w:r w:rsidR="00533100">
          <w:rPr>
            <w:rFonts w:hint="eastAsia"/>
            <w:webHidden/>
          </w:rPr>
          <w:instrText xml:space="preserve"> </w:instrText>
        </w:r>
        <w:r w:rsidR="00533100">
          <w:rPr>
            <w:rFonts w:hint="eastAsia"/>
            <w:webHidden/>
          </w:rPr>
        </w:r>
        <w:r w:rsidR="00533100">
          <w:rPr>
            <w:rFonts w:hint="eastAsia"/>
            <w:webHidden/>
          </w:rPr>
          <w:fldChar w:fldCharType="separate"/>
        </w:r>
        <w:r w:rsidR="00533100">
          <w:rPr>
            <w:webHidden/>
          </w:rPr>
          <w:t>4</w:t>
        </w:r>
        <w:r w:rsidR="00533100">
          <w:rPr>
            <w:rFonts w:hint="eastAsia"/>
            <w:webHidden/>
          </w:rPr>
          <w:fldChar w:fldCharType="end"/>
        </w:r>
      </w:hyperlink>
    </w:p>
    <w:p w14:paraId="62973B7C"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295" w:history="1">
        <w:r w:rsidRPr="00F220AD">
          <w:rPr>
            <w:rStyle w:val="a8"/>
            <w:rFonts w:hint="eastAsia"/>
            <w:lang w:val="en-GB"/>
          </w:rPr>
          <w:t>1.1</w:t>
        </w:r>
        <w:r>
          <w:rPr>
            <w:rFonts w:asciiTheme="minorHAnsi" w:eastAsiaTheme="minorEastAsia" w:hAnsiTheme="minorHAnsi" w:cstheme="minorBidi" w:hint="eastAsia"/>
            <w:sz w:val="22"/>
            <w14:ligatures w14:val="standardContextual"/>
          </w:rPr>
          <w:tab/>
        </w:r>
        <w:r w:rsidRPr="00F220AD">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_Toc218026295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5ED1E3E1"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296" w:history="1">
        <w:r w:rsidRPr="00F220AD">
          <w:rPr>
            <w:rStyle w:val="a8"/>
            <w:rFonts w:hint="eastAsia"/>
            <w:lang w:val="en-GB"/>
          </w:rPr>
          <w:t>1.2</w:t>
        </w:r>
        <w:r>
          <w:rPr>
            <w:rFonts w:asciiTheme="minorHAnsi" w:eastAsiaTheme="minorEastAsia" w:hAnsiTheme="minorHAnsi" w:cstheme="minorBidi" w:hint="eastAsia"/>
            <w:sz w:val="22"/>
            <w14:ligatures w14:val="standardContextual"/>
          </w:rPr>
          <w:tab/>
        </w:r>
        <w:r w:rsidRPr="00F220AD">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_Toc218026296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352014CB" w14:textId="77777777" w:rsidR="00533100" w:rsidRDefault="00533100">
      <w:pPr>
        <w:pStyle w:val="TOC1"/>
        <w:rPr>
          <w:rFonts w:asciiTheme="minorHAnsi" w:eastAsiaTheme="minorEastAsia" w:hAnsiTheme="minorHAnsi" w:cstheme="minorBidi" w:hint="eastAsia"/>
          <w:b w:val="0"/>
          <w:bCs w:val="0"/>
          <w:sz w:val="22"/>
          <w14:ligatures w14:val="standardContextual"/>
        </w:rPr>
      </w:pPr>
      <w:hyperlink w:anchor="_Toc218026297" w:history="1">
        <w:r w:rsidRPr="00F220AD">
          <w:rPr>
            <w:rStyle w:val="a8"/>
            <w:rFonts w:hint="eastAsia"/>
          </w:rPr>
          <w:t>2</w:t>
        </w:r>
        <w:r>
          <w:rPr>
            <w:rFonts w:asciiTheme="minorHAnsi" w:eastAsiaTheme="minorEastAsia" w:hAnsiTheme="minorHAnsi" w:cstheme="minorBidi" w:hint="eastAsia"/>
            <w:b w:val="0"/>
            <w:bCs w:val="0"/>
            <w:sz w:val="22"/>
            <w14:ligatures w14:val="standardContextual"/>
          </w:rPr>
          <w:tab/>
        </w:r>
        <w:r w:rsidRPr="00F220AD">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_Toc218026297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2ACA725C" w14:textId="77777777" w:rsidR="00533100" w:rsidRDefault="00533100">
      <w:pPr>
        <w:pStyle w:val="TOC1"/>
        <w:rPr>
          <w:rFonts w:asciiTheme="minorHAnsi" w:eastAsiaTheme="minorEastAsia" w:hAnsiTheme="minorHAnsi" w:cstheme="minorBidi" w:hint="eastAsia"/>
          <w:b w:val="0"/>
          <w:bCs w:val="0"/>
          <w:sz w:val="22"/>
          <w14:ligatures w14:val="standardContextual"/>
        </w:rPr>
      </w:pPr>
      <w:hyperlink w:anchor="_Toc218026298" w:history="1">
        <w:r w:rsidRPr="00F220AD">
          <w:rPr>
            <w:rStyle w:val="a8"/>
            <w:rFonts w:hint="eastAsia"/>
          </w:rPr>
          <w:t>3</w:t>
        </w:r>
        <w:r>
          <w:rPr>
            <w:rFonts w:asciiTheme="minorHAnsi" w:eastAsiaTheme="minorEastAsia" w:hAnsiTheme="minorHAnsi" w:cstheme="minorBidi" w:hint="eastAsia"/>
            <w:b w:val="0"/>
            <w:bCs w:val="0"/>
            <w:sz w:val="22"/>
            <w14:ligatures w14:val="standardContextual"/>
          </w:rPr>
          <w:tab/>
        </w:r>
        <w:r w:rsidRPr="00F220AD">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_Toc218026298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3391F942" w14:textId="77777777" w:rsidR="00533100" w:rsidRDefault="00533100">
      <w:pPr>
        <w:pStyle w:val="TOC1"/>
        <w:rPr>
          <w:rFonts w:asciiTheme="minorHAnsi" w:eastAsiaTheme="minorEastAsia" w:hAnsiTheme="minorHAnsi" w:cstheme="minorBidi" w:hint="eastAsia"/>
          <w:b w:val="0"/>
          <w:bCs w:val="0"/>
          <w:sz w:val="22"/>
          <w14:ligatures w14:val="standardContextual"/>
        </w:rPr>
      </w:pPr>
      <w:hyperlink w:anchor="_Toc218026299" w:history="1">
        <w:r w:rsidRPr="00F220AD">
          <w:rPr>
            <w:rStyle w:val="a8"/>
            <w:rFonts w:hint="eastAsia"/>
          </w:rPr>
          <w:t>4</w:t>
        </w:r>
        <w:r>
          <w:rPr>
            <w:rFonts w:asciiTheme="minorHAnsi" w:eastAsiaTheme="minorEastAsia" w:hAnsiTheme="minorHAnsi" w:cstheme="minorBidi" w:hint="eastAsia"/>
            <w:b w:val="0"/>
            <w:bCs w:val="0"/>
            <w:sz w:val="22"/>
            <w14:ligatures w14:val="standardContextual"/>
          </w:rPr>
          <w:tab/>
        </w:r>
        <w:r w:rsidRPr="00F220AD">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_Toc218026299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0214178C"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00" w:history="1">
        <w:r w:rsidRPr="00F220AD">
          <w:rPr>
            <w:rStyle w:val="a8"/>
            <w:rFonts w:hint="eastAsia"/>
            <w:lang w:val="en-GB"/>
          </w:rPr>
          <w:t>4.1</w:t>
        </w:r>
        <w:r>
          <w:rPr>
            <w:rFonts w:asciiTheme="minorHAnsi" w:eastAsiaTheme="minorEastAsia" w:hAnsiTheme="minorHAnsi" w:cstheme="minorBidi" w:hint="eastAsia"/>
            <w:sz w:val="22"/>
            <w14:ligatures w14:val="standardContextual"/>
          </w:rPr>
          <w:tab/>
        </w:r>
        <w:r w:rsidRPr="00F220AD">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_Toc218026300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57D7FCAC"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01" w:history="1">
        <w:r w:rsidRPr="00F220AD">
          <w:rPr>
            <w:rStyle w:val="a8"/>
            <w:rFonts w:hint="eastAsia"/>
            <w:lang w:val="en-GB"/>
          </w:rPr>
          <w:t>4.1.1</w:t>
        </w:r>
        <w:r>
          <w:rPr>
            <w:rFonts w:asciiTheme="minorHAnsi" w:eastAsiaTheme="minorEastAsia" w:hAnsiTheme="minorHAnsi" w:cstheme="minorBidi" w:hint="eastAsia"/>
            <w:sz w:val="22"/>
            <w14:ligatures w14:val="standardContextual"/>
          </w:rPr>
          <w:tab/>
        </w:r>
        <w:r w:rsidRPr="00F220AD">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_Toc218026301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14052FC7"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02" w:history="1">
        <w:r w:rsidRPr="00F220AD">
          <w:rPr>
            <w:rStyle w:val="a8"/>
            <w:rFonts w:hint="eastAsia"/>
            <w:lang w:val="en-GB"/>
          </w:rPr>
          <w:t>4.1.2</w:t>
        </w:r>
        <w:r>
          <w:rPr>
            <w:rFonts w:asciiTheme="minorHAnsi" w:eastAsiaTheme="minorEastAsia" w:hAnsiTheme="minorHAnsi" w:cstheme="minorBidi" w:hint="eastAsia"/>
            <w:sz w:val="22"/>
            <w14:ligatures w14:val="standardContextual"/>
          </w:rPr>
          <w:tab/>
        </w:r>
        <w:r w:rsidRPr="00F220AD">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_Toc218026302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26068EE1"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03" w:history="1">
        <w:r w:rsidRPr="00F220AD">
          <w:rPr>
            <w:rStyle w:val="a8"/>
            <w:rFonts w:hint="eastAsia"/>
            <w:lang w:val="en-GB"/>
          </w:rPr>
          <w:t>4.1.3</w:t>
        </w:r>
        <w:r>
          <w:rPr>
            <w:rFonts w:asciiTheme="minorHAnsi" w:eastAsiaTheme="minorEastAsia" w:hAnsiTheme="minorHAnsi" w:cstheme="minorBidi" w:hint="eastAsia"/>
            <w:sz w:val="22"/>
            <w14:ligatures w14:val="standardContextual"/>
          </w:rPr>
          <w:tab/>
        </w:r>
        <w:r w:rsidRPr="00F220AD">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_Toc218026303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64A4204F"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04" w:history="1">
        <w:r w:rsidRPr="00F220AD">
          <w:rPr>
            <w:rStyle w:val="a8"/>
            <w:rFonts w:hint="eastAsia"/>
            <w:lang w:val="en-GB"/>
          </w:rPr>
          <w:t>4.2</w:t>
        </w:r>
        <w:r>
          <w:rPr>
            <w:rFonts w:asciiTheme="minorHAnsi" w:eastAsiaTheme="minorEastAsia" w:hAnsiTheme="minorHAnsi" w:cstheme="minorBidi" w:hint="eastAsia"/>
            <w:sz w:val="22"/>
            <w14:ligatures w14:val="standardContextual"/>
          </w:rPr>
          <w:tab/>
        </w:r>
        <w:r w:rsidRPr="00F220AD">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_Toc218026304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077856FC"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05" w:history="1">
        <w:r w:rsidRPr="00F220AD">
          <w:rPr>
            <w:rStyle w:val="a8"/>
            <w:rFonts w:hint="eastAsia"/>
            <w:lang w:val="en-GB"/>
          </w:rPr>
          <w:t>4.3</w:t>
        </w:r>
        <w:r>
          <w:rPr>
            <w:rFonts w:asciiTheme="minorHAnsi" w:eastAsiaTheme="minorEastAsia" w:hAnsiTheme="minorHAnsi" w:cstheme="minorBidi" w:hint="eastAsia"/>
            <w:sz w:val="22"/>
            <w14:ligatures w14:val="standardContextual"/>
          </w:rPr>
          <w:tab/>
        </w:r>
        <w:r w:rsidRPr="00F220AD">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_Toc218026305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2EADC4AF"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06" w:history="1">
        <w:r w:rsidRPr="00F220AD">
          <w:rPr>
            <w:rStyle w:val="a8"/>
            <w:rFonts w:hint="eastAsia"/>
            <w:lang w:val="en-GB"/>
          </w:rPr>
          <w:t>4.3.1</w:t>
        </w:r>
        <w:r>
          <w:rPr>
            <w:rFonts w:asciiTheme="minorHAnsi" w:eastAsiaTheme="minorEastAsia" w:hAnsiTheme="minorHAnsi" w:cstheme="minorBidi" w:hint="eastAsia"/>
            <w:sz w:val="22"/>
            <w14:ligatures w14:val="standardContextual"/>
          </w:rPr>
          <w:tab/>
        </w:r>
        <w:r w:rsidRPr="00F220AD">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_Toc218026306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5B5F3DD2"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07" w:history="1">
        <w:r w:rsidRPr="00F220AD">
          <w:rPr>
            <w:rStyle w:val="a8"/>
            <w:rFonts w:hint="eastAsia"/>
            <w:lang w:val="en-GB"/>
          </w:rPr>
          <w:t>4.3.2</w:t>
        </w:r>
        <w:r>
          <w:rPr>
            <w:rFonts w:asciiTheme="minorHAnsi" w:eastAsiaTheme="minorEastAsia" w:hAnsiTheme="minorHAnsi" w:cstheme="minorBidi" w:hint="eastAsia"/>
            <w:sz w:val="22"/>
            <w14:ligatures w14:val="standardContextual"/>
          </w:rPr>
          <w:tab/>
        </w:r>
        <w:r w:rsidRPr="00F220AD">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_Toc218026307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6FD38FBB"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08" w:history="1">
        <w:r w:rsidRPr="00F220AD">
          <w:rPr>
            <w:rStyle w:val="a8"/>
            <w:rFonts w:hint="eastAsia"/>
            <w:lang w:val="en-GB"/>
          </w:rPr>
          <w:t>4.4</w:t>
        </w:r>
        <w:r>
          <w:rPr>
            <w:rFonts w:asciiTheme="minorHAnsi" w:eastAsiaTheme="minorEastAsia" w:hAnsiTheme="minorHAnsi" w:cstheme="minorBidi" w:hint="eastAsia"/>
            <w:sz w:val="22"/>
            <w14:ligatures w14:val="standardContextual"/>
          </w:rPr>
          <w:tab/>
        </w:r>
        <w:r w:rsidRPr="00F220AD">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_Toc218026308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223DEF19"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09" w:history="1">
        <w:r w:rsidRPr="00F220AD">
          <w:rPr>
            <w:rStyle w:val="a8"/>
            <w:rFonts w:hint="eastAsia"/>
            <w:lang w:val="en-GB"/>
          </w:rPr>
          <w:t>4.5</w:t>
        </w:r>
        <w:r>
          <w:rPr>
            <w:rFonts w:asciiTheme="minorHAnsi" w:eastAsiaTheme="minorEastAsia" w:hAnsiTheme="minorHAnsi" w:cstheme="minorBidi" w:hint="eastAsia"/>
            <w:sz w:val="22"/>
            <w14:ligatures w14:val="standardContextual"/>
          </w:rPr>
          <w:tab/>
        </w:r>
        <w:r w:rsidRPr="00F220AD">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_Toc218026309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3D0A56CB"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10" w:history="1">
        <w:r w:rsidRPr="00F220AD">
          <w:rPr>
            <w:rStyle w:val="a8"/>
            <w:rFonts w:hint="eastAsia"/>
            <w:lang w:val="en-GB"/>
          </w:rPr>
          <w:t>4.6</w:t>
        </w:r>
        <w:r>
          <w:rPr>
            <w:rFonts w:asciiTheme="minorHAnsi" w:eastAsiaTheme="minorEastAsia" w:hAnsiTheme="minorHAnsi" w:cstheme="minorBidi" w:hint="eastAsia"/>
            <w:sz w:val="22"/>
            <w14:ligatures w14:val="standardContextual"/>
          </w:rPr>
          <w:tab/>
        </w:r>
        <w:r w:rsidRPr="00F220AD">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_Toc218026310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50B072E0" w14:textId="77777777" w:rsidR="00533100" w:rsidRDefault="00533100">
      <w:pPr>
        <w:pStyle w:val="TOC1"/>
        <w:rPr>
          <w:rFonts w:asciiTheme="minorHAnsi" w:eastAsiaTheme="minorEastAsia" w:hAnsiTheme="minorHAnsi" w:cstheme="minorBidi" w:hint="eastAsia"/>
          <w:b w:val="0"/>
          <w:bCs w:val="0"/>
          <w:sz w:val="22"/>
          <w14:ligatures w14:val="standardContextual"/>
        </w:rPr>
      </w:pPr>
      <w:hyperlink w:anchor="_Toc218026311" w:history="1">
        <w:r w:rsidRPr="00F220AD">
          <w:rPr>
            <w:rStyle w:val="a8"/>
            <w:rFonts w:hint="eastAsia"/>
          </w:rPr>
          <w:t>5</w:t>
        </w:r>
        <w:r>
          <w:rPr>
            <w:rFonts w:asciiTheme="minorHAnsi" w:eastAsiaTheme="minorEastAsia" w:hAnsiTheme="minorHAnsi" w:cstheme="minorBidi" w:hint="eastAsia"/>
            <w:b w:val="0"/>
            <w:bCs w:val="0"/>
            <w:sz w:val="22"/>
            <w14:ligatures w14:val="standardContextual"/>
          </w:rPr>
          <w:tab/>
        </w:r>
        <w:r w:rsidRPr="00F220AD">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_Toc218026311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1C33E002"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12" w:history="1">
        <w:r w:rsidRPr="00F220AD">
          <w:rPr>
            <w:rStyle w:val="a8"/>
            <w:rFonts w:hint="eastAsia"/>
            <w:lang w:val="en-GB"/>
          </w:rPr>
          <w:t>5.1</w:t>
        </w:r>
        <w:r>
          <w:rPr>
            <w:rFonts w:asciiTheme="minorHAnsi" w:eastAsiaTheme="minorEastAsia" w:hAnsiTheme="minorHAnsi" w:cstheme="minorBidi" w:hint="eastAsia"/>
            <w:sz w:val="22"/>
            <w14:ligatures w14:val="standardContextual"/>
          </w:rPr>
          <w:tab/>
        </w:r>
        <w:r w:rsidRPr="00F220AD">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_Toc218026312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0D255E08"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13" w:history="1">
        <w:r w:rsidRPr="00F220AD">
          <w:rPr>
            <w:rStyle w:val="a8"/>
            <w:rFonts w:hint="eastAsia"/>
            <w:lang w:val="en-GB"/>
          </w:rPr>
          <w:t>5.2</w:t>
        </w:r>
        <w:r>
          <w:rPr>
            <w:rFonts w:asciiTheme="minorHAnsi" w:eastAsiaTheme="minorEastAsia" w:hAnsiTheme="minorHAnsi" w:cstheme="minorBidi" w:hint="eastAsia"/>
            <w:sz w:val="22"/>
            <w14:ligatures w14:val="standardContextual"/>
          </w:rPr>
          <w:tab/>
        </w:r>
        <w:r w:rsidRPr="00F220AD">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_Toc218026313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6D95204F"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14" w:history="1">
        <w:r w:rsidRPr="00F220AD">
          <w:rPr>
            <w:rStyle w:val="a8"/>
            <w:rFonts w:hint="eastAsia"/>
            <w:lang w:val="en-GB"/>
          </w:rPr>
          <w:t>5.2.1</w:t>
        </w:r>
        <w:r>
          <w:rPr>
            <w:rFonts w:asciiTheme="minorHAnsi" w:eastAsiaTheme="minorEastAsia" w:hAnsiTheme="minorHAnsi" w:cstheme="minorBidi" w:hint="eastAsia"/>
            <w:sz w:val="22"/>
            <w14:ligatures w14:val="standardContextual"/>
          </w:rPr>
          <w:tab/>
        </w:r>
        <w:r w:rsidRPr="00F220AD">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_Toc218026314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0D057AE0"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15" w:history="1">
        <w:r w:rsidRPr="00F220AD">
          <w:rPr>
            <w:rStyle w:val="a8"/>
            <w:rFonts w:hint="eastAsia"/>
            <w:lang w:val="en-GB"/>
          </w:rPr>
          <w:t>5.2.2</w:t>
        </w:r>
        <w:r>
          <w:rPr>
            <w:rFonts w:asciiTheme="minorHAnsi" w:eastAsiaTheme="minorEastAsia" w:hAnsiTheme="minorHAnsi" w:cstheme="minorBidi" w:hint="eastAsia"/>
            <w:sz w:val="22"/>
            <w14:ligatures w14:val="standardContextual"/>
          </w:rPr>
          <w:tab/>
        </w:r>
        <w:r w:rsidRPr="00F220AD">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_Toc218026315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2647A6BD"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16" w:history="1">
        <w:r w:rsidRPr="00F220AD">
          <w:rPr>
            <w:rStyle w:val="a8"/>
            <w:rFonts w:hint="eastAsia"/>
            <w:lang w:val="en-GB"/>
          </w:rPr>
          <w:t>5.2.3</w:t>
        </w:r>
        <w:r>
          <w:rPr>
            <w:rFonts w:asciiTheme="minorHAnsi" w:eastAsiaTheme="minorEastAsia" w:hAnsiTheme="minorHAnsi" w:cstheme="minorBidi" w:hint="eastAsia"/>
            <w:sz w:val="22"/>
            <w14:ligatures w14:val="standardContextual"/>
          </w:rPr>
          <w:tab/>
        </w:r>
        <w:r w:rsidRPr="00F220AD">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_Toc218026316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25D45F74"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17" w:history="1">
        <w:r w:rsidRPr="00F220AD">
          <w:rPr>
            <w:rStyle w:val="a8"/>
            <w:rFonts w:hint="eastAsia"/>
            <w:lang w:val="en-GB"/>
          </w:rPr>
          <w:t>5.2.4</w:t>
        </w:r>
        <w:r>
          <w:rPr>
            <w:rFonts w:asciiTheme="minorHAnsi" w:eastAsiaTheme="minorEastAsia" w:hAnsiTheme="minorHAnsi" w:cstheme="minorBidi" w:hint="eastAsia"/>
            <w:sz w:val="22"/>
            <w14:ligatures w14:val="standardContextual"/>
          </w:rPr>
          <w:tab/>
        </w:r>
        <w:r w:rsidRPr="00F220AD">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_Toc218026317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5F5EA0DB"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18" w:history="1">
        <w:r w:rsidRPr="00F220AD">
          <w:rPr>
            <w:rStyle w:val="a8"/>
            <w:rFonts w:hint="eastAsia"/>
            <w:lang w:val="en-GB"/>
          </w:rPr>
          <w:t>5.2.5</w:t>
        </w:r>
        <w:r>
          <w:rPr>
            <w:rFonts w:asciiTheme="minorHAnsi" w:eastAsiaTheme="minorEastAsia" w:hAnsiTheme="minorHAnsi" w:cstheme="minorBidi" w:hint="eastAsia"/>
            <w:sz w:val="22"/>
            <w14:ligatures w14:val="standardContextual"/>
          </w:rPr>
          <w:tab/>
        </w:r>
        <w:r w:rsidRPr="00F220AD">
          <w:rPr>
            <w:rStyle w:val="a8"/>
            <w:rFonts w:hint="eastAsia"/>
          </w:rPr>
          <w:t>冬季工况风速</w:t>
        </w:r>
        <w:r w:rsidRPr="00F220AD">
          <w:rPr>
            <w:rStyle w:val="a8"/>
            <w:rFonts w:hint="eastAsia"/>
          </w:rPr>
          <w:t>/</w:t>
        </w:r>
        <w:r w:rsidRPr="00F220AD">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_Toc218026318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4C4DE8D8"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19" w:history="1">
        <w:r w:rsidRPr="00F220AD">
          <w:rPr>
            <w:rStyle w:val="a8"/>
            <w:rFonts w:hint="eastAsia"/>
            <w:lang w:val="en-GB"/>
          </w:rPr>
          <w:t>5.2.6</w:t>
        </w:r>
        <w:r>
          <w:rPr>
            <w:rFonts w:asciiTheme="minorHAnsi" w:eastAsiaTheme="minorEastAsia" w:hAnsiTheme="minorHAnsi" w:cstheme="minorBidi" w:hint="eastAsia"/>
            <w:sz w:val="22"/>
            <w14:ligatures w14:val="standardContextual"/>
          </w:rPr>
          <w:tab/>
        </w:r>
        <w:r w:rsidRPr="00F220AD">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_Toc218026319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14:paraId="63EA86E6"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20" w:history="1">
        <w:r w:rsidRPr="00F220AD">
          <w:rPr>
            <w:rStyle w:val="a8"/>
            <w:rFonts w:hint="eastAsia"/>
            <w:lang w:val="en-GB"/>
          </w:rPr>
          <w:t>5.3</w:t>
        </w:r>
        <w:r>
          <w:rPr>
            <w:rFonts w:asciiTheme="minorHAnsi" w:eastAsiaTheme="minorEastAsia" w:hAnsiTheme="minorHAnsi" w:cstheme="minorBidi" w:hint="eastAsia"/>
            <w:sz w:val="22"/>
            <w14:ligatures w14:val="standardContextual"/>
          </w:rPr>
          <w:tab/>
        </w:r>
        <w:r w:rsidRPr="00F220AD">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_Toc218026320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37461CFE"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1" w:history="1">
        <w:r w:rsidRPr="00F220AD">
          <w:rPr>
            <w:rStyle w:val="a8"/>
            <w:rFonts w:hint="eastAsia"/>
            <w:lang w:val="en-GB"/>
          </w:rPr>
          <w:t>5.3.1</w:t>
        </w:r>
        <w:r>
          <w:rPr>
            <w:rFonts w:asciiTheme="minorHAnsi" w:eastAsiaTheme="minorEastAsia" w:hAnsiTheme="minorHAnsi" w:cstheme="minorBidi" w:hint="eastAsia"/>
            <w:sz w:val="22"/>
            <w14:ligatures w14:val="standardContextual"/>
          </w:rPr>
          <w:tab/>
        </w:r>
        <w:r w:rsidRPr="00F220AD">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_Toc218026321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17D30448"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2" w:history="1">
        <w:r w:rsidRPr="00F220AD">
          <w:rPr>
            <w:rStyle w:val="a8"/>
            <w:rFonts w:hint="eastAsia"/>
            <w:lang w:val="en-GB"/>
          </w:rPr>
          <w:t>5.3.2</w:t>
        </w:r>
        <w:r>
          <w:rPr>
            <w:rFonts w:asciiTheme="minorHAnsi" w:eastAsiaTheme="minorEastAsia" w:hAnsiTheme="minorHAnsi" w:cstheme="minorBidi" w:hint="eastAsia"/>
            <w:sz w:val="22"/>
            <w14:ligatures w14:val="standardContextual"/>
          </w:rPr>
          <w:tab/>
        </w:r>
        <w:r w:rsidRPr="00F220AD">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_Toc218026322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155806FD"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3" w:history="1">
        <w:r w:rsidRPr="00F220AD">
          <w:rPr>
            <w:rStyle w:val="a8"/>
            <w:rFonts w:hint="eastAsia"/>
            <w:lang w:val="en-GB"/>
          </w:rPr>
          <w:t>5.3.3</w:t>
        </w:r>
        <w:r>
          <w:rPr>
            <w:rFonts w:asciiTheme="minorHAnsi" w:eastAsiaTheme="minorEastAsia" w:hAnsiTheme="minorHAnsi" w:cstheme="minorBidi" w:hint="eastAsia"/>
            <w:sz w:val="22"/>
            <w14:ligatures w14:val="standardContextual"/>
          </w:rPr>
          <w:tab/>
        </w:r>
        <w:r w:rsidRPr="00F220AD">
          <w:rPr>
            <w:rStyle w:val="a8"/>
            <w:rFonts w:hint="eastAsia"/>
          </w:rPr>
          <w:t>人活动区域旋涡区</w:t>
        </w:r>
        <w:r w:rsidRPr="00F220AD">
          <w:rPr>
            <w:rStyle w:val="a8"/>
            <w:rFonts w:hint="eastAsia"/>
          </w:rPr>
          <w:t>/</w:t>
        </w:r>
        <w:r w:rsidRPr="00F220AD">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_Toc218026323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6D10E0AA"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4" w:history="1">
        <w:r w:rsidRPr="00F220AD">
          <w:rPr>
            <w:rStyle w:val="a8"/>
            <w:rFonts w:hint="eastAsia"/>
            <w:lang w:val="en-GB"/>
          </w:rPr>
          <w:t>5.3.4</w:t>
        </w:r>
        <w:r>
          <w:rPr>
            <w:rFonts w:asciiTheme="minorHAnsi" w:eastAsiaTheme="minorEastAsia" w:hAnsiTheme="minorHAnsi" w:cstheme="minorBidi" w:hint="eastAsia"/>
            <w:sz w:val="22"/>
            <w14:ligatures w14:val="standardContextual"/>
          </w:rPr>
          <w:tab/>
        </w:r>
        <w:r w:rsidRPr="00F220AD">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_Toc218026324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3B87C1E9"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25" w:history="1">
        <w:r w:rsidRPr="00F220AD">
          <w:rPr>
            <w:rStyle w:val="a8"/>
            <w:rFonts w:hint="eastAsia"/>
            <w:lang w:val="en-GB"/>
          </w:rPr>
          <w:t>5.4</w:t>
        </w:r>
        <w:r>
          <w:rPr>
            <w:rFonts w:asciiTheme="minorHAnsi" w:eastAsiaTheme="minorEastAsia" w:hAnsiTheme="minorHAnsi" w:cstheme="minorBidi" w:hint="eastAsia"/>
            <w:sz w:val="22"/>
            <w14:ligatures w14:val="standardContextual"/>
          </w:rPr>
          <w:tab/>
        </w:r>
        <w:r w:rsidRPr="00F220AD">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_Toc218026325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14:paraId="6226CDB3"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6" w:history="1">
        <w:r w:rsidRPr="00F220AD">
          <w:rPr>
            <w:rStyle w:val="a8"/>
            <w:rFonts w:hint="eastAsia"/>
            <w:lang w:val="en-GB"/>
          </w:rPr>
          <w:t>5.4.1</w:t>
        </w:r>
        <w:r>
          <w:rPr>
            <w:rFonts w:asciiTheme="minorHAnsi" w:eastAsiaTheme="minorEastAsia" w:hAnsiTheme="minorHAnsi" w:cstheme="minorBidi" w:hint="eastAsia"/>
            <w:sz w:val="22"/>
            <w14:ligatures w14:val="standardContextual"/>
          </w:rPr>
          <w:tab/>
        </w:r>
        <w:r w:rsidRPr="00F220AD">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_Toc218026326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05AE45DD"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7" w:history="1">
        <w:r w:rsidRPr="00F220AD">
          <w:rPr>
            <w:rStyle w:val="a8"/>
            <w:rFonts w:hint="eastAsia"/>
            <w:lang w:val="en-GB"/>
          </w:rPr>
          <w:t>5.4.2</w:t>
        </w:r>
        <w:r>
          <w:rPr>
            <w:rFonts w:asciiTheme="minorHAnsi" w:eastAsiaTheme="minorEastAsia" w:hAnsiTheme="minorHAnsi" w:cstheme="minorBidi" w:hint="eastAsia"/>
            <w:sz w:val="22"/>
            <w14:ligatures w14:val="standardContextual"/>
          </w:rPr>
          <w:tab/>
        </w:r>
        <w:r w:rsidRPr="00F220AD">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_Toc218026327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09BAF01A"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8" w:history="1">
        <w:r w:rsidRPr="00F220AD">
          <w:rPr>
            <w:rStyle w:val="a8"/>
            <w:rFonts w:hint="eastAsia"/>
            <w:lang w:val="en-GB"/>
          </w:rPr>
          <w:t>5.4.3</w:t>
        </w:r>
        <w:r>
          <w:rPr>
            <w:rFonts w:asciiTheme="minorHAnsi" w:eastAsiaTheme="minorEastAsia" w:hAnsiTheme="minorHAnsi" w:cstheme="minorBidi" w:hint="eastAsia"/>
            <w:sz w:val="22"/>
            <w14:ligatures w14:val="standardContextual"/>
          </w:rPr>
          <w:tab/>
        </w:r>
        <w:r w:rsidRPr="00F220AD">
          <w:rPr>
            <w:rStyle w:val="a8"/>
            <w:rFonts w:hint="eastAsia"/>
          </w:rPr>
          <w:t>人活动区域旋涡区</w:t>
        </w:r>
        <w:r w:rsidRPr="00F220AD">
          <w:rPr>
            <w:rStyle w:val="a8"/>
            <w:rFonts w:hint="eastAsia"/>
          </w:rPr>
          <w:t>/</w:t>
        </w:r>
        <w:r w:rsidRPr="00F220AD">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_Toc218026328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6399CD7D"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29" w:history="1">
        <w:r w:rsidRPr="00F220AD">
          <w:rPr>
            <w:rStyle w:val="a8"/>
            <w:rFonts w:hint="eastAsia"/>
            <w:lang w:val="en-GB"/>
          </w:rPr>
          <w:t>5.4.4</w:t>
        </w:r>
        <w:r>
          <w:rPr>
            <w:rFonts w:asciiTheme="minorHAnsi" w:eastAsiaTheme="minorEastAsia" w:hAnsiTheme="minorHAnsi" w:cstheme="minorBidi" w:hint="eastAsia"/>
            <w:sz w:val="22"/>
            <w14:ligatures w14:val="standardContextual"/>
          </w:rPr>
          <w:tab/>
        </w:r>
        <w:r w:rsidRPr="00F220AD">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_Toc218026329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1E6D2F85"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30" w:history="1">
        <w:r w:rsidRPr="00F220AD">
          <w:rPr>
            <w:rStyle w:val="a8"/>
            <w:rFonts w:hint="eastAsia"/>
            <w:lang w:val="en-GB"/>
          </w:rPr>
          <w:t>5.5</w:t>
        </w:r>
        <w:r>
          <w:rPr>
            <w:rFonts w:asciiTheme="minorHAnsi" w:eastAsiaTheme="minorEastAsia" w:hAnsiTheme="minorHAnsi" w:cstheme="minorBidi" w:hint="eastAsia"/>
            <w:sz w:val="22"/>
            <w14:ligatures w14:val="standardContextual"/>
          </w:rPr>
          <w:tab/>
        </w:r>
        <w:r w:rsidRPr="00F220AD">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_Toc218026330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5DC4C580"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31" w:history="1">
        <w:r w:rsidRPr="00F220AD">
          <w:rPr>
            <w:rStyle w:val="a8"/>
            <w:rFonts w:hint="eastAsia"/>
            <w:lang w:val="en-GB"/>
          </w:rPr>
          <w:t>5.5.1</w:t>
        </w:r>
        <w:r>
          <w:rPr>
            <w:rFonts w:asciiTheme="minorHAnsi" w:eastAsiaTheme="minorEastAsia" w:hAnsiTheme="minorHAnsi" w:cstheme="minorBidi" w:hint="eastAsia"/>
            <w:sz w:val="22"/>
            <w14:ligatures w14:val="standardContextual"/>
          </w:rPr>
          <w:tab/>
        </w:r>
        <w:r w:rsidRPr="00F220AD">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_Toc218026331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60D9A494"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32" w:history="1">
        <w:r w:rsidRPr="00F220AD">
          <w:rPr>
            <w:rStyle w:val="a8"/>
            <w:rFonts w:hint="eastAsia"/>
            <w:lang w:val="en-GB"/>
          </w:rPr>
          <w:t>5.5.2</w:t>
        </w:r>
        <w:r>
          <w:rPr>
            <w:rFonts w:asciiTheme="minorHAnsi" w:eastAsiaTheme="minorEastAsia" w:hAnsiTheme="minorHAnsi" w:cstheme="minorBidi" w:hint="eastAsia"/>
            <w:sz w:val="22"/>
            <w14:ligatures w14:val="standardContextual"/>
          </w:rPr>
          <w:tab/>
        </w:r>
        <w:r w:rsidRPr="00F220AD">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_Toc218026332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188B9CE2" w14:textId="77777777" w:rsidR="00533100" w:rsidRDefault="00533100">
      <w:pPr>
        <w:pStyle w:val="TOC2"/>
        <w:rPr>
          <w:rFonts w:asciiTheme="minorHAnsi" w:eastAsiaTheme="minorEastAsia" w:hAnsiTheme="minorHAnsi" w:cstheme="minorBidi" w:hint="eastAsia"/>
          <w:sz w:val="22"/>
          <w14:ligatures w14:val="standardContextual"/>
        </w:rPr>
      </w:pPr>
      <w:hyperlink w:anchor="_Toc218026333" w:history="1">
        <w:r w:rsidRPr="00F220AD">
          <w:rPr>
            <w:rStyle w:val="a8"/>
            <w:rFonts w:hint="eastAsia"/>
            <w:lang w:val="en-GB"/>
          </w:rPr>
          <w:t>5.6</w:t>
        </w:r>
        <w:r>
          <w:rPr>
            <w:rFonts w:asciiTheme="minorHAnsi" w:eastAsiaTheme="minorEastAsia" w:hAnsiTheme="minorHAnsi" w:cstheme="minorBidi" w:hint="eastAsia"/>
            <w:sz w:val="22"/>
            <w14:ligatures w14:val="standardContextual"/>
          </w:rPr>
          <w:tab/>
        </w:r>
        <w:r w:rsidRPr="00F220AD">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_Toc218026333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3F0E38C8"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34" w:history="1">
        <w:r w:rsidRPr="00F220AD">
          <w:rPr>
            <w:rStyle w:val="a8"/>
            <w:rFonts w:hint="eastAsia"/>
            <w:lang w:val="en-GB"/>
          </w:rPr>
          <w:t>5.6.1</w:t>
        </w:r>
        <w:r>
          <w:rPr>
            <w:rFonts w:asciiTheme="minorHAnsi" w:eastAsiaTheme="minorEastAsia" w:hAnsiTheme="minorHAnsi" w:cstheme="minorBidi" w:hint="eastAsia"/>
            <w:sz w:val="22"/>
            <w14:ligatures w14:val="standardContextual"/>
          </w:rPr>
          <w:tab/>
        </w:r>
        <w:r w:rsidRPr="00F220AD">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_Toc218026334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1FA530B7" w14:textId="77777777" w:rsidR="00533100" w:rsidRDefault="00533100">
      <w:pPr>
        <w:pStyle w:val="TOC3"/>
        <w:rPr>
          <w:rFonts w:asciiTheme="minorHAnsi" w:eastAsiaTheme="minorEastAsia" w:hAnsiTheme="minorHAnsi" w:cstheme="minorBidi" w:hint="eastAsia"/>
          <w:sz w:val="22"/>
          <w14:ligatures w14:val="standardContextual"/>
        </w:rPr>
      </w:pPr>
      <w:hyperlink w:anchor="_Toc218026335" w:history="1">
        <w:r w:rsidRPr="00F220AD">
          <w:rPr>
            <w:rStyle w:val="a8"/>
            <w:rFonts w:hint="eastAsia"/>
            <w:lang w:val="en-GB"/>
          </w:rPr>
          <w:t>5.6.2</w:t>
        </w:r>
        <w:r>
          <w:rPr>
            <w:rFonts w:asciiTheme="minorHAnsi" w:eastAsiaTheme="minorEastAsia" w:hAnsiTheme="minorHAnsi" w:cstheme="minorBidi" w:hint="eastAsia"/>
            <w:sz w:val="22"/>
            <w14:ligatures w14:val="standardContextual"/>
          </w:rPr>
          <w:tab/>
        </w:r>
        <w:r w:rsidRPr="00F220AD">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_Toc218026335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1F4AB114"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F780284" w14:textId="77777777" w:rsidR="0000578F" w:rsidRDefault="0000578F" w:rsidP="0000578F">
      <w:pPr>
        <w:pStyle w:val="1"/>
      </w:pPr>
      <w:bookmarkStart w:id="11" w:name="_Toc452108759"/>
      <w:bookmarkStart w:id="12" w:name="_Toc218026294"/>
      <w:r w:rsidRPr="0000578F">
        <w:rPr>
          <w:rFonts w:hint="eastAsia"/>
        </w:rPr>
        <w:lastRenderedPageBreak/>
        <w:t>项目概况</w:t>
      </w:r>
      <w:bookmarkEnd w:id="11"/>
      <w:bookmarkEnd w:id="12"/>
    </w:p>
    <w:p w14:paraId="0A0548EA" w14:textId="77777777" w:rsidR="0000578F" w:rsidRDefault="0000578F" w:rsidP="0000578F">
      <w:pPr>
        <w:pStyle w:val="a0"/>
        <w:ind w:firstLine="420"/>
        <w:rPr>
          <w:lang w:val="en-US"/>
        </w:rPr>
      </w:pPr>
      <w:bookmarkStart w:id="13" w:name="项目概况"/>
      <w:bookmarkEnd w:id="13"/>
    </w:p>
    <w:p w14:paraId="07CAED03" w14:textId="77777777" w:rsidR="007C15B9" w:rsidRDefault="007C15B9" w:rsidP="0000578F">
      <w:pPr>
        <w:pStyle w:val="a0"/>
        <w:ind w:firstLine="420"/>
        <w:rPr>
          <w:lang w:val="en-US"/>
        </w:rPr>
      </w:pPr>
    </w:p>
    <w:p w14:paraId="0EF341D1" w14:textId="77777777" w:rsidR="0000578F" w:rsidRDefault="0000578F" w:rsidP="0000578F">
      <w:pPr>
        <w:pStyle w:val="a0"/>
        <w:ind w:firstLine="420"/>
        <w:rPr>
          <w:lang w:val="en-US"/>
        </w:rPr>
      </w:pPr>
    </w:p>
    <w:p w14:paraId="2530AB78"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572EEB71" w14:textId="77777777" w:rsidR="0000578F" w:rsidRDefault="0000578F" w:rsidP="0000578F">
      <w:pPr>
        <w:pStyle w:val="2"/>
      </w:pPr>
      <w:bookmarkStart w:id="14" w:name="_Toc452108760"/>
      <w:bookmarkStart w:id="15" w:name="_Toc218026295"/>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4B435C2D" w14:textId="77777777" w:rsidTr="008D3105">
        <w:trPr>
          <w:trHeight w:val="457"/>
        </w:trPr>
        <w:tc>
          <w:tcPr>
            <w:tcW w:w="567" w:type="dxa"/>
            <w:shd w:val="clear" w:color="auto" w:fill="FF99FF"/>
          </w:tcPr>
          <w:p w14:paraId="3E0B2784"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4CF7C82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58C6216F"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43FD920A"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71D866FE"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5F4048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D5F6CD0" w14:textId="77777777" w:rsidR="003B49C3" w:rsidRDefault="003B49C3" w:rsidP="008D3105">
            <w:pPr>
              <w:pStyle w:val="a0"/>
              <w:spacing w:line="240" w:lineRule="auto"/>
              <w:ind w:firstLineChars="0" w:firstLine="0"/>
              <w:jc w:val="center"/>
              <w:rPr>
                <w:lang w:val="en-US"/>
              </w:rPr>
            </w:pPr>
          </w:p>
        </w:tc>
        <w:tc>
          <w:tcPr>
            <w:tcW w:w="1418" w:type="dxa"/>
            <w:vAlign w:val="center"/>
          </w:tcPr>
          <w:p w14:paraId="60DE4E5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4B7127B7"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4F0D80D4" w14:textId="77777777" w:rsidR="003B49C3" w:rsidRDefault="003B49C3" w:rsidP="008D3105">
            <w:pPr>
              <w:pStyle w:val="a0"/>
              <w:spacing w:line="240" w:lineRule="auto"/>
              <w:ind w:firstLineChars="0" w:firstLine="0"/>
              <w:jc w:val="center"/>
              <w:rPr>
                <w:lang w:val="en-US"/>
              </w:rPr>
            </w:pPr>
          </w:p>
        </w:tc>
        <w:tc>
          <w:tcPr>
            <w:tcW w:w="1275" w:type="dxa"/>
            <w:vAlign w:val="center"/>
          </w:tcPr>
          <w:p w14:paraId="54142DB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2529AFA0"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7E2E84DB" w14:textId="77777777" w:rsidTr="008D3105">
        <w:trPr>
          <w:trHeight w:val="457"/>
        </w:trPr>
        <w:tc>
          <w:tcPr>
            <w:tcW w:w="567" w:type="dxa"/>
            <w:shd w:val="clear" w:color="auto" w:fill="FFFF00"/>
          </w:tcPr>
          <w:p w14:paraId="7233F606"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4E722F8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0D97194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78B27A15"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7202730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63040067"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2B904B0F" w14:textId="77777777" w:rsidR="003B49C3" w:rsidRDefault="003B49C3" w:rsidP="008D3105">
            <w:pPr>
              <w:pStyle w:val="a0"/>
              <w:spacing w:line="240" w:lineRule="auto"/>
              <w:ind w:firstLineChars="0" w:firstLine="0"/>
              <w:jc w:val="center"/>
              <w:rPr>
                <w:lang w:val="en-US"/>
              </w:rPr>
            </w:pPr>
          </w:p>
        </w:tc>
        <w:tc>
          <w:tcPr>
            <w:tcW w:w="1418" w:type="dxa"/>
            <w:vAlign w:val="center"/>
          </w:tcPr>
          <w:p w14:paraId="599C378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590BB912"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31C7BEC2" w14:textId="77777777" w:rsidR="003B49C3" w:rsidRDefault="003B49C3" w:rsidP="008D3105">
            <w:pPr>
              <w:pStyle w:val="a0"/>
              <w:spacing w:line="240" w:lineRule="auto"/>
              <w:ind w:firstLineChars="0" w:firstLine="0"/>
              <w:jc w:val="center"/>
              <w:rPr>
                <w:lang w:val="en-US"/>
              </w:rPr>
            </w:pPr>
          </w:p>
        </w:tc>
        <w:tc>
          <w:tcPr>
            <w:tcW w:w="1275" w:type="dxa"/>
            <w:vAlign w:val="center"/>
          </w:tcPr>
          <w:p w14:paraId="56EDDC6F"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59ABD366" w14:textId="77777777" w:rsidR="00C52889" w:rsidRDefault="00C52889" w:rsidP="006C2D59">
      <w:pPr>
        <w:pStyle w:val="a0"/>
        <w:ind w:firstLineChars="0" w:firstLine="0"/>
        <w:jc w:val="center"/>
        <w:rPr>
          <w:lang w:val="en-US"/>
        </w:rPr>
      </w:pPr>
    </w:p>
    <w:p w14:paraId="2FD9C40D" w14:textId="77777777" w:rsidR="00C52889" w:rsidRDefault="00C52889" w:rsidP="006C2D59">
      <w:pPr>
        <w:pStyle w:val="a0"/>
        <w:ind w:firstLineChars="0" w:firstLine="0"/>
        <w:jc w:val="center"/>
        <w:rPr>
          <w:lang w:val="en-US"/>
        </w:rPr>
      </w:pPr>
    </w:p>
    <w:p w14:paraId="5042F1F3" w14:textId="77777777" w:rsidR="00C52889" w:rsidRDefault="00C52889" w:rsidP="006C2D59">
      <w:pPr>
        <w:pStyle w:val="a0"/>
        <w:ind w:firstLineChars="0" w:firstLine="0"/>
        <w:jc w:val="center"/>
        <w:rPr>
          <w:lang w:val="en-US"/>
        </w:rPr>
      </w:pPr>
    </w:p>
    <w:p w14:paraId="3348DF34"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363ECA25" wp14:editId="21DDCF73">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781425"/>
                    </a:xfrm>
                    <a:prstGeom prst="rect">
                      <a:avLst/>
                    </a:prstGeom>
                  </pic:spPr>
                </pic:pic>
              </a:graphicData>
            </a:graphic>
          </wp:inline>
        </w:drawing>
      </w:r>
    </w:p>
    <w:p w14:paraId="0DA7A543"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37BA6DF"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69BDA74E" w14:textId="77777777" w:rsidR="0000578F" w:rsidRDefault="0000578F" w:rsidP="0000578F">
      <w:pPr>
        <w:pStyle w:val="2"/>
      </w:pPr>
      <w:bookmarkStart w:id="17" w:name="_Toc452108761"/>
      <w:bookmarkStart w:id="18" w:name="_Toc218026296"/>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25EDAA19" w14:textId="77777777" w:rsidTr="008D3105">
        <w:trPr>
          <w:trHeight w:val="457"/>
        </w:trPr>
        <w:tc>
          <w:tcPr>
            <w:tcW w:w="567" w:type="dxa"/>
            <w:shd w:val="clear" w:color="auto" w:fill="FF99FF"/>
          </w:tcPr>
          <w:p w14:paraId="2BC84390"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3CD4B83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47AAF137"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03F4946A"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58EE5A4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4B0A69B3"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6985E74B" w14:textId="77777777" w:rsidR="003B49C3" w:rsidRDefault="003B49C3" w:rsidP="008D3105">
            <w:pPr>
              <w:pStyle w:val="a0"/>
              <w:spacing w:line="240" w:lineRule="auto"/>
              <w:ind w:firstLineChars="0" w:firstLine="0"/>
              <w:jc w:val="center"/>
              <w:rPr>
                <w:lang w:val="en-US"/>
              </w:rPr>
            </w:pPr>
          </w:p>
        </w:tc>
        <w:tc>
          <w:tcPr>
            <w:tcW w:w="1418" w:type="dxa"/>
            <w:vAlign w:val="center"/>
          </w:tcPr>
          <w:p w14:paraId="51071E5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192386E9"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2FB5EEE" w14:textId="77777777" w:rsidR="003B49C3" w:rsidRDefault="003B49C3" w:rsidP="008D3105">
            <w:pPr>
              <w:pStyle w:val="a0"/>
              <w:spacing w:line="240" w:lineRule="auto"/>
              <w:ind w:firstLineChars="0" w:firstLine="0"/>
              <w:jc w:val="center"/>
              <w:rPr>
                <w:lang w:val="en-US"/>
              </w:rPr>
            </w:pPr>
          </w:p>
        </w:tc>
        <w:tc>
          <w:tcPr>
            <w:tcW w:w="1275" w:type="dxa"/>
            <w:vAlign w:val="center"/>
          </w:tcPr>
          <w:p w14:paraId="0075927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398106C6"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33114B4D" w14:textId="77777777" w:rsidTr="008D3105">
        <w:trPr>
          <w:trHeight w:val="457"/>
        </w:trPr>
        <w:tc>
          <w:tcPr>
            <w:tcW w:w="567" w:type="dxa"/>
            <w:shd w:val="clear" w:color="auto" w:fill="FFFF00"/>
          </w:tcPr>
          <w:p w14:paraId="29A35574"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7A120AD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2136FA28"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55278368"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67E9136E"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739B5D51"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2A57DE05" w14:textId="77777777" w:rsidR="003B49C3" w:rsidRDefault="003B49C3" w:rsidP="008D3105">
            <w:pPr>
              <w:pStyle w:val="a0"/>
              <w:spacing w:line="240" w:lineRule="auto"/>
              <w:ind w:firstLineChars="0" w:firstLine="0"/>
              <w:jc w:val="center"/>
              <w:rPr>
                <w:lang w:val="en-US"/>
              </w:rPr>
            </w:pPr>
          </w:p>
        </w:tc>
        <w:tc>
          <w:tcPr>
            <w:tcW w:w="1418" w:type="dxa"/>
            <w:vAlign w:val="center"/>
          </w:tcPr>
          <w:p w14:paraId="07ED276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00C8B9B"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6C548B34" w14:textId="77777777" w:rsidR="003B49C3" w:rsidRDefault="003B49C3" w:rsidP="008D3105">
            <w:pPr>
              <w:pStyle w:val="a0"/>
              <w:spacing w:line="240" w:lineRule="auto"/>
              <w:ind w:firstLineChars="0" w:firstLine="0"/>
              <w:jc w:val="center"/>
              <w:rPr>
                <w:lang w:val="en-US"/>
              </w:rPr>
            </w:pPr>
          </w:p>
        </w:tc>
        <w:tc>
          <w:tcPr>
            <w:tcW w:w="1275" w:type="dxa"/>
            <w:vAlign w:val="center"/>
          </w:tcPr>
          <w:p w14:paraId="026D3830"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398295DA" w14:textId="77777777" w:rsidR="00C52889" w:rsidRDefault="00C52889" w:rsidP="006C2D59">
      <w:pPr>
        <w:pStyle w:val="a0"/>
        <w:ind w:firstLineChars="0" w:firstLine="0"/>
        <w:jc w:val="center"/>
        <w:rPr>
          <w:lang w:val="en-US"/>
        </w:rPr>
      </w:pPr>
    </w:p>
    <w:p w14:paraId="61BBA49C" w14:textId="77777777" w:rsidR="00C52889" w:rsidRDefault="00C52889" w:rsidP="006C2D59">
      <w:pPr>
        <w:pStyle w:val="a0"/>
        <w:ind w:firstLineChars="0" w:firstLine="0"/>
        <w:jc w:val="center"/>
        <w:rPr>
          <w:lang w:val="en-US"/>
        </w:rPr>
      </w:pPr>
    </w:p>
    <w:p w14:paraId="76A6DB65" w14:textId="77777777" w:rsidR="00C52889" w:rsidRDefault="00C52889" w:rsidP="006C2D59">
      <w:pPr>
        <w:pStyle w:val="a0"/>
        <w:ind w:firstLineChars="0" w:firstLine="0"/>
        <w:jc w:val="center"/>
        <w:rPr>
          <w:lang w:val="en-US"/>
        </w:rPr>
      </w:pPr>
    </w:p>
    <w:p w14:paraId="7A3BB304"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556C38BB" wp14:editId="33C9427D">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00475"/>
                    </a:xfrm>
                    <a:prstGeom prst="rect">
                      <a:avLst/>
                    </a:prstGeom>
                  </pic:spPr>
                </pic:pic>
              </a:graphicData>
            </a:graphic>
          </wp:inline>
        </w:drawing>
      </w:r>
    </w:p>
    <w:p w14:paraId="5F4F8E1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A0A3EDB"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461A03C4" w14:textId="77777777" w:rsidR="0069542D" w:rsidRDefault="0069542D" w:rsidP="00D40158">
      <w:pPr>
        <w:pStyle w:val="1"/>
      </w:pPr>
      <w:bookmarkStart w:id="20" w:name="TitleFormat"/>
      <w:bookmarkStart w:id="21" w:name="_Toc452108762"/>
      <w:bookmarkStart w:id="22" w:name="_Toc218026297"/>
      <w:r>
        <w:rPr>
          <w:rFonts w:hint="eastAsia"/>
        </w:rPr>
        <w:lastRenderedPageBreak/>
        <w:t>计算</w:t>
      </w:r>
      <w:r>
        <w:t>依据</w:t>
      </w:r>
      <w:bookmarkEnd w:id="20"/>
      <w:bookmarkEnd w:id="21"/>
      <w:bookmarkEnd w:id="22"/>
    </w:p>
    <w:p w14:paraId="6F0F567C" w14:textId="77777777" w:rsidR="0000578F" w:rsidRPr="0000578F" w:rsidRDefault="0000578F" w:rsidP="0000578F">
      <w:pPr>
        <w:pStyle w:val="a0"/>
        <w:ind w:firstLine="420"/>
        <w:rPr>
          <w:lang w:val="en-US"/>
        </w:rPr>
      </w:pPr>
      <w:r w:rsidRPr="0000578F">
        <w:rPr>
          <w:rFonts w:hint="eastAsia"/>
          <w:lang w:val="en-US"/>
        </w:rPr>
        <w:t>本项目主要参照资料为：</w:t>
      </w:r>
    </w:p>
    <w:p w14:paraId="3A75BC8C"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51CF171B"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10B65542"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DF16E6A"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2259D24" w14:textId="77777777" w:rsidR="0000578F" w:rsidRDefault="0000578F" w:rsidP="0000578F">
      <w:pPr>
        <w:pStyle w:val="1"/>
      </w:pPr>
      <w:bookmarkStart w:id="24" w:name="_Toc452108763"/>
      <w:bookmarkStart w:id="25" w:name="_Toc218026298"/>
      <w:r>
        <w:rPr>
          <w:rFonts w:hint="eastAsia"/>
        </w:rPr>
        <w:t>参考</w:t>
      </w:r>
      <w:r>
        <w:t>标准</w:t>
      </w:r>
      <w:bookmarkEnd w:id="24"/>
      <w:bookmarkEnd w:id="25"/>
    </w:p>
    <w:p w14:paraId="280A569B"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FA93AC5"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0A4075D4"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65F50CD2"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04F9C715" w14:textId="77777777" w:rsidR="0000578F" w:rsidRDefault="0000578F" w:rsidP="0000578F">
      <w:pPr>
        <w:pStyle w:val="1"/>
      </w:pPr>
      <w:bookmarkStart w:id="34" w:name="_Toc218026299"/>
      <w:r>
        <w:rPr>
          <w:rFonts w:hint="eastAsia"/>
        </w:rPr>
        <w:t>计算原理</w:t>
      </w:r>
      <w:bookmarkEnd w:id="27"/>
      <w:bookmarkEnd w:id="28"/>
      <w:bookmarkEnd w:id="34"/>
    </w:p>
    <w:p w14:paraId="7D572E97"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218026300"/>
      <w:r>
        <w:rPr>
          <w:rFonts w:hint="eastAsia"/>
        </w:rPr>
        <w:t>风场计算域</w:t>
      </w:r>
      <w:bookmarkEnd w:id="35"/>
      <w:bookmarkEnd w:id="38"/>
    </w:p>
    <w:p w14:paraId="14A35F61"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5A8EBDEA" w14:textId="77777777" w:rsidR="00E27B4C" w:rsidRPr="002A554F" w:rsidRDefault="00E27B4C" w:rsidP="00E27B4C">
      <w:pPr>
        <w:pStyle w:val="3"/>
        <w:numPr>
          <w:ilvl w:val="2"/>
          <w:numId w:val="4"/>
        </w:numPr>
        <w:rPr>
          <w:rFonts w:hint="eastAsia"/>
        </w:rPr>
      </w:pPr>
      <w:bookmarkStart w:id="39" w:name="_Toc218026301"/>
      <w:r>
        <w:rPr>
          <w:rFonts w:hint="eastAsia"/>
        </w:rPr>
        <w:t>冬季工况风场计算域</w:t>
      </w:r>
      <w:bookmarkEnd w:id="39"/>
    </w:p>
    <w:p w14:paraId="3118A442"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94D433E" w14:textId="77777777" w:rsidTr="00594974">
        <w:trPr>
          <w:jc w:val="center"/>
        </w:trPr>
        <w:tc>
          <w:tcPr>
            <w:tcW w:w="0" w:type="auto"/>
            <w:shd w:val="clear" w:color="auto" w:fill="F2F2F2" w:themeFill="background1" w:themeFillShade="F2"/>
          </w:tcPr>
          <w:p w14:paraId="1962412F"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96B6D4E" w14:textId="77777777" w:rsidR="00E27B4C" w:rsidRPr="00124784" w:rsidRDefault="00E27B4C" w:rsidP="00124784">
            <w:pPr>
              <w:pStyle w:val="a0"/>
              <w:ind w:firstLineChars="0" w:firstLine="0"/>
              <w:rPr>
                <w:lang w:val="en-US"/>
              </w:rPr>
            </w:pPr>
            <w:r>
              <w:t>1276</w:t>
            </w:r>
          </w:p>
        </w:tc>
      </w:tr>
      <w:tr w:rsidR="00E27B4C" w:rsidRPr="00124784" w14:paraId="75D72A43" w14:textId="77777777" w:rsidTr="00594974">
        <w:trPr>
          <w:jc w:val="center"/>
        </w:trPr>
        <w:tc>
          <w:tcPr>
            <w:tcW w:w="0" w:type="auto"/>
            <w:shd w:val="clear" w:color="auto" w:fill="F2F2F2" w:themeFill="background1" w:themeFillShade="F2"/>
          </w:tcPr>
          <w:p w14:paraId="04198FA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3A96D68" w14:textId="77777777" w:rsidR="00E27B4C" w:rsidRPr="00124784" w:rsidRDefault="00E27B4C" w:rsidP="00124784">
            <w:pPr>
              <w:pStyle w:val="a0"/>
              <w:ind w:firstLineChars="0" w:firstLine="0"/>
              <w:rPr>
                <w:lang w:val="en-US"/>
              </w:rPr>
            </w:pPr>
            <w:r>
              <w:t>1042</w:t>
            </w:r>
          </w:p>
        </w:tc>
      </w:tr>
      <w:tr w:rsidR="00E27B4C" w:rsidRPr="00124784" w14:paraId="7A05299D" w14:textId="77777777" w:rsidTr="00594974">
        <w:trPr>
          <w:jc w:val="center"/>
        </w:trPr>
        <w:tc>
          <w:tcPr>
            <w:tcW w:w="0" w:type="auto"/>
            <w:shd w:val="clear" w:color="auto" w:fill="F2F2F2" w:themeFill="background1" w:themeFillShade="F2"/>
          </w:tcPr>
          <w:p w14:paraId="5A7D335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10286DB3" w14:textId="77777777" w:rsidR="00E27B4C" w:rsidRPr="00124784" w:rsidRDefault="00E27B4C" w:rsidP="00124784">
            <w:pPr>
              <w:pStyle w:val="a0"/>
              <w:ind w:firstLineChars="0" w:firstLine="0"/>
              <w:rPr>
                <w:lang w:val="en-US"/>
              </w:rPr>
            </w:pPr>
            <w:r>
              <w:t>323</w:t>
            </w:r>
          </w:p>
        </w:tc>
      </w:tr>
    </w:tbl>
    <w:p w14:paraId="331A7814" w14:textId="77777777" w:rsidR="00E27B4C" w:rsidRDefault="00E27B4C" w:rsidP="00E27B4C">
      <w:pPr>
        <w:pStyle w:val="a0"/>
        <w:ind w:firstLineChars="0" w:firstLine="0"/>
        <w:jc w:val="center"/>
        <w:rPr>
          <w:lang w:val="en-US"/>
        </w:rPr>
      </w:pPr>
      <w:r>
        <w:rPr>
          <w:noProof/>
        </w:rPr>
        <w:lastRenderedPageBreak/>
        <w:drawing>
          <wp:inline distT="0" distB="0" distL="0" distR="0" wp14:anchorId="4B08861C" wp14:editId="210DABB4">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09975"/>
                    </a:xfrm>
                    <a:prstGeom prst="rect">
                      <a:avLst/>
                    </a:prstGeom>
                  </pic:spPr>
                </pic:pic>
              </a:graphicData>
            </a:graphic>
          </wp:inline>
        </w:drawing>
      </w:r>
    </w:p>
    <w:p w14:paraId="197D5D7A"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sidR="00000000">
        <w:rPr>
          <w:rFonts w:hint="eastAsia"/>
          <w:szCs w:val="21"/>
          <w:lang w:val="en-US"/>
        </w:rPr>
        <w:t xml:space="preserve"> </w:t>
      </w:r>
    </w:p>
    <w:p w14:paraId="7977CC5C" w14:textId="77777777" w:rsidR="00E27B4C" w:rsidRPr="002A554F" w:rsidRDefault="00E27B4C" w:rsidP="00E27B4C">
      <w:pPr>
        <w:pStyle w:val="3"/>
        <w:numPr>
          <w:ilvl w:val="2"/>
          <w:numId w:val="4"/>
        </w:numPr>
        <w:rPr>
          <w:rFonts w:hint="eastAsia"/>
        </w:rPr>
      </w:pPr>
      <w:bookmarkStart w:id="40" w:name="_Toc218026302"/>
      <w:r>
        <w:rPr>
          <w:rFonts w:hint="eastAsia"/>
        </w:rPr>
        <w:t>夏季工况风场计算域</w:t>
      </w:r>
      <w:bookmarkEnd w:id="40"/>
    </w:p>
    <w:p w14:paraId="03E7EAB9"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6856F8E" w14:textId="77777777" w:rsidTr="00594974">
        <w:trPr>
          <w:jc w:val="center"/>
        </w:trPr>
        <w:tc>
          <w:tcPr>
            <w:tcW w:w="0" w:type="auto"/>
            <w:shd w:val="clear" w:color="auto" w:fill="F2F2F2" w:themeFill="background1" w:themeFillShade="F2"/>
          </w:tcPr>
          <w:p w14:paraId="73247413"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5885F7EF" w14:textId="77777777" w:rsidR="00E27B4C" w:rsidRPr="00124784" w:rsidRDefault="00E27B4C" w:rsidP="00124784">
            <w:pPr>
              <w:pStyle w:val="a0"/>
              <w:ind w:firstLineChars="0" w:firstLine="0"/>
              <w:rPr>
                <w:lang w:val="en-US"/>
              </w:rPr>
            </w:pPr>
            <w:r>
              <w:t>1229</w:t>
            </w:r>
          </w:p>
        </w:tc>
      </w:tr>
      <w:tr w:rsidR="00E27B4C" w:rsidRPr="00124784" w14:paraId="44AC62B0" w14:textId="77777777" w:rsidTr="00594974">
        <w:trPr>
          <w:jc w:val="center"/>
        </w:trPr>
        <w:tc>
          <w:tcPr>
            <w:tcW w:w="0" w:type="auto"/>
            <w:shd w:val="clear" w:color="auto" w:fill="F2F2F2" w:themeFill="background1" w:themeFillShade="F2"/>
          </w:tcPr>
          <w:p w14:paraId="68156B5B"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18C47AEC" w14:textId="77777777" w:rsidR="00E27B4C" w:rsidRPr="00124784" w:rsidRDefault="00E27B4C" w:rsidP="00124784">
            <w:pPr>
              <w:pStyle w:val="a0"/>
              <w:ind w:firstLineChars="0" w:firstLine="0"/>
              <w:rPr>
                <w:lang w:val="en-US"/>
              </w:rPr>
            </w:pPr>
            <w:r>
              <w:t>1071</w:t>
            </w:r>
          </w:p>
        </w:tc>
      </w:tr>
      <w:tr w:rsidR="00E27B4C" w:rsidRPr="00124784" w14:paraId="11792A3D" w14:textId="77777777" w:rsidTr="00594974">
        <w:trPr>
          <w:jc w:val="center"/>
        </w:trPr>
        <w:tc>
          <w:tcPr>
            <w:tcW w:w="0" w:type="auto"/>
            <w:shd w:val="clear" w:color="auto" w:fill="F2F2F2" w:themeFill="background1" w:themeFillShade="F2"/>
          </w:tcPr>
          <w:p w14:paraId="2452C13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15CA6B0A" w14:textId="77777777" w:rsidR="00E27B4C" w:rsidRPr="00124784" w:rsidRDefault="00E27B4C" w:rsidP="00124784">
            <w:pPr>
              <w:pStyle w:val="a0"/>
              <w:ind w:firstLineChars="0" w:firstLine="0"/>
              <w:rPr>
                <w:lang w:val="en-US"/>
              </w:rPr>
            </w:pPr>
            <w:r>
              <w:t>323</w:t>
            </w:r>
          </w:p>
        </w:tc>
      </w:tr>
    </w:tbl>
    <w:p w14:paraId="70562433" w14:textId="77777777" w:rsidR="00E27B4C" w:rsidRDefault="00E27B4C" w:rsidP="00E27B4C">
      <w:pPr>
        <w:pStyle w:val="a0"/>
        <w:ind w:firstLineChars="0" w:firstLine="0"/>
        <w:jc w:val="center"/>
        <w:rPr>
          <w:lang w:val="en-US"/>
        </w:rPr>
      </w:pPr>
      <w:r>
        <w:rPr>
          <w:noProof/>
        </w:rPr>
        <w:drawing>
          <wp:inline distT="0" distB="0" distL="0" distR="0" wp14:anchorId="2480CF77" wp14:editId="7CA3CF1C">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14:paraId="33B7A1A7" w14:textId="77777777" w:rsidR="00005045" w:rsidRPr="00005045" w:rsidRDefault="00E27B4C" w:rsidP="005A7584">
      <w:pPr>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26C15784" w14:textId="77777777" w:rsidR="00E27B4C" w:rsidRPr="002A554F" w:rsidRDefault="00E27B4C" w:rsidP="00E27B4C">
      <w:pPr>
        <w:pStyle w:val="3"/>
        <w:numPr>
          <w:ilvl w:val="2"/>
          <w:numId w:val="4"/>
        </w:numPr>
        <w:rPr>
          <w:rFonts w:hint="eastAsia"/>
        </w:rPr>
      </w:pPr>
      <w:bookmarkStart w:id="41" w:name="_Toc218026303"/>
      <w:r>
        <w:rPr>
          <w:rFonts w:hint="eastAsia"/>
        </w:rPr>
        <w:t>过渡季工况风场计算域</w:t>
      </w:r>
      <w:bookmarkEnd w:id="41"/>
    </w:p>
    <w:p w14:paraId="6247203E"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FCDA650" w14:textId="77777777" w:rsidTr="00594974">
        <w:trPr>
          <w:jc w:val="center"/>
        </w:trPr>
        <w:tc>
          <w:tcPr>
            <w:tcW w:w="0" w:type="auto"/>
            <w:shd w:val="clear" w:color="auto" w:fill="F2F2F2" w:themeFill="background1" w:themeFillShade="F2"/>
          </w:tcPr>
          <w:p w14:paraId="5DACDAB1"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B4E8EEB" w14:textId="77777777" w:rsidR="00E27B4C" w:rsidRPr="00124784" w:rsidRDefault="00E27B4C" w:rsidP="00124784">
            <w:pPr>
              <w:pStyle w:val="a0"/>
              <w:ind w:firstLineChars="0" w:firstLine="0"/>
              <w:rPr>
                <w:lang w:val="en-US"/>
              </w:rPr>
            </w:pPr>
            <w:bookmarkStart w:id="42" w:name="冬季风场X尺寸"/>
            <w:r>
              <w:t>1229</w:t>
            </w:r>
            <w:bookmarkEnd w:id="42"/>
          </w:p>
        </w:tc>
      </w:tr>
      <w:tr w:rsidR="00E27B4C" w:rsidRPr="00124784" w14:paraId="51C1ED39" w14:textId="77777777" w:rsidTr="00594974">
        <w:trPr>
          <w:jc w:val="center"/>
        </w:trPr>
        <w:tc>
          <w:tcPr>
            <w:tcW w:w="0" w:type="auto"/>
            <w:shd w:val="clear" w:color="auto" w:fill="F2F2F2" w:themeFill="background1" w:themeFillShade="F2"/>
          </w:tcPr>
          <w:p w14:paraId="2F7215D8"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6BCBD96" w14:textId="77777777" w:rsidR="00E27B4C" w:rsidRPr="00124784" w:rsidRDefault="00E27B4C" w:rsidP="00124784">
            <w:pPr>
              <w:pStyle w:val="a0"/>
              <w:ind w:firstLineChars="0" w:firstLine="0"/>
              <w:rPr>
                <w:lang w:val="en-US"/>
              </w:rPr>
            </w:pPr>
            <w:bookmarkStart w:id="43" w:name="冬季风场Y尺寸"/>
            <w:r>
              <w:t>1071</w:t>
            </w:r>
            <w:bookmarkEnd w:id="43"/>
          </w:p>
        </w:tc>
      </w:tr>
      <w:tr w:rsidR="00E27B4C" w:rsidRPr="00124784" w14:paraId="00D93AAB" w14:textId="77777777" w:rsidTr="00594974">
        <w:trPr>
          <w:jc w:val="center"/>
        </w:trPr>
        <w:tc>
          <w:tcPr>
            <w:tcW w:w="0" w:type="auto"/>
            <w:shd w:val="clear" w:color="auto" w:fill="F2F2F2" w:themeFill="background1" w:themeFillShade="F2"/>
          </w:tcPr>
          <w:p w14:paraId="17B6735C"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D74471E" w14:textId="77777777" w:rsidR="00E27B4C" w:rsidRPr="00124784" w:rsidRDefault="00E27B4C" w:rsidP="00124784">
            <w:pPr>
              <w:pStyle w:val="a0"/>
              <w:ind w:firstLineChars="0" w:firstLine="0"/>
              <w:rPr>
                <w:lang w:val="en-US"/>
              </w:rPr>
            </w:pPr>
            <w:bookmarkStart w:id="44" w:name="冬季风场Z尺寸"/>
            <w:r>
              <w:t>323</w:t>
            </w:r>
            <w:bookmarkEnd w:id="44"/>
          </w:p>
        </w:tc>
      </w:tr>
    </w:tbl>
    <w:p w14:paraId="28AC73C3"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334D5EEE" wp14:editId="3A3FB0BF">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14:paraId="7AE1B7CF"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sidR="00000000">
        <w:rPr>
          <w:rFonts w:hint="eastAsia"/>
          <w:szCs w:val="21"/>
          <w:lang w:val="en-US"/>
        </w:rPr>
        <w:t xml:space="preserve"> </w:t>
      </w:r>
    </w:p>
    <w:p w14:paraId="40557FD7" w14:textId="77777777" w:rsidR="00DD2870" w:rsidRPr="00DD2870" w:rsidRDefault="00DD2870" w:rsidP="00BE0E75">
      <w:pPr>
        <w:pStyle w:val="a0"/>
        <w:ind w:firstLineChars="150" w:firstLine="315"/>
        <w:rPr>
          <w:lang w:val="en-US"/>
        </w:rPr>
      </w:pPr>
      <w:bookmarkStart w:id="46" w:name="计算域"/>
      <w:bookmarkEnd w:id="46"/>
    </w:p>
    <w:p w14:paraId="2B163219"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D8CBE81" w14:textId="77777777" w:rsidR="003857DF" w:rsidRDefault="003857DF" w:rsidP="003857DF">
      <w:pPr>
        <w:pStyle w:val="2"/>
      </w:pPr>
      <w:bookmarkStart w:id="47" w:name="_Toc509844741"/>
      <w:bookmarkStart w:id="48" w:name="_Toc218026304"/>
      <w:r>
        <w:rPr>
          <w:rFonts w:hint="eastAsia"/>
        </w:rPr>
        <w:t>网格划分</w:t>
      </w:r>
      <w:bookmarkEnd w:id="47"/>
      <w:bookmarkEnd w:id="48"/>
    </w:p>
    <w:p w14:paraId="6B751109"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51B6CA0"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0822EE66"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3F208257"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5D3521CA"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5A5E2895"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lastRenderedPageBreak/>
        <w:t>建筑表面细分层厚度：靠近建筑的区域要进行细分，这个包围着建筑的区域边界与建筑表面的距离为建筑表面细分层厚度；</w:t>
      </w:r>
    </w:p>
    <w:p w14:paraId="6947D30A" w14:textId="77777777" w:rsidR="003857DF" w:rsidRDefault="003857DF" w:rsidP="003857DF">
      <w:pPr>
        <w:pStyle w:val="ae"/>
        <w:spacing w:before="156"/>
        <w:ind w:left="0" w:firstLineChars="150" w:firstLine="315"/>
      </w:pPr>
      <w:r>
        <w:rPr>
          <w:rFonts w:hint="eastAsia"/>
        </w:rPr>
        <w:t>2）地面网格</w:t>
      </w:r>
    </w:p>
    <w:p w14:paraId="03780A97"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F3B022C"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5CF181F"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4DD1156"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33100">
        <w:rPr>
          <w:rFonts w:ascii="黑体" w:hAnsi="黑体" w:hint="eastAsia"/>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3A3E92E2"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EF34C"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F8898B"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5C178A8"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0A8FC6D"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D95B761" w14:textId="77777777" w:rsidR="00000000" w:rsidRPr="001C5353" w:rsidRDefault="00000000" w:rsidP="00213450">
            <w:pPr>
              <w:spacing w:line="240" w:lineRule="auto"/>
              <w:jc w:val="center"/>
              <w:rPr>
                <w:szCs w:val="21"/>
                <w:lang w:val="en-US"/>
              </w:rPr>
            </w:pPr>
            <w:r>
              <w:t>4755046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A8BE75"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9F6D83"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6E3920B7" w14:textId="77777777" w:rsidR="00000000" w:rsidRPr="009D2F6D" w:rsidRDefault="00000000" w:rsidP="00213450">
            <w:pPr>
              <w:spacing w:line="240" w:lineRule="auto"/>
              <w:jc w:val="center"/>
              <w:rPr>
                <w:szCs w:val="21"/>
                <w:lang w:val="en-US"/>
              </w:rPr>
            </w:pPr>
            <w:r>
              <w:t>0.24</w:t>
            </w:r>
          </w:p>
        </w:tc>
      </w:tr>
      <w:tr w:rsidR="00764677" w:rsidRPr="001C5353" w14:paraId="7BB22F0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DE8A377"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D3B2BF"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7D0ACD"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C1423E8" w14:textId="77777777" w:rsidR="00000000" w:rsidRPr="009D2F6D" w:rsidRDefault="00000000" w:rsidP="00213450">
            <w:pPr>
              <w:spacing w:line="240" w:lineRule="auto"/>
              <w:jc w:val="center"/>
              <w:rPr>
                <w:szCs w:val="21"/>
                <w:lang w:val="en-US"/>
              </w:rPr>
            </w:pPr>
            <w:r>
              <w:t>16.0</w:t>
            </w:r>
          </w:p>
        </w:tc>
      </w:tr>
      <w:tr w:rsidR="00764677" w:rsidRPr="001C5353" w14:paraId="5BFBCC8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DC419A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1824E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4CB605"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DEF9A36" w14:textId="77777777" w:rsidR="00000000" w:rsidRPr="009D2F6D" w:rsidRDefault="00000000" w:rsidP="00213450">
            <w:pPr>
              <w:spacing w:line="240" w:lineRule="auto"/>
              <w:jc w:val="center"/>
              <w:rPr>
                <w:szCs w:val="21"/>
                <w:lang w:val="en-US"/>
              </w:rPr>
            </w:pPr>
            <w:r>
              <w:t>4.0</w:t>
            </w:r>
          </w:p>
        </w:tc>
      </w:tr>
      <w:tr w:rsidR="00764677" w:rsidRPr="001C5353" w14:paraId="44E17B0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5E238BF"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A7F23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0336D6"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65BA54E" w14:textId="77777777" w:rsidR="00000000" w:rsidRPr="00215D3C" w:rsidRDefault="00000000" w:rsidP="00213450">
            <w:pPr>
              <w:spacing w:line="240" w:lineRule="auto"/>
              <w:jc w:val="center"/>
              <w:rPr>
                <w:szCs w:val="21"/>
                <w:lang w:val="en-US"/>
              </w:rPr>
            </w:pPr>
            <w:r>
              <w:t>4.0</w:t>
            </w:r>
          </w:p>
        </w:tc>
      </w:tr>
      <w:tr w:rsidR="00764677" w:rsidRPr="001C5353" w14:paraId="4D5983E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9397F48"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D4A86D"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4E2B12"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BD74AB3" w14:textId="77777777" w:rsidR="00000000" w:rsidRPr="009D2F6D" w:rsidRDefault="00000000" w:rsidP="00213450">
            <w:pPr>
              <w:spacing w:line="240" w:lineRule="auto"/>
              <w:jc w:val="center"/>
              <w:rPr>
                <w:szCs w:val="21"/>
                <w:lang w:val="en-US"/>
              </w:rPr>
            </w:pPr>
            <w:r>
              <w:t>8.0</w:t>
            </w:r>
          </w:p>
        </w:tc>
      </w:tr>
      <w:tr w:rsidR="00764677" w:rsidRPr="001C5353" w14:paraId="5B08821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E26FF3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193B2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FEB869"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1F54FF1" w14:textId="77777777" w:rsidR="00000000" w:rsidRPr="009D2F6D" w:rsidRDefault="00000000" w:rsidP="00213450">
            <w:pPr>
              <w:spacing w:line="240" w:lineRule="auto"/>
              <w:jc w:val="center"/>
              <w:rPr>
                <w:szCs w:val="21"/>
                <w:lang w:val="en-US"/>
              </w:rPr>
            </w:pPr>
            <w:r>
              <w:t>4.0</w:t>
            </w:r>
          </w:p>
        </w:tc>
      </w:tr>
    </w:tbl>
    <w:p w14:paraId="70731593" w14:textId="77777777" w:rsidR="00005045" w:rsidRPr="00005045" w:rsidRDefault="00005045" w:rsidP="003747B9">
      <w:pPr>
        <w:rPr>
          <w:szCs w:val="21"/>
          <w:lang w:val="en-US"/>
        </w:rPr>
      </w:pPr>
    </w:p>
    <w:p w14:paraId="0A0FA037" w14:textId="77777777" w:rsidR="00000000" w:rsidRDefault="00000000" w:rsidP="00956530">
      <w:pPr>
        <w:jc w:val="center"/>
      </w:pPr>
      <w:r>
        <w:rPr>
          <w:noProof/>
        </w:rPr>
        <w:drawing>
          <wp:inline distT="0" distB="0" distL="0" distR="0" wp14:anchorId="386C5286" wp14:editId="2EA6AEEE">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05225"/>
                    </a:xfrm>
                    <a:prstGeom prst="rect">
                      <a:avLst/>
                    </a:prstGeom>
                  </pic:spPr>
                </pic:pic>
              </a:graphicData>
            </a:graphic>
          </wp:inline>
        </w:drawing>
      </w:r>
    </w:p>
    <w:p w14:paraId="1482228B"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33100">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33100">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5F73E9B0"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33100">
        <w:rPr>
          <w:rFonts w:ascii="黑体" w:hAnsi="黑体" w:hint="eastAsia"/>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6C31A0FD"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8F1CE"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C1691E"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EA7258"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375586E8"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6F9F00A" w14:textId="77777777" w:rsidR="00000000" w:rsidRPr="001C5353" w:rsidRDefault="00000000" w:rsidP="00213450">
            <w:pPr>
              <w:spacing w:line="240" w:lineRule="auto"/>
              <w:jc w:val="center"/>
              <w:rPr>
                <w:szCs w:val="21"/>
                <w:lang w:val="en-US"/>
              </w:rPr>
            </w:pPr>
            <w:r>
              <w:t>4703974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7A7949"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8BD490"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356679A5" w14:textId="77777777" w:rsidR="00000000" w:rsidRPr="009D2F6D" w:rsidRDefault="00000000" w:rsidP="00213450">
            <w:pPr>
              <w:spacing w:line="240" w:lineRule="auto"/>
              <w:jc w:val="center"/>
              <w:rPr>
                <w:szCs w:val="21"/>
                <w:lang w:val="en-US"/>
              </w:rPr>
            </w:pPr>
            <w:r>
              <w:t>0.24</w:t>
            </w:r>
          </w:p>
        </w:tc>
      </w:tr>
      <w:tr w:rsidR="00764677" w:rsidRPr="001C5353" w14:paraId="15F1ED8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725558F"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5042A4"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195271"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E7C69C1" w14:textId="77777777" w:rsidR="00000000" w:rsidRPr="009D2F6D" w:rsidRDefault="00000000" w:rsidP="00213450">
            <w:pPr>
              <w:spacing w:line="240" w:lineRule="auto"/>
              <w:jc w:val="center"/>
              <w:rPr>
                <w:szCs w:val="21"/>
                <w:lang w:val="en-US"/>
              </w:rPr>
            </w:pPr>
            <w:r>
              <w:t>16.0</w:t>
            </w:r>
          </w:p>
        </w:tc>
      </w:tr>
      <w:tr w:rsidR="00764677" w:rsidRPr="001C5353" w14:paraId="0890F59C"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D311FE9"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A23AB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B41956"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A3CC650" w14:textId="77777777" w:rsidR="00000000" w:rsidRPr="009D2F6D" w:rsidRDefault="00000000" w:rsidP="00213450">
            <w:pPr>
              <w:spacing w:line="240" w:lineRule="auto"/>
              <w:jc w:val="center"/>
              <w:rPr>
                <w:szCs w:val="21"/>
                <w:lang w:val="en-US"/>
              </w:rPr>
            </w:pPr>
            <w:r>
              <w:t>4.0</w:t>
            </w:r>
          </w:p>
        </w:tc>
      </w:tr>
      <w:tr w:rsidR="00764677" w:rsidRPr="001C5353" w14:paraId="72449B6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C2B0F9A"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026E0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4499CE"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DCD2656" w14:textId="77777777" w:rsidR="00000000" w:rsidRPr="00215D3C" w:rsidRDefault="00000000" w:rsidP="00213450">
            <w:pPr>
              <w:spacing w:line="240" w:lineRule="auto"/>
              <w:jc w:val="center"/>
              <w:rPr>
                <w:szCs w:val="21"/>
                <w:lang w:val="en-US"/>
              </w:rPr>
            </w:pPr>
            <w:r>
              <w:t>4.0</w:t>
            </w:r>
          </w:p>
        </w:tc>
      </w:tr>
      <w:tr w:rsidR="00764677" w:rsidRPr="001C5353" w14:paraId="0B3C44B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D0B1A2F"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F84D79"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C0F0F9"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9E96E60" w14:textId="77777777" w:rsidR="00000000" w:rsidRPr="009D2F6D" w:rsidRDefault="00000000" w:rsidP="00213450">
            <w:pPr>
              <w:spacing w:line="240" w:lineRule="auto"/>
              <w:jc w:val="center"/>
              <w:rPr>
                <w:szCs w:val="21"/>
                <w:lang w:val="en-US"/>
              </w:rPr>
            </w:pPr>
            <w:r>
              <w:t>8.0</w:t>
            </w:r>
          </w:p>
        </w:tc>
      </w:tr>
      <w:tr w:rsidR="00764677" w:rsidRPr="001C5353" w14:paraId="4F36DD5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2244931"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189F2F"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9FCBBA"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9578FDD" w14:textId="77777777" w:rsidR="00000000" w:rsidRPr="009D2F6D" w:rsidRDefault="00000000" w:rsidP="00213450">
            <w:pPr>
              <w:spacing w:line="240" w:lineRule="auto"/>
              <w:jc w:val="center"/>
              <w:rPr>
                <w:szCs w:val="21"/>
                <w:lang w:val="en-US"/>
              </w:rPr>
            </w:pPr>
            <w:r>
              <w:t>4.0</w:t>
            </w:r>
          </w:p>
        </w:tc>
      </w:tr>
    </w:tbl>
    <w:p w14:paraId="06D61419" w14:textId="77777777" w:rsidR="00005045" w:rsidRPr="00005045" w:rsidRDefault="00005045" w:rsidP="003747B9">
      <w:pPr>
        <w:rPr>
          <w:szCs w:val="21"/>
          <w:lang w:val="en-US"/>
        </w:rPr>
      </w:pPr>
    </w:p>
    <w:p w14:paraId="5DCDAD1E" w14:textId="77777777" w:rsidR="00000000" w:rsidRDefault="00000000" w:rsidP="00956530">
      <w:pPr>
        <w:jc w:val="center"/>
      </w:pPr>
      <w:r>
        <w:rPr>
          <w:noProof/>
        </w:rPr>
        <w:drawing>
          <wp:inline distT="0" distB="0" distL="0" distR="0" wp14:anchorId="4B91A88B" wp14:editId="2DFBAC4C">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14:paraId="36772DEB"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33100">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33100">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152957EE"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533100">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533100">
        <w:rPr>
          <w:rFonts w:ascii="黑体" w:hAnsi="黑体" w:hint="eastAsia"/>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3155589F"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F0AD8"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EFE1F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BC0D42"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6CF1D33"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23595B8" w14:textId="77777777" w:rsidR="00000000" w:rsidRPr="001C5353" w:rsidRDefault="00000000" w:rsidP="00213450">
            <w:pPr>
              <w:spacing w:line="240" w:lineRule="auto"/>
              <w:jc w:val="center"/>
              <w:rPr>
                <w:szCs w:val="21"/>
                <w:lang w:val="en-US"/>
              </w:rPr>
            </w:pPr>
            <w:bookmarkStart w:id="50" w:name="冬季网格总数"/>
            <w:r>
              <w:t>4703974</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BD7209"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CC93F8"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35555C9F"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640595D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29FF46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70338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76156A"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1206D15"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4617166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55269CB"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B160E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DFFEDA"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C409EC1"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5DB16BC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EC2320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074F0C"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708B40"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29AF4E3"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352A346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A7F82EE"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8CEF108"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016A18"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F4FD84E"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58B2F75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F28337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4A7DD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C9C03A"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EE029DD"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64C7F908" w14:textId="77777777" w:rsidR="00005045" w:rsidRPr="00005045" w:rsidRDefault="00005045" w:rsidP="003747B9">
      <w:pPr>
        <w:rPr>
          <w:szCs w:val="21"/>
          <w:lang w:val="en-US"/>
        </w:rPr>
      </w:pPr>
    </w:p>
    <w:p w14:paraId="66A990BB" w14:textId="77777777" w:rsidR="00000000" w:rsidRDefault="00000000" w:rsidP="00956530">
      <w:pPr>
        <w:jc w:val="center"/>
      </w:pPr>
      <w:r>
        <w:rPr>
          <w:noProof/>
        </w:rPr>
        <w:lastRenderedPageBreak/>
        <w:drawing>
          <wp:inline distT="0" distB="0" distL="0" distR="0" wp14:anchorId="2B0DA43F" wp14:editId="4562C70C">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14:paraId="12223432"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33100">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533100">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过渡季</w:t>
      </w:r>
      <w:bookmarkEnd w:id="57"/>
    </w:p>
    <w:p w14:paraId="453928F9"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CE5A4E2"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50F3566E" w14:textId="77777777" w:rsidR="003857DF" w:rsidRDefault="003857DF" w:rsidP="003857DF">
      <w:pPr>
        <w:pStyle w:val="2"/>
        <w:numPr>
          <w:ilvl w:val="1"/>
          <w:numId w:val="4"/>
        </w:numPr>
      </w:pPr>
      <w:bookmarkStart w:id="60" w:name="_Toc509844742"/>
      <w:bookmarkStart w:id="61" w:name="_Toc218026305"/>
      <w:r>
        <w:rPr>
          <w:rFonts w:hint="eastAsia"/>
        </w:rPr>
        <w:t>边界条件</w:t>
      </w:r>
      <w:bookmarkEnd w:id="60"/>
      <w:bookmarkEnd w:id="61"/>
    </w:p>
    <w:p w14:paraId="22479C1E" w14:textId="77777777" w:rsidR="003857DF" w:rsidRDefault="00672C75" w:rsidP="003857DF">
      <w:r w:rsidRPr="003857DF">
        <w:rPr>
          <w:noProof/>
          <w:lang w:val="en-US"/>
        </w:rPr>
        <w:drawing>
          <wp:inline distT="0" distB="0" distL="0" distR="0" wp14:anchorId="797B001B" wp14:editId="7EC00976">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303D02C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2FA0DBB2"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9190D1C" w14:textId="77777777" w:rsidR="003857DF" w:rsidRDefault="003857DF" w:rsidP="003857DF">
      <w:pPr>
        <w:pStyle w:val="3"/>
        <w:rPr>
          <w:rFonts w:hint="eastAsia"/>
        </w:rPr>
      </w:pPr>
      <w:bookmarkStart w:id="62" w:name="_Toc509844743"/>
      <w:bookmarkStart w:id="63" w:name="_Toc218026306"/>
      <w:r>
        <w:rPr>
          <w:rFonts w:hint="eastAsia"/>
        </w:rPr>
        <w:lastRenderedPageBreak/>
        <w:t>入口与出口边界条件</w:t>
      </w:r>
      <w:bookmarkEnd w:id="62"/>
      <w:bookmarkEnd w:id="63"/>
    </w:p>
    <w:p w14:paraId="6118D605"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10D75868"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30675869" w14:textId="77777777" w:rsidR="003857DF" w:rsidRDefault="003857DF" w:rsidP="006156D5">
      <w:pPr>
        <w:pStyle w:val="a0"/>
        <w:ind w:firstLine="420"/>
        <w:jc w:val="right"/>
        <w:rPr>
          <w:lang w:val="en-US"/>
        </w:rPr>
      </w:pPr>
      <w:r w:rsidRPr="00A63BCE">
        <w:rPr>
          <w:position w:val="-32"/>
          <w:lang w:val="en-US"/>
        </w:rPr>
        <w:object w:dxaOrig="1400" w:dyaOrig="820" w14:anchorId="301FB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41.45pt" o:ole="">
            <v:imagedata r:id="rId19" o:title=""/>
          </v:shape>
          <o:OLEObject Type="Embed" ProgID="Equation.3" ShapeID="_x0000_i1025" DrawAspect="Content" ObjectID="_1828640407"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53310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533100">
        <w:rPr>
          <w:noProof/>
          <w:lang w:val="en-US"/>
        </w:rPr>
        <w:t>1</w:t>
      </w:r>
      <w:r w:rsidR="006156D5">
        <w:rPr>
          <w:lang w:val="en-US"/>
        </w:rPr>
        <w:fldChar w:fldCharType="end"/>
      </w:r>
      <w:r>
        <w:rPr>
          <w:rFonts w:hint="eastAsia"/>
          <w:lang w:val="en-US"/>
        </w:rPr>
        <w:t>）</w:t>
      </w:r>
    </w:p>
    <w:p w14:paraId="07B78AB1" w14:textId="77777777" w:rsidR="003857DF" w:rsidRDefault="003857DF" w:rsidP="003857DF">
      <w:pPr>
        <w:pStyle w:val="a0"/>
        <w:ind w:firstLineChars="0" w:firstLine="0"/>
        <w:rPr>
          <w:lang w:val="en-US"/>
        </w:rPr>
      </w:pPr>
      <w:r>
        <w:rPr>
          <w:rFonts w:hint="eastAsia"/>
          <w:lang w:val="en-US"/>
        </w:rPr>
        <w:t>式中：</w:t>
      </w:r>
    </w:p>
    <w:p w14:paraId="275053E9"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FAFE08B" w14:textId="77777777" w:rsidR="003857DF" w:rsidRDefault="003857DF" w:rsidP="003857DF">
      <w:pPr>
        <w:pStyle w:val="a0"/>
        <w:ind w:firstLineChars="0" w:firstLine="0"/>
        <w:rPr>
          <w:lang w:val="en-US"/>
        </w:rPr>
      </w:pPr>
      <w:r>
        <w:rPr>
          <w:lang w:val="en-US"/>
        </w:rPr>
        <w:object w:dxaOrig="285" w:dyaOrig="360" w14:anchorId="4CD30D8B">
          <v:shape id="_x0000_i1026" type="#_x0000_t75" style="width:14.95pt;height:19pt" o:ole="">
            <v:imagedata r:id="rId21" o:title=""/>
          </v:shape>
          <o:OLEObject Type="Embed" ProgID="Equation.3" ShapeID="_x0000_i1026" DrawAspect="Content" ObjectID="_1828640408" r:id="rId22"/>
        </w:object>
      </w:r>
      <w:r>
        <w:rPr>
          <w:rFonts w:hint="eastAsia"/>
          <w:lang w:val="en-US"/>
        </w:rPr>
        <w:t>、</w:t>
      </w:r>
      <w:r>
        <w:rPr>
          <w:lang w:val="en-US"/>
        </w:rPr>
        <w:t xml:space="preserve"> </w:t>
      </w:r>
      <w:r w:rsidRPr="00C91E32">
        <w:rPr>
          <w:position w:val="-10"/>
          <w:lang w:val="en-US"/>
        </w:rPr>
        <w:object w:dxaOrig="279" w:dyaOrig="360" w14:anchorId="57BB7B57">
          <v:shape id="_x0000_i1027" type="#_x0000_t75" style="width:13.6pt;height:19pt" o:ole="">
            <v:imagedata r:id="rId23" o:title=""/>
          </v:shape>
          <o:OLEObject Type="Embed" ProgID="Equation.3" ShapeID="_x0000_i1027" DrawAspect="Content" ObjectID="_1828640409"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946189A"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012A9933"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5AA3FD17"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A43F76B"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C779F0E"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41DE9EE"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6E67A5DA"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0314CF2"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E61C7D7"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83C5A78"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7ACD1921" w14:textId="77777777" w:rsidTr="004C7D33">
        <w:trPr>
          <w:trHeight w:val="414"/>
        </w:trPr>
        <w:tc>
          <w:tcPr>
            <w:tcW w:w="2864" w:type="dxa"/>
            <w:vMerge/>
            <w:tcBorders>
              <w:left w:val="single" w:sz="4" w:space="0" w:color="auto"/>
              <w:right w:val="single" w:sz="4" w:space="0" w:color="auto"/>
            </w:tcBorders>
          </w:tcPr>
          <w:p w14:paraId="19528A7E"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0E97C5A4"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F85CB17"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52EAC53E" w14:textId="77777777" w:rsidTr="004C7D33">
        <w:trPr>
          <w:trHeight w:val="414"/>
        </w:trPr>
        <w:tc>
          <w:tcPr>
            <w:tcW w:w="2864" w:type="dxa"/>
            <w:vMerge/>
            <w:tcBorders>
              <w:left w:val="single" w:sz="4" w:space="0" w:color="auto"/>
              <w:bottom w:val="single" w:sz="4" w:space="0" w:color="auto"/>
              <w:right w:val="single" w:sz="4" w:space="0" w:color="auto"/>
            </w:tcBorders>
          </w:tcPr>
          <w:p w14:paraId="2949F6DC"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159010BE"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2DF130D"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139DCE77"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8067722"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1B152D45"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6766259" w14:textId="77777777" w:rsidR="003857DF" w:rsidRDefault="003857DF" w:rsidP="003857DF">
      <w:pPr>
        <w:pStyle w:val="3"/>
        <w:rPr>
          <w:rFonts w:hint="eastAsia"/>
        </w:rPr>
      </w:pPr>
      <w:bookmarkStart w:id="65" w:name="_Toc509844744"/>
      <w:bookmarkStart w:id="66" w:name="_Toc218026307"/>
      <w:r>
        <w:rPr>
          <w:rFonts w:hint="eastAsia"/>
        </w:rPr>
        <w:t>壁面边界条件</w:t>
      </w:r>
      <w:bookmarkEnd w:id="65"/>
      <w:bookmarkEnd w:id="66"/>
    </w:p>
    <w:p w14:paraId="56A79F3C"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7794B5C2"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1F0DC213" w14:textId="77777777" w:rsidR="0000578F" w:rsidRDefault="0000578F" w:rsidP="0000578F">
      <w:pPr>
        <w:pStyle w:val="2"/>
        <w:numPr>
          <w:ilvl w:val="1"/>
          <w:numId w:val="4"/>
        </w:numPr>
      </w:pPr>
      <w:bookmarkStart w:id="67" w:name="_Toc218026308"/>
      <w:r>
        <w:rPr>
          <w:rFonts w:hint="eastAsia"/>
        </w:rPr>
        <w:t>湍流模型</w:t>
      </w:r>
      <w:bookmarkEnd w:id="36"/>
      <w:bookmarkEnd w:id="37"/>
      <w:bookmarkEnd w:id="67"/>
    </w:p>
    <w:p w14:paraId="6DDB0A46"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7260230"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82EAE7F" w14:textId="77777777" w:rsidR="0000578F" w:rsidRDefault="0000578F" w:rsidP="0000578F">
      <w:pPr>
        <w:pStyle w:val="a0"/>
        <w:ind w:firstLine="420"/>
      </w:pPr>
      <w:r>
        <w:rPr>
          <w:rFonts w:hint="eastAsia"/>
        </w:rPr>
        <w:t>下表为几种工程流体中常见的湍流模型适用性：</w:t>
      </w:r>
    </w:p>
    <w:p w14:paraId="11E92DC8"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05432E7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98E1DDC"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C1C5059"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6489ECAE"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D5B482C"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1ECCD3A"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468F384B"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A49BB69"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9A769B6"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9670A1E"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7F6F7287"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189AAB6"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0FC006F" w14:textId="77777777" w:rsidR="0000578F" w:rsidRDefault="0000578F" w:rsidP="0000578F">
      <w:pPr>
        <w:pStyle w:val="2"/>
        <w:numPr>
          <w:ilvl w:val="1"/>
          <w:numId w:val="4"/>
        </w:numPr>
      </w:pPr>
      <w:bookmarkStart w:id="68" w:name="_Toc451698939"/>
      <w:bookmarkStart w:id="69" w:name="_Toc452108767"/>
      <w:bookmarkStart w:id="70" w:name="_Toc218026309"/>
      <w:r>
        <w:rPr>
          <w:rFonts w:hint="eastAsia"/>
        </w:rPr>
        <w:t>求解计算</w:t>
      </w:r>
      <w:bookmarkEnd w:id="68"/>
      <w:bookmarkEnd w:id="69"/>
      <w:bookmarkEnd w:id="70"/>
    </w:p>
    <w:p w14:paraId="2EA96C81" w14:textId="77777777" w:rsidR="0000578F" w:rsidRDefault="0000578F" w:rsidP="0000578F">
      <w:pPr>
        <w:pStyle w:val="a0"/>
        <w:numPr>
          <w:ilvl w:val="0"/>
          <w:numId w:val="5"/>
        </w:numPr>
        <w:ind w:firstLineChars="0"/>
        <w:rPr>
          <w:b/>
          <w:lang w:val="en-US"/>
        </w:rPr>
      </w:pPr>
      <w:r>
        <w:rPr>
          <w:rFonts w:hint="eastAsia"/>
          <w:b/>
          <w:lang w:val="en-US"/>
        </w:rPr>
        <w:t>数学模型</w:t>
      </w:r>
    </w:p>
    <w:p w14:paraId="34B463F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76B98B5" w14:textId="77777777" w:rsidR="0000578F" w:rsidRDefault="00672C75" w:rsidP="00E11160">
      <w:pPr>
        <w:pStyle w:val="a0"/>
        <w:ind w:firstLineChars="250" w:firstLine="525"/>
        <w:jc w:val="center"/>
        <w:rPr>
          <w:lang w:val="en-US"/>
        </w:rPr>
      </w:pPr>
      <w:r>
        <w:rPr>
          <w:noProof/>
          <w:lang w:val="en-US"/>
        </w:rPr>
        <w:drawing>
          <wp:inline distT="0" distB="0" distL="0" distR="0" wp14:anchorId="3A0971B2" wp14:editId="175B8C8A">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5CDFE0B"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A97BEDF"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177D5B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A822070"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D236810"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25C25E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E2B3990" wp14:editId="4B4C2254">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427AF2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2CDC243" wp14:editId="6AA264B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670D4DF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D4DECAD"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17D689E"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323189D"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474271D" w14:textId="77777777" w:rsidR="00E11160" w:rsidRDefault="00E11160" w:rsidP="00111EDF">
            <w:pPr>
              <w:widowControl w:val="0"/>
              <w:jc w:val="both"/>
              <w:rPr>
                <w:rFonts w:cs="Calibri"/>
                <w:kern w:val="2"/>
                <w:szCs w:val="24"/>
              </w:rPr>
            </w:pPr>
            <w:r>
              <w:rPr>
                <w:szCs w:val="24"/>
              </w:rPr>
              <w:t>0</w:t>
            </w:r>
          </w:p>
        </w:tc>
      </w:tr>
      <w:tr w:rsidR="00E11160" w14:paraId="2A49CFE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473D831"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B3987C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FDF121" wp14:editId="1318717B">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91A84B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BC64424" wp14:editId="7030E55A">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61DC3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EDBAA74" wp14:editId="6C26E84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C98984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CB95A9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DD4F0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BA8BD5D" wp14:editId="037551A9">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D1C423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6CA6EB3" wp14:editId="5F05AC9B">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023E86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7BB9F81" wp14:editId="73E318F6">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B4F57B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515DCB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2C12FE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41945E" wp14:editId="70E5D5D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5849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C4A0821" wp14:editId="7F269E3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E0C5C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791C2F0" wp14:editId="7DF021F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634D28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DE4EE34" w14:textId="77777777" w:rsidR="00E11160" w:rsidRDefault="00E11160" w:rsidP="00111EDF">
            <w:pPr>
              <w:rPr>
                <w:rFonts w:cs="Calibri"/>
                <w:kern w:val="2"/>
                <w:szCs w:val="24"/>
              </w:rPr>
            </w:pPr>
            <w:r>
              <w:rPr>
                <w:rFonts w:hint="eastAsia"/>
                <w:szCs w:val="24"/>
              </w:rPr>
              <w:t>湍流</w:t>
            </w:r>
          </w:p>
          <w:p w14:paraId="02934239"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66025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053E417" wp14:editId="2D61F47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18F54D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1EB3B5E" wp14:editId="58513C5F">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B5DE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F85DD55" wp14:editId="0D88D109">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1798F51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7D6EFE" w14:textId="77777777" w:rsidR="00E11160" w:rsidRDefault="00E11160" w:rsidP="00111EDF">
            <w:pPr>
              <w:rPr>
                <w:rFonts w:cs="Calibri"/>
                <w:kern w:val="2"/>
                <w:szCs w:val="24"/>
              </w:rPr>
            </w:pPr>
            <w:r>
              <w:rPr>
                <w:rFonts w:hint="eastAsia"/>
                <w:szCs w:val="24"/>
              </w:rPr>
              <w:t>湍流</w:t>
            </w:r>
          </w:p>
          <w:p w14:paraId="3E17D9F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411D4D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C800DD" wp14:editId="17D5F9C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B1E019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6DBF275" wp14:editId="3EF1179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30938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222F8B0" wp14:editId="52AB42F1">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C6F7BED"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2004D86"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0AAEE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F33EA93" wp14:editId="55BAC6C5">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8891F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9684456" wp14:editId="3012901A">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F7A93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532F0ED5" wp14:editId="4F58F5F7">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BF21B19"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52066C6A"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22E0F6D9" wp14:editId="2B6AAED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C11C15" wp14:editId="295F2626">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2475573" wp14:editId="45A5E7D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8BC968D" wp14:editId="45E8587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96C4BD" wp14:editId="1C067C0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CFD0DC" wp14:editId="228C5EFE">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E24EC4B" wp14:editId="6989F806">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FCE4E7" wp14:editId="3CE6733F">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FDFFF24" wp14:editId="7F4BFE5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168352E" wp14:editId="35CCF1C4">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63ADB2" wp14:editId="150B2FB4">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931BC0B" wp14:editId="3407DFEB">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D25FFC2" wp14:editId="25D17099">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B7A12A5"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ED95D1E" wp14:editId="23D6494D">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EC6DD1F" wp14:editId="5E1DD96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A2A6165" wp14:editId="06E727C7">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752A329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CEDA6BA" wp14:editId="74221891">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5B155B33" wp14:editId="5D589C5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7306F5" wp14:editId="76DEABCF">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7216FD" wp14:editId="4EE8CC3D">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EE46F5F" w14:textId="77777777" w:rsidR="0000578F" w:rsidRDefault="0000578F" w:rsidP="0000578F">
      <w:pPr>
        <w:pStyle w:val="a0"/>
        <w:numPr>
          <w:ilvl w:val="0"/>
          <w:numId w:val="5"/>
        </w:numPr>
        <w:ind w:firstLineChars="0"/>
        <w:rPr>
          <w:b/>
          <w:lang w:val="en-US"/>
        </w:rPr>
      </w:pPr>
      <w:r>
        <w:rPr>
          <w:rFonts w:hint="eastAsia"/>
          <w:b/>
          <w:lang w:val="en-US"/>
        </w:rPr>
        <w:t>算法说明</w:t>
      </w:r>
    </w:p>
    <w:p w14:paraId="4C919482"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07FB28F4" w14:textId="77777777" w:rsidR="00005045" w:rsidRDefault="00005045" w:rsidP="00005045">
      <w:pPr>
        <w:pStyle w:val="2"/>
      </w:pPr>
      <w:bookmarkStart w:id="73" w:name="_Toc509844747"/>
      <w:bookmarkStart w:id="74" w:name="_Toc218026310"/>
      <w:r>
        <w:rPr>
          <w:rFonts w:hint="eastAsia"/>
        </w:rPr>
        <w:t>风速放大系数计算</w:t>
      </w:r>
      <w:bookmarkEnd w:id="73"/>
      <w:bookmarkEnd w:id="74"/>
    </w:p>
    <w:p w14:paraId="495ED76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B3BF6CD" w14:textId="77777777" w:rsidTr="00562403">
        <w:trPr>
          <w:trHeight w:val="623"/>
        </w:trPr>
        <w:tc>
          <w:tcPr>
            <w:tcW w:w="7230" w:type="dxa"/>
            <w:vMerge w:val="restart"/>
            <w:vAlign w:val="center"/>
          </w:tcPr>
          <w:p w14:paraId="567B790B"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9DF6BE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3310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33100">
              <w:rPr>
                <w:noProof/>
                <w:lang w:val="en-US"/>
              </w:rPr>
              <w:t>1</w:t>
            </w:r>
            <w:r w:rsidRPr="00124784">
              <w:rPr>
                <w:lang w:val="en-US"/>
              </w:rPr>
              <w:fldChar w:fldCharType="end"/>
            </w:r>
            <w:r w:rsidRPr="00124784">
              <w:rPr>
                <w:rFonts w:hint="eastAsia"/>
                <w:lang w:val="en-US"/>
              </w:rPr>
              <w:t>）</w:t>
            </w:r>
          </w:p>
        </w:tc>
      </w:tr>
      <w:tr w:rsidR="00295C3C" w14:paraId="68C66E50" w14:textId="77777777" w:rsidTr="00562403">
        <w:tc>
          <w:tcPr>
            <w:tcW w:w="7230" w:type="dxa"/>
            <w:vMerge/>
          </w:tcPr>
          <w:p w14:paraId="76780DE8" w14:textId="77777777" w:rsidR="00295C3C" w:rsidRDefault="00295C3C" w:rsidP="00295C3C">
            <w:pPr>
              <w:rPr>
                <w:lang w:val="en-US"/>
              </w:rPr>
            </w:pPr>
          </w:p>
        </w:tc>
        <w:tc>
          <w:tcPr>
            <w:tcW w:w="1832" w:type="dxa"/>
            <w:vAlign w:val="center"/>
          </w:tcPr>
          <w:p w14:paraId="76BA6BC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53310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33100">
              <w:rPr>
                <w:noProof/>
                <w:lang w:val="en-US"/>
              </w:rPr>
              <w:t>2</w:t>
            </w:r>
            <w:r w:rsidRPr="00124784">
              <w:rPr>
                <w:lang w:val="en-US"/>
              </w:rPr>
              <w:fldChar w:fldCharType="end"/>
            </w:r>
            <w:r w:rsidRPr="00124784">
              <w:rPr>
                <w:rFonts w:hint="eastAsia"/>
                <w:lang w:val="en-US"/>
              </w:rPr>
              <w:t>）</w:t>
            </w:r>
          </w:p>
        </w:tc>
      </w:tr>
    </w:tbl>
    <w:p w14:paraId="1F82E0FC" w14:textId="77777777" w:rsidR="00005045" w:rsidRDefault="00005045" w:rsidP="00005045">
      <w:pPr>
        <w:pStyle w:val="a0"/>
        <w:ind w:firstLine="420"/>
        <w:rPr>
          <w:lang w:val="en-US"/>
        </w:rPr>
      </w:pPr>
      <w:r>
        <w:rPr>
          <w:rFonts w:hint="eastAsia"/>
          <w:lang w:val="en-US"/>
        </w:rPr>
        <w:t>其中：</w:t>
      </w:r>
    </w:p>
    <w:p w14:paraId="7AFDE8ED" w14:textId="77777777" w:rsidR="00005045" w:rsidRDefault="00005045" w:rsidP="00005045">
      <w:pPr>
        <w:pStyle w:val="a0"/>
        <w:ind w:firstLine="420"/>
      </w:pPr>
      <w:r w:rsidRPr="00FA41C8">
        <w:rPr>
          <w:position w:val="-6"/>
        </w:rPr>
        <w:object w:dxaOrig="260" w:dyaOrig="279" w14:anchorId="4B80D413">
          <v:shape id="_x0000_i1028" type="#_x0000_t75" style="width:13.6pt;height:13.6pt" o:ole="">
            <v:imagedata r:id="rId65" o:title=""/>
          </v:shape>
          <o:OLEObject Type="Embed" ProgID="Equation.3" ShapeID="_x0000_i1028" DrawAspect="Content" ObjectID="_1828640410" r:id="rId66"/>
        </w:object>
      </w:r>
      <w:r>
        <w:rPr>
          <w:rFonts w:hint="eastAsia"/>
        </w:rPr>
        <w:t>——风速放大系数；</w:t>
      </w:r>
    </w:p>
    <w:p w14:paraId="79DDD3F0" w14:textId="77777777" w:rsidR="00005045" w:rsidRPr="00FC159B" w:rsidRDefault="00005045" w:rsidP="00005045">
      <w:pPr>
        <w:pStyle w:val="a0"/>
        <w:ind w:firstLine="420"/>
        <w:rPr>
          <w:lang w:val="en-US"/>
        </w:rPr>
      </w:pPr>
      <w:r w:rsidRPr="00FA41C8">
        <w:rPr>
          <w:position w:val="-10"/>
        </w:rPr>
        <w:object w:dxaOrig="499" w:dyaOrig="360" w14:anchorId="2854C9A0">
          <v:shape id="_x0000_i1029" type="#_x0000_t75" style="width:25.15pt;height:17.65pt" o:ole="">
            <v:imagedata r:id="rId67" o:title=""/>
          </v:shape>
          <o:OLEObject Type="Embed" ProgID="Equation.3" ShapeID="_x0000_i1029" DrawAspect="Content" ObjectID="_1828640411"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E18AA87" w14:textId="77777777" w:rsidR="00005045" w:rsidRDefault="00005045" w:rsidP="00005045">
      <w:pPr>
        <w:pStyle w:val="a0"/>
        <w:ind w:firstLine="420"/>
        <w:rPr>
          <w:lang w:val="en-US"/>
        </w:rPr>
      </w:pPr>
      <w:r w:rsidRPr="00FA41C8">
        <w:rPr>
          <w:position w:val="-14"/>
        </w:rPr>
        <w:object w:dxaOrig="499" w:dyaOrig="400" w14:anchorId="57C7C81B">
          <v:shape id="_x0000_i1030" type="#_x0000_t75" style="width:25.15pt;height:21.05pt" o:ole="">
            <v:imagedata r:id="rId69" o:title=""/>
          </v:shape>
          <o:OLEObject Type="Embed" ProgID="Equation.3" ShapeID="_x0000_i1030" DrawAspect="Content" ObjectID="_1828640412" r:id="rId70"/>
        </w:object>
      </w:r>
      <w:r>
        <w:rPr>
          <w:rFonts w:hint="eastAsia"/>
        </w:rPr>
        <w:t>——远离建筑的开阔区域，距离地面</w:t>
      </w:r>
      <w:r>
        <w:rPr>
          <w:rFonts w:hint="eastAsia"/>
        </w:rPr>
        <w:t>1.5</w:t>
      </w:r>
      <w:r>
        <w:rPr>
          <w:rFonts w:hint="eastAsia"/>
        </w:rPr>
        <w:t>米高度处风速</w:t>
      </w:r>
      <w:r>
        <w:rPr>
          <w:rFonts w:hint="eastAsia"/>
          <w:lang w:val="en-US"/>
        </w:rPr>
        <w:t>。</w:t>
      </w:r>
    </w:p>
    <w:p w14:paraId="2352DF20" w14:textId="77777777" w:rsidR="00005045" w:rsidRDefault="00005045" w:rsidP="00005045">
      <w:pPr>
        <w:pStyle w:val="a0"/>
        <w:ind w:firstLine="420"/>
        <w:rPr>
          <w:lang w:val="en-US"/>
        </w:rPr>
      </w:pPr>
      <w:r w:rsidRPr="00FA41C8">
        <w:rPr>
          <w:position w:val="-14"/>
        </w:rPr>
        <w:object w:dxaOrig="400" w:dyaOrig="400" w14:anchorId="26548A81">
          <v:shape id="_x0000_i1031" type="#_x0000_t75" style="width:21.05pt;height:21.05pt" o:ole="">
            <v:imagedata r:id="rId71" o:title=""/>
          </v:shape>
          <o:OLEObject Type="Embed" ProgID="Equation.3" ShapeID="_x0000_i1031" DrawAspect="Content" ObjectID="_1828640413"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D469F8C"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59639E4A" w14:textId="77777777" w:rsidR="00005045" w:rsidRPr="009D2F6D" w:rsidRDefault="00005045" w:rsidP="00005045">
      <w:pPr>
        <w:pStyle w:val="a0"/>
        <w:ind w:firstLine="420"/>
        <w:rPr>
          <w:lang w:val="en-US"/>
        </w:rPr>
      </w:pPr>
    </w:p>
    <w:p w14:paraId="5DBC7451"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21C735CC" w14:textId="77777777" w:rsidR="00D40158" w:rsidRDefault="0000578F" w:rsidP="00D40158">
      <w:pPr>
        <w:pStyle w:val="1"/>
      </w:pPr>
      <w:bookmarkStart w:id="76" w:name="_Toc452108768"/>
      <w:bookmarkStart w:id="77" w:name="_Toc218026311"/>
      <w:r>
        <w:rPr>
          <w:rFonts w:hint="eastAsia"/>
        </w:rPr>
        <w:lastRenderedPageBreak/>
        <w:t>结果</w:t>
      </w:r>
      <w:r>
        <w:t>分析</w:t>
      </w:r>
      <w:bookmarkEnd w:id="76"/>
      <w:bookmarkEnd w:id="77"/>
    </w:p>
    <w:p w14:paraId="72679BF0" w14:textId="77777777" w:rsidR="00337C74" w:rsidRPr="00337C74" w:rsidRDefault="00337C74" w:rsidP="00B314DD">
      <w:pPr>
        <w:pStyle w:val="2"/>
        <w:rPr>
          <w:szCs w:val="21"/>
        </w:rPr>
      </w:pPr>
      <w:bookmarkStart w:id="78" w:name="_Toc218026312"/>
      <w:r>
        <w:rPr>
          <w:rFonts w:hint="eastAsia"/>
          <w:szCs w:val="21"/>
        </w:rPr>
        <w:t>工况</w:t>
      </w:r>
      <w:r>
        <w:rPr>
          <w:szCs w:val="21"/>
        </w:rPr>
        <w:t>表</w:t>
      </w:r>
      <w:bookmarkEnd w:id="78"/>
    </w:p>
    <w:p w14:paraId="0BD6354F"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58D047C6"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3C7D990"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4F23631"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2B15B737"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B228268"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5F1D048"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FAEB7D4" w14:textId="77777777" w:rsidTr="0016667B">
        <w:tc>
          <w:tcPr>
            <w:tcW w:w="658" w:type="pct"/>
            <w:tcBorders>
              <w:top w:val="single" w:sz="4" w:space="0" w:color="auto"/>
              <w:left w:val="single" w:sz="12" w:space="0" w:color="auto"/>
              <w:bottom w:val="single" w:sz="4" w:space="0" w:color="auto"/>
              <w:right w:val="single" w:sz="4" w:space="0" w:color="auto"/>
            </w:tcBorders>
          </w:tcPr>
          <w:p w14:paraId="495E6D3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691B618"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5F039700" w14:textId="77777777" w:rsidR="0016667B" w:rsidRPr="005F4F73" w:rsidRDefault="0016667B" w:rsidP="00D32543">
            <w:pPr>
              <w:rPr>
                <w:rFonts w:ascii="Calibri" w:hAnsi="Calibri"/>
                <w:szCs w:val="21"/>
              </w:rPr>
            </w:pPr>
            <w:r>
              <w:rPr>
                <w:rFonts w:ascii="Calibri" w:hAnsi="Calibri"/>
                <w:szCs w:val="21"/>
              </w:rPr>
              <w:t>2.90</w:t>
            </w:r>
          </w:p>
        </w:tc>
        <w:tc>
          <w:tcPr>
            <w:tcW w:w="994" w:type="pct"/>
            <w:tcBorders>
              <w:top w:val="single" w:sz="4" w:space="0" w:color="auto"/>
              <w:left w:val="single" w:sz="4" w:space="0" w:color="auto"/>
              <w:bottom w:val="single" w:sz="4" w:space="0" w:color="auto"/>
              <w:right w:val="single" w:sz="4" w:space="0" w:color="auto"/>
            </w:tcBorders>
          </w:tcPr>
          <w:p w14:paraId="27C4C480"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42B332C0"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3B8D5AC1" w14:textId="77777777" w:rsidTr="0016667B">
        <w:tc>
          <w:tcPr>
            <w:tcW w:w="658" w:type="pct"/>
            <w:tcBorders>
              <w:top w:val="single" w:sz="4" w:space="0" w:color="auto"/>
              <w:left w:val="single" w:sz="12" w:space="0" w:color="auto"/>
              <w:bottom w:val="single" w:sz="4" w:space="0" w:color="auto"/>
              <w:right w:val="single" w:sz="4" w:space="0" w:color="auto"/>
            </w:tcBorders>
          </w:tcPr>
          <w:p w14:paraId="1CCF362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545E476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3FE6C35D"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12E1AB6B"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4" w:space="0" w:color="auto"/>
              <w:right w:val="single" w:sz="12" w:space="0" w:color="auto"/>
            </w:tcBorders>
          </w:tcPr>
          <w:p w14:paraId="7679D92C" w14:textId="77777777" w:rsidR="0016667B" w:rsidRPr="005F4F73" w:rsidRDefault="0016667B" w:rsidP="00D32543">
            <w:pPr>
              <w:rPr>
                <w:rFonts w:ascii="Calibri" w:hAnsi="Calibri"/>
                <w:szCs w:val="21"/>
              </w:rPr>
            </w:pPr>
            <w:r>
              <w:rPr>
                <w:rFonts w:ascii="Calibri" w:hAnsi="Calibri"/>
                <w:szCs w:val="21"/>
              </w:rPr>
              <w:t>337.5</w:t>
            </w:r>
          </w:p>
        </w:tc>
      </w:tr>
      <w:tr w:rsidR="0016667B" w:rsidRPr="005F4F73" w14:paraId="5008989B" w14:textId="77777777" w:rsidTr="0016667B">
        <w:tc>
          <w:tcPr>
            <w:tcW w:w="658" w:type="pct"/>
            <w:tcBorders>
              <w:top w:val="single" w:sz="4" w:space="0" w:color="auto"/>
              <w:left w:val="single" w:sz="12" w:space="0" w:color="auto"/>
              <w:bottom w:val="single" w:sz="12" w:space="0" w:color="auto"/>
              <w:right w:val="single" w:sz="4" w:space="0" w:color="auto"/>
            </w:tcBorders>
          </w:tcPr>
          <w:p w14:paraId="38DF7C00"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70A4D654"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7EBF358B"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12" w:space="0" w:color="auto"/>
              <w:right w:val="single" w:sz="4" w:space="0" w:color="auto"/>
            </w:tcBorders>
          </w:tcPr>
          <w:p w14:paraId="08761E65"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14:paraId="3678B6C6" w14:textId="77777777" w:rsidR="0016667B" w:rsidRPr="005F4F73" w:rsidRDefault="0016667B" w:rsidP="00D32543">
            <w:pPr>
              <w:rPr>
                <w:rFonts w:ascii="Calibri" w:hAnsi="Calibri"/>
                <w:szCs w:val="21"/>
              </w:rPr>
            </w:pPr>
            <w:r>
              <w:rPr>
                <w:rFonts w:ascii="Calibri" w:hAnsi="Calibri"/>
                <w:szCs w:val="21"/>
              </w:rPr>
              <w:t>337.5</w:t>
            </w:r>
          </w:p>
        </w:tc>
      </w:tr>
    </w:tbl>
    <w:bookmarkEnd w:id="79"/>
    <w:p w14:paraId="74D34181"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784F1D7" w14:textId="77777777" w:rsidR="001D3071" w:rsidRDefault="00AD1722" w:rsidP="001D3071">
      <w:pPr>
        <w:jc w:val="center"/>
        <w:rPr>
          <w:szCs w:val="21"/>
        </w:rPr>
      </w:pPr>
      <w:r>
        <w:rPr>
          <w:noProof/>
          <w:lang w:val="en-US"/>
        </w:rPr>
        <w:drawing>
          <wp:inline distT="0" distB="0" distL="0" distR="0" wp14:anchorId="618CEAA8" wp14:editId="7613099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14:paraId="723EA83C"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8C8EB8C" w14:textId="77777777" w:rsidR="00005045" w:rsidRDefault="00005045" w:rsidP="00005045">
      <w:pPr>
        <w:pStyle w:val="2"/>
      </w:pPr>
      <w:bookmarkStart w:id="80" w:name="_Toc509844750"/>
      <w:bookmarkStart w:id="81" w:name="_Toc218026313"/>
      <w:r>
        <w:rPr>
          <w:rFonts w:hint="eastAsia"/>
        </w:rPr>
        <w:t>冬季工况</w:t>
      </w:r>
      <w:bookmarkEnd w:id="80"/>
      <w:bookmarkEnd w:id="81"/>
    </w:p>
    <w:p w14:paraId="7F014D78"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2.90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ENE</w:t>
      </w:r>
      <w:bookmarkEnd w:id="83"/>
      <w:r>
        <w:rPr>
          <w:rFonts w:hint="eastAsia"/>
          <w:szCs w:val="21"/>
        </w:rPr>
        <w:t>。</w:t>
      </w:r>
    </w:p>
    <w:p w14:paraId="7005FF35" w14:textId="77777777" w:rsidR="00005045" w:rsidRDefault="00000000" w:rsidP="00005045">
      <w:pPr>
        <w:pStyle w:val="3"/>
        <w:rPr>
          <w:rFonts w:hint="eastAsia"/>
        </w:rPr>
      </w:pPr>
      <w:bookmarkStart w:id="84" w:name="_Toc509844751"/>
      <w:bookmarkStart w:id="85" w:name="_Toc218026314"/>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311C95F5"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30B19BAA"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2.93m/s</w:t>
      </w:r>
      <w:r>
        <w:rPr>
          <w:lang w:val="en-US"/>
        </w:rPr>
        <w:t>，小于</w:t>
      </w:r>
      <w:r>
        <w:rPr>
          <w:lang w:val="en-US"/>
        </w:rPr>
        <w:t>5m/s</w:t>
      </w:r>
      <w:r>
        <w:rPr>
          <w:lang w:val="en-US"/>
        </w:rPr>
        <w:t>，</w:t>
      </w:r>
      <w:r>
        <w:rPr>
          <w:color w:val="0000FF"/>
          <w:lang w:val="en-US"/>
        </w:rPr>
        <w:t>满足</w:t>
      </w:r>
      <w:r>
        <w:rPr>
          <w:lang w:val="en-US"/>
        </w:rPr>
        <w:t>绿标要求。</w:t>
      </w:r>
    </w:p>
    <w:p w14:paraId="28ADA36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5364E364" wp14:editId="607449DE">
            <wp:extent cx="5667375" cy="3552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52825"/>
                    </a:xfrm>
                    <a:prstGeom prst="rect">
                      <a:avLst/>
                    </a:prstGeom>
                  </pic:spPr>
                </pic:pic>
              </a:graphicData>
            </a:graphic>
          </wp:inline>
        </w:drawing>
      </w:r>
    </w:p>
    <w:p w14:paraId="286337D5"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161B8CE" w14:textId="77777777" w:rsidR="00000000" w:rsidRPr="00502E17" w:rsidRDefault="00000000" w:rsidP="00502E17">
      <w:pPr>
        <w:pStyle w:val="a0"/>
        <w:ind w:firstLine="420"/>
        <w:rPr>
          <w:lang w:val="en-US"/>
        </w:rPr>
      </w:pPr>
    </w:p>
    <w:p w14:paraId="1CFB62D2" w14:textId="77777777" w:rsidR="00005045" w:rsidRDefault="00000000" w:rsidP="00005045">
      <w:pPr>
        <w:pStyle w:val="3"/>
        <w:rPr>
          <w:rFonts w:hint="eastAsia"/>
        </w:rPr>
      </w:pPr>
      <w:bookmarkStart w:id="88" w:name="_Toc509844752"/>
      <w:bookmarkStart w:id="89" w:name="_Toc218026315"/>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730ADDAA"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1.72</w:t>
      </w:r>
      <w:r>
        <w:rPr>
          <w:lang w:val="en-US"/>
        </w:rPr>
        <w:t>，小于</w:t>
      </w:r>
      <w:r>
        <w:rPr>
          <w:lang w:val="en-US"/>
        </w:rPr>
        <w:t>2</w:t>
      </w:r>
      <w:r>
        <w:rPr>
          <w:lang w:val="en-US"/>
        </w:rPr>
        <w:t>，</w:t>
      </w:r>
      <w:r>
        <w:rPr>
          <w:color w:val="0000FF"/>
          <w:lang w:val="en-US"/>
        </w:rPr>
        <w:t>满足</w:t>
      </w:r>
      <w:r>
        <w:rPr>
          <w:lang w:val="en-US"/>
        </w:rPr>
        <w:t>绿标要求。</w:t>
      </w:r>
    </w:p>
    <w:p w14:paraId="02E6C420" w14:textId="77777777" w:rsidR="00005045" w:rsidRDefault="00005045" w:rsidP="006C2DCC">
      <w:pPr>
        <w:jc w:val="center"/>
      </w:pPr>
      <w:bookmarkStart w:id="91" w:name="冬季工况人行区风速放大系数云图"/>
      <w:bookmarkEnd w:id="91"/>
      <w:r>
        <w:rPr>
          <w:noProof/>
        </w:rPr>
        <w:drawing>
          <wp:inline distT="0" distB="0" distL="0" distR="0" wp14:anchorId="6842C1FB" wp14:editId="6418AF72">
            <wp:extent cx="5667375" cy="3552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52825"/>
                    </a:xfrm>
                    <a:prstGeom prst="rect">
                      <a:avLst/>
                    </a:prstGeom>
                  </pic:spPr>
                </pic:pic>
              </a:graphicData>
            </a:graphic>
          </wp:inline>
        </w:drawing>
      </w:r>
    </w:p>
    <w:p w14:paraId="69FEB725"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BC4F722" w14:textId="77777777" w:rsidR="00000000" w:rsidRPr="00F70CCF" w:rsidRDefault="00000000" w:rsidP="00F70CCF">
      <w:pPr>
        <w:pStyle w:val="a0"/>
        <w:ind w:firstLine="420"/>
        <w:rPr>
          <w:lang w:val="en-US"/>
        </w:rPr>
      </w:pPr>
    </w:p>
    <w:p w14:paraId="7E49CB62" w14:textId="77777777" w:rsidR="00005045" w:rsidRDefault="00000000" w:rsidP="00783262">
      <w:pPr>
        <w:pStyle w:val="3"/>
        <w:rPr>
          <w:rFonts w:hint="eastAsia"/>
        </w:rPr>
      </w:pPr>
      <w:bookmarkStart w:id="92" w:name="_Toc218026316"/>
      <w:r w:rsidRPr="00855135">
        <w:rPr>
          <w:rFonts w:hint="eastAsia"/>
        </w:rPr>
        <w:t>户外休息区、儿童娱乐区</w:t>
      </w:r>
      <w:r w:rsidRPr="00131929">
        <w:t>域风速达标分析</w:t>
      </w:r>
      <w:bookmarkEnd w:id="92"/>
    </w:p>
    <w:p w14:paraId="700C6E80"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27F8271A"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黑色等值线内的户外休息区、儿童娱乐区风速最大值为</w:t>
      </w:r>
      <w:r>
        <w:rPr>
          <w:lang w:val="en-US"/>
        </w:rPr>
        <w:t>2.47m/s</w:t>
      </w:r>
      <w:r>
        <w:rPr>
          <w:lang w:val="en-US"/>
        </w:rPr>
        <w:t>，</w:t>
      </w:r>
      <w:r>
        <w:rPr>
          <w:color w:val="FF0000"/>
          <w:lang w:val="en-US"/>
        </w:rPr>
        <w:t>大于</w:t>
      </w:r>
      <w:r>
        <w:rPr>
          <w:lang w:val="en-US"/>
        </w:rPr>
        <w:t>2m/s</w:t>
      </w:r>
      <w:r>
        <w:rPr>
          <w:lang w:val="en-US"/>
        </w:rPr>
        <w:t>，因此</w:t>
      </w:r>
      <w:r>
        <w:rPr>
          <w:color w:val="FF0000"/>
          <w:lang w:val="en-US"/>
        </w:rPr>
        <w:t>不满足</w:t>
      </w:r>
      <w:r>
        <w:rPr>
          <w:lang w:val="en-US"/>
        </w:rPr>
        <w:t>绿标要求。</w:t>
      </w:r>
    </w:p>
    <w:p w14:paraId="7600DAFF"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220F8C85" wp14:editId="498E9791">
            <wp:extent cx="5667375" cy="3552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52825"/>
                    </a:xfrm>
                    <a:prstGeom prst="rect">
                      <a:avLst/>
                    </a:prstGeom>
                  </pic:spPr>
                </pic:pic>
              </a:graphicData>
            </a:graphic>
          </wp:inline>
        </w:drawing>
      </w:r>
    </w:p>
    <w:p w14:paraId="19DE5E94"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2DF03A6" w14:textId="77777777" w:rsidR="00000000" w:rsidRDefault="00000000" w:rsidP="00F835D5">
      <w:pPr>
        <w:pStyle w:val="3"/>
        <w:rPr>
          <w:rFonts w:hint="eastAsia"/>
        </w:rPr>
      </w:pPr>
      <w:bookmarkStart w:id="95" w:name="_Toc218026317"/>
      <w:r w:rsidRPr="00F835D5">
        <w:rPr>
          <w:rFonts w:hint="eastAsia"/>
        </w:rPr>
        <w:t>户外休息区、儿童娱乐区风速放大系数达标</w:t>
      </w:r>
      <w:r w:rsidRPr="00F835D5">
        <w:t>分析</w:t>
      </w:r>
      <w:bookmarkEnd w:id="95"/>
    </w:p>
    <w:p w14:paraId="409BAD67"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1.45</w:t>
      </w:r>
      <w:r>
        <w:rPr>
          <w:lang w:val="en-US"/>
        </w:rPr>
        <w:t>，</w:t>
      </w:r>
      <w:r>
        <w:rPr>
          <w:color w:val="00FF00"/>
          <w:lang w:val="en-US"/>
        </w:rPr>
        <w:t>没有</w:t>
      </w:r>
      <w:r>
        <w:rPr>
          <w:lang w:val="en-US"/>
        </w:rPr>
        <w:t>风速放大</w:t>
      </w:r>
      <w:proofErr w:type="gramStart"/>
      <w:r>
        <w:rPr>
          <w:lang w:val="en-US"/>
        </w:rPr>
        <w:t>系数超</w:t>
      </w:r>
      <w:proofErr w:type="gramEnd"/>
      <w:r>
        <w:rPr>
          <w:lang w:val="en-US"/>
        </w:rPr>
        <w:t>限区域，</w:t>
      </w:r>
      <w:r>
        <w:rPr>
          <w:color w:val="00FF00"/>
          <w:lang w:val="en-US"/>
        </w:rPr>
        <w:t>满足</w:t>
      </w:r>
      <w:r>
        <w:rPr>
          <w:lang w:val="en-US"/>
        </w:rPr>
        <w:t>标准要求。</w:t>
      </w:r>
    </w:p>
    <w:p w14:paraId="2F5827CE"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7E5979ED" wp14:editId="49A77AA6">
            <wp:extent cx="5667375" cy="3552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52825"/>
                    </a:xfrm>
                    <a:prstGeom prst="rect">
                      <a:avLst/>
                    </a:prstGeom>
                  </pic:spPr>
                </pic:pic>
              </a:graphicData>
            </a:graphic>
          </wp:inline>
        </w:drawing>
      </w:r>
    </w:p>
    <w:p w14:paraId="63FBDD14"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505D40E6" w14:textId="77777777" w:rsidR="00000000" w:rsidRDefault="00000000" w:rsidP="002E39BF">
      <w:pPr>
        <w:pStyle w:val="a0"/>
        <w:ind w:firstLine="420"/>
        <w:rPr>
          <w:lang w:val="en-US"/>
        </w:rPr>
      </w:pPr>
    </w:p>
    <w:p w14:paraId="248FA254" w14:textId="77777777" w:rsidR="00000000"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35534423" w14:textId="77777777" w:rsidR="00000000"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w:t>
      </w:r>
      <w:r w:rsidRPr="00CC7E5C">
        <w:rPr>
          <w:rFonts w:ascii="黑体" w:eastAsia="黑体" w:hAnsi="黑体" w:hint="eastAsia"/>
          <w:lang w:val="en-US"/>
        </w:rPr>
        <w:t>、</w:t>
      </w:r>
      <w:r w:rsidRPr="00CC7E5C">
        <w:rPr>
          <w:rFonts w:ascii="黑体" w:eastAsia="黑体" w:hAnsi="黑体" w:hint="eastAsia"/>
          <w:lang w:val="en-US"/>
        </w:rPr>
        <w:t>户外休息区为较长时间停留的人活动区域，重点考察区域内的舒适性</w:t>
      </w:r>
      <w:r w:rsidRPr="00CC7E5C">
        <w:rPr>
          <w:rFonts w:ascii="黑体" w:eastAsia="黑体" w:hAnsi="黑体" w:hint="eastAsia"/>
          <w:szCs w:val="20"/>
          <w:lang w:val="en-US"/>
        </w:rPr>
        <w:t>。</w:t>
      </w:r>
    </w:p>
    <w:p w14:paraId="5669C177" w14:textId="77777777" w:rsidR="00000000"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322FC866" w14:textId="77777777" w:rsidR="00000000"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6E27C68C" w14:textId="77777777" w:rsidR="00000000" w:rsidRPr="004924C1" w:rsidRDefault="00000000" w:rsidP="002E39BF">
      <w:pPr>
        <w:pStyle w:val="a0"/>
        <w:ind w:firstLine="420"/>
        <w:rPr>
          <w:lang w:val="en-US"/>
        </w:rPr>
      </w:pPr>
    </w:p>
    <w:p w14:paraId="06F8CC5E" w14:textId="77777777" w:rsidR="00000000" w:rsidRPr="00E34A8C" w:rsidRDefault="00000000" w:rsidP="002B63B6">
      <w:pPr>
        <w:pStyle w:val="3"/>
        <w:rPr>
          <w:rFonts w:hint="eastAsia"/>
        </w:rPr>
      </w:pPr>
      <w:bookmarkStart w:id="98" w:name="_Toc509844753"/>
      <w:bookmarkStart w:id="99" w:name="_Toc218026318"/>
      <w:r w:rsidRPr="00E34A8C">
        <w:rPr>
          <w:rFonts w:hint="eastAsia"/>
        </w:rPr>
        <w:t>冬季工况风速</w:t>
      </w:r>
      <w:r w:rsidRPr="00E34A8C">
        <w:rPr>
          <w:rFonts w:hint="eastAsia"/>
        </w:rPr>
        <w:t>/</w:t>
      </w:r>
      <w:r w:rsidRPr="00E34A8C">
        <w:rPr>
          <w:rFonts w:hint="eastAsia"/>
        </w:rPr>
        <w:t>风速放大系数达标</w:t>
      </w:r>
      <w:bookmarkEnd w:id="98"/>
      <w:r w:rsidRPr="00724711">
        <w:rPr>
          <w:rFonts w:hint="eastAsia"/>
        </w:rPr>
        <w:t>结果</w:t>
      </w:r>
      <w:r w:rsidRPr="00E34A8C">
        <w:rPr>
          <w:rFonts w:hint="eastAsia"/>
        </w:rPr>
        <w:t>汇总</w:t>
      </w:r>
      <w:bookmarkEnd w:id="99"/>
    </w:p>
    <w:p w14:paraId="11C4EE05"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4AEBEE50" w14:textId="77777777" w:rsidR="00000000"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533100">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07D3862C"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58224B40" w14:textId="77777777" w:rsidR="00000000"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noWrap/>
            <w:vAlign w:val="center"/>
            <w:hideMark/>
          </w:tcPr>
          <w:p w14:paraId="36ADCE70"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noWrap/>
            <w:vAlign w:val="center"/>
            <w:hideMark/>
          </w:tcPr>
          <w:p w14:paraId="44D55FA6"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48C34FA7" w14:textId="77777777" w:rsidR="00000000"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69D07702"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58CF0AEB"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noWrap/>
            <w:vAlign w:val="center"/>
            <w:hideMark/>
          </w:tcPr>
          <w:p w14:paraId="19E2B769"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noWrap/>
            <w:vAlign w:val="center"/>
            <w:hideMark/>
          </w:tcPr>
          <w:p w14:paraId="29A2E90C"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noWrap/>
            <w:vAlign w:val="center"/>
            <w:hideMark/>
          </w:tcPr>
          <w:p w14:paraId="69D34A26" w14:textId="77777777" w:rsidR="00000000" w:rsidRPr="00E34A8C" w:rsidRDefault="00000000"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05782200"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7D727472" w14:textId="77777777" w:rsidR="00000000"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2AEA28C2" w14:textId="77777777" w:rsidR="00000000"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noWrap/>
            <w:vAlign w:val="center"/>
            <w:hideMark/>
          </w:tcPr>
          <w:p w14:paraId="742A7151" w14:textId="77777777" w:rsidR="00000000"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noWrap/>
            <w:vAlign w:val="center"/>
            <w:hideMark/>
          </w:tcPr>
          <w:p w14:paraId="1B4A1E46" w14:textId="77777777" w:rsidR="00000000" w:rsidRPr="00E34A8C" w:rsidRDefault="00000000"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6170A1D4"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CBD00CF"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29D508DA" w14:textId="77777777" w:rsidR="00000000"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noWrap/>
            <w:vAlign w:val="center"/>
          </w:tcPr>
          <w:p w14:paraId="6CC14C37"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FF0000"/>
                <w:sz w:val="22"/>
                <w:szCs w:val="22"/>
                <w:lang w:val="en-US"/>
              </w:rPr>
              <w:t>是</w:t>
            </w:r>
            <w:bookmarkEnd w:id="104"/>
          </w:p>
        </w:tc>
        <w:tc>
          <w:tcPr>
            <w:tcW w:w="1275" w:type="dxa"/>
            <w:tcBorders>
              <w:top w:val="single" w:sz="4" w:space="0" w:color="auto"/>
              <w:left w:val="nil"/>
              <w:bottom w:val="single" w:sz="4" w:space="0" w:color="auto"/>
              <w:right w:val="single" w:sz="4" w:space="0" w:color="auto"/>
            </w:tcBorders>
            <w:noWrap/>
            <w:vAlign w:val="center"/>
          </w:tcPr>
          <w:p w14:paraId="4E95BC96" w14:textId="77777777" w:rsidR="00000000" w:rsidRPr="00E34A8C" w:rsidRDefault="00000000"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FF0000"/>
                <w:sz w:val="22"/>
                <w:szCs w:val="22"/>
                <w:lang w:val="en-US"/>
              </w:rPr>
              <w:t>否</w:t>
            </w:r>
            <w:bookmarkEnd w:id="105"/>
          </w:p>
        </w:tc>
      </w:tr>
      <w:tr w:rsidR="00AD3952" w:rsidRPr="008E146A" w14:paraId="7F2209D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8FD2BF7" w14:textId="77777777" w:rsidR="00000000"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638C766C" w14:textId="77777777" w:rsidR="00000000"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1EA80951" w14:textId="77777777" w:rsidR="00000000"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noWrap/>
            <w:vAlign w:val="center"/>
          </w:tcPr>
          <w:p w14:paraId="2F7A3A79" w14:textId="77777777" w:rsidR="00000000" w:rsidRPr="00E34A8C" w:rsidRDefault="00000000"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57DFC3A2" w14:textId="77777777" w:rsidR="00000000" w:rsidRPr="002B63B6" w:rsidRDefault="00000000" w:rsidP="002B63B6"/>
    <w:p w14:paraId="3E6111EA" w14:textId="77777777" w:rsidR="00005045" w:rsidRDefault="00005045" w:rsidP="00005045">
      <w:pPr>
        <w:pStyle w:val="3"/>
        <w:rPr>
          <w:rFonts w:hint="eastAsia"/>
        </w:rPr>
      </w:pPr>
      <w:bookmarkStart w:id="109" w:name="_Toc218026319"/>
      <w:r>
        <w:rPr>
          <w:rFonts w:hint="eastAsia"/>
        </w:rPr>
        <w:lastRenderedPageBreak/>
        <w:t>建筑迎风面和背风面风压分析</w:t>
      </w:r>
      <w:bookmarkEnd w:id="109"/>
    </w:p>
    <w:p w14:paraId="2CF925B6"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D287993"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4CD0107"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w:t>
      </w:r>
      <w:r w:rsidR="00000000">
        <w:rPr>
          <w:rFonts w:hint="eastAsia"/>
          <w:lang w:val="en-US"/>
        </w:rPr>
        <w:t>，</w:t>
      </w:r>
      <w:r w:rsidR="00000000">
        <w:rPr>
          <w:rFonts w:hint="eastAsia"/>
          <w:lang w:val="en-US"/>
        </w:rPr>
        <w:t>以下图为例</w:t>
      </w:r>
      <w:r>
        <w:rPr>
          <w:rFonts w:hint="eastAsia"/>
          <w:lang w:val="en-US"/>
        </w:rPr>
        <w:t>说明具体计算过程。</w:t>
      </w:r>
    </w:p>
    <w:p w14:paraId="07AD3081"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39190E64" wp14:editId="1149F53D">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A2A78DE"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533100">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6A6B925F"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2031724F" w14:textId="77777777" w:rsidTr="00124784">
        <w:tc>
          <w:tcPr>
            <w:tcW w:w="8188" w:type="dxa"/>
          </w:tcPr>
          <w:p w14:paraId="3BDB296B"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vAlign w:val="center"/>
          </w:tcPr>
          <w:p w14:paraId="61D0BEB8"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533100">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533100">
              <w:rPr>
                <w:noProof/>
                <w:lang w:val="en-US"/>
              </w:rPr>
              <w:t>1</w:t>
            </w:r>
            <w:r w:rsidRPr="00124784">
              <w:rPr>
                <w:lang w:val="en-US"/>
              </w:rPr>
              <w:fldChar w:fldCharType="end"/>
            </w:r>
            <w:r w:rsidRPr="00124784">
              <w:rPr>
                <w:rFonts w:hint="eastAsia"/>
                <w:lang w:val="en-US"/>
              </w:rPr>
              <w:t>）</w:t>
            </w:r>
          </w:p>
        </w:tc>
      </w:tr>
    </w:tbl>
    <w:p w14:paraId="23FB15E5"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283B9D2"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27CA001" w14:textId="77777777" w:rsidR="00005045" w:rsidRPr="00B75A87" w:rsidRDefault="00005045" w:rsidP="00005045">
      <w:pPr>
        <w:pStyle w:val="4"/>
      </w:pPr>
      <w:r>
        <w:rPr>
          <w:rFonts w:hint="eastAsia"/>
        </w:rPr>
        <w:lastRenderedPageBreak/>
        <w:t>建筑迎风面和背风面风压云图</w:t>
      </w:r>
    </w:p>
    <w:p w14:paraId="421323CD"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5D51CFA5" wp14:editId="2697C668">
            <wp:extent cx="5667375" cy="3667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67125"/>
                    </a:xfrm>
                    <a:prstGeom prst="rect">
                      <a:avLst/>
                    </a:prstGeom>
                  </pic:spPr>
                </pic:pic>
              </a:graphicData>
            </a:graphic>
          </wp:inline>
        </w:drawing>
      </w:r>
    </w:p>
    <w:p w14:paraId="7351365A"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0D9F1475"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27A358FA" wp14:editId="40993674">
            <wp:extent cx="5667375" cy="3676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676650"/>
                    </a:xfrm>
                    <a:prstGeom prst="rect">
                      <a:avLst/>
                    </a:prstGeom>
                  </pic:spPr>
                </pic:pic>
              </a:graphicData>
            </a:graphic>
          </wp:inline>
        </w:drawing>
      </w:r>
    </w:p>
    <w:p w14:paraId="2AE0866D"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291C6BD" w14:textId="77777777" w:rsidR="00000000" w:rsidRDefault="00000000" w:rsidP="00C41379">
      <w:pPr>
        <w:jc w:val="center"/>
        <w:rPr>
          <w:rFonts w:ascii="Cambria" w:eastAsia="黑体" w:hAnsi="Cambria"/>
          <w:sz w:val="20"/>
        </w:rPr>
      </w:pPr>
      <w:bookmarkStart w:id="112" w:name="建筑迎背风面风压差表_新增"/>
      <w:bookmarkEnd w:id="112"/>
    </w:p>
    <w:p w14:paraId="2D81EA8C" w14:textId="77777777" w:rsidR="00005045" w:rsidRDefault="00005045" w:rsidP="00005045">
      <w:pPr>
        <w:pStyle w:val="4"/>
      </w:pPr>
      <w:r>
        <w:rPr>
          <w:rFonts w:hint="eastAsia"/>
        </w:rPr>
        <w:lastRenderedPageBreak/>
        <w:t>建筑迎风和背风面风压差结论汇总</w:t>
      </w:r>
    </w:p>
    <w:p w14:paraId="6C0FC4F1"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533100">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533100">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3C89B2F" w14:textId="77777777" w:rsidTr="00A443A4">
        <w:tc>
          <w:tcPr>
            <w:tcW w:w="4077" w:type="dxa"/>
            <w:shd w:val="clear" w:color="auto" w:fill="E6E6E6"/>
            <w:vAlign w:val="center"/>
          </w:tcPr>
          <w:p w14:paraId="3403385A"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7A95B6A0"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5C8C0179"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22167C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69741EA" w14:textId="77777777" w:rsidR="00005045" w:rsidRPr="00124784" w:rsidRDefault="00005045" w:rsidP="00124784">
            <w:pPr>
              <w:jc w:val="center"/>
              <w:rPr>
                <w:lang w:val="en-US"/>
              </w:rPr>
            </w:pPr>
            <w:r w:rsidRPr="00124784">
              <w:rPr>
                <w:rFonts w:hint="eastAsia"/>
                <w:lang w:val="en-US"/>
              </w:rPr>
              <w:t>是否达标</w:t>
            </w:r>
          </w:p>
        </w:tc>
      </w:tr>
      <w:tr w:rsidR="00005045" w14:paraId="56118090" w14:textId="77777777" w:rsidTr="00A443A4">
        <w:tc>
          <w:tcPr>
            <w:tcW w:w="4077" w:type="dxa"/>
            <w:vAlign w:val="center"/>
          </w:tcPr>
          <w:p w14:paraId="41F61724" w14:textId="77777777" w:rsidR="00005045" w:rsidRPr="00124784" w:rsidRDefault="00005045" w:rsidP="00124784">
            <w:pPr>
              <w:jc w:val="center"/>
              <w:rPr>
                <w:lang w:val="en-US"/>
              </w:rPr>
            </w:pPr>
            <w:r>
              <w:rPr>
                <w:lang w:val="en-US"/>
              </w:rPr>
              <w:t>1218</w:t>
            </w:r>
            <w:r>
              <w:rPr>
                <w:lang w:val="en-US"/>
              </w:rPr>
              <w:t>绿箭</w:t>
            </w:r>
          </w:p>
        </w:tc>
        <w:tc>
          <w:tcPr>
            <w:tcW w:w="1276" w:type="dxa"/>
            <w:vAlign w:val="center"/>
          </w:tcPr>
          <w:p w14:paraId="18E29B58" w14:textId="77777777" w:rsidR="00005045" w:rsidRPr="00124784" w:rsidRDefault="00005045" w:rsidP="00124784">
            <w:pPr>
              <w:jc w:val="center"/>
              <w:rPr>
                <w:lang w:val="en-US"/>
              </w:rPr>
            </w:pPr>
            <w:r>
              <w:rPr>
                <w:lang w:val="en-US"/>
              </w:rPr>
              <w:t>-4.52</w:t>
            </w:r>
          </w:p>
        </w:tc>
        <w:tc>
          <w:tcPr>
            <w:tcW w:w="1276" w:type="dxa"/>
            <w:vAlign w:val="center"/>
          </w:tcPr>
          <w:p w14:paraId="486E3B96" w14:textId="77777777" w:rsidR="00005045" w:rsidRPr="00124784" w:rsidRDefault="00005045" w:rsidP="00124784">
            <w:pPr>
              <w:jc w:val="center"/>
              <w:rPr>
                <w:lang w:val="en-US"/>
              </w:rPr>
            </w:pPr>
            <w:r>
              <w:rPr>
                <w:lang w:val="en-US"/>
              </w:rPr>
              <w:t>-5.02</w:t>
            </w:r>
          </w:p>
        </w:tc>
        <w:tc>
          <w:tcPr>
            <w:tcW w:w="1701" w:type="dxa"/>
            <w:vAlign w:val="center"/>
          </w:tcPr>
          <w:p w14:paraId="47F0C14F" w14:textId="77777777" w:rsidR="00005045" w:rsidRPr="00124784" w:rsidRDefault="00005045" w:rsidP="00124784">
            <w:pPr>
              <w:jc w:val="center"/>
              <w:rPr>
                <w:lang w:val="en-US"/>
              </w:rPr>
            </w:pPr>
            <w:r>
              <w:rPr>
                <w:lang w:val="en-US"/>
              </w:rPr>
              <w:t>0.50</w:t>
            </w:r>
          </w:p>
        </w:tc>
        <w:tc>
          <w:tcPr>
            <w:tcW w:w="973" w:type="dxa"/>
            <w:vAlign w:val="center"/>
          </w:tcPr>
          <w:p w14:paraId="7A34C90A" w14:textId="77777777" w:rsidR="00005045" w:rsidRPr="00124784" w:rsidRDefault="00005045" w:rsidP="00124784">
            <w:pPr>
              <w:jc w:val="center"/>
              <w:rPr>
                <w:lang w:val="en-US"/>
              </w:rPr>
            </w:pPr>
            <w:r>
              <w:rPr>
                <w:lang w:val="en-US"/>
              </w:rPr>
              <w:t>是</w:t>
            </w:r>
          </w:p>
        </w:tc>
      </w:tr>
    </w:tbl>
    <w:p w14:paraId="787DFEEF" w14:textId="77777777" w:rsidR="00005045" w:rsidRDefault="00005045" w:rsidP="00005045">
      <w:pPr>
        <w:rPr>
          <w:lang w:val="en-US"/>
        </w:rPr>
      </w:pPr>
      <w:bookmarkStart w:id="114" w:name="建筑迎风和背风面风压差结论汇总结论"/>
      <w:bookmarkEnd w:id="113"/>
      <w:bookmarkEnd w:id="114"/>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4AA02E0" w14:textId="77777777" w:rsidR="005C0C74" w:rsidRDefault="00000000">
      <w:pPr>
        <w:rPr>
          <w:lang w:val="en-US"/>
        </w:rPr>
      </w:pPr>
      <w:r>
        <w:rPr>
          <w:b/>
          <w:color w:val="000000"/>
          <w:lang w:val="en-US"/>
        </w:rPr>
        <w:t>说明：所有单体建筑各层迎风和背风面风压差信息详见附录。</w:t>
      </w:r>
    </w:p>
    <w:p w14:paraId="593CFC27" w14:textId="77777777" w:rsidR="00147DF5" w:rsidRPr="00147DF5" w:rsidRDefault="00FA58D9" w:rsidP="00005045">
      <w:pPr>
        <w:rPr>
          <w:lang w:val="en-US"/>
        </w:rPr>
      </w:pPr>
      <w:bookmarkStart w:id="115" w:name="冬季工况"/>
      <w:bookmarkEnd w:id="115"/>
      <w:r>
        <w:rPr>
          <w:rFonts w:hint="eastAsia"/>
          <w:lang w:val="en-US"/>
        </w:rPr>
        <w:t xml:space="preserve"> </w:t>
      </w:r>
    </w:p>
    <w:p w14:paraId="13A24787" w14:textId="77777777" w:rsidR="00005045" w:rsidRDefault="00005045" w:rsidP="00005045">
      <w:pPr>
        <w:pStyle w:val="2"/>
      </w:pPr>
      <w:bookmarkStart w:id="116" w:name="_Toc218026320"/>
      <w:r>
        <w:rPr>
          <w:rFonts w:hint="eastAsia"/>
        </w:rPr>
        <w:t>夏季工况</w:t>
      </w:r>
      <w:bookmarkEnd w:id="116"/>
    </w:p>
    <w:p w14:paraId="539EB3F9"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2.70m/s</w:t>
      </w:r>
      <w:r w:rsidRPr="002E4BE1">
        <w:rPr>
          <w:rFonts w:hint="eastAsia"/>
          <w:lang w:val="en-US"/>
        </w:rPr>
        <w:t>，风向为</w:t>
      </w:r>
      <w:r>
        <w:t>ESE</w:t>
      </w:r>
      <w:r w:rsidR="00000000">
        <w:rPr>
          <w:rFonts w:hint="eastAsia"/>
          <w:lang w:val="en-US"/>
        </w:rPr>
        <w:t>。</w:t>
      </w:r>
    </w:p>
    <w:p w14:paraId="0A6B3E90"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4F4BCB6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9C69432"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423005F9" w14:textId="77777777" w:rsidR="00005045" w:rsidRDefault="00000000" w:rsidP="00005045">
      <w:pPr>
        <w:pStyle w:val="3"/>
        <w:rPr>
          <w:rFonts w:hint="eastAsia"/>
        </w:rPr>
      </w:pPr>
      <w:bookmarkStart w:id="117" w:name="_Toc218026321"/>
      <w:r>
        <w:rPr>
          <w:rFonts w:hint="eastAsia"/>
        </w:rPr>
        <w:t>人活动</w:t>
      </w:r>
      <w:r>
        <w:rPr>
          <w:rFonts w:hint="eastAsia"/>
        </w:rPr>
        <w:t>区域</w:t>
      </w:r>
      <w:r w:rsidR="00005045">
        <w:rPr>
          <w:rFonts w:hint="eastAsia"/>
        </w:rPr>
        <w:t>无风区计算分析</w:t>
      </w:r>
      <w:bookmarkEnd w:id="117"/>
    </w:p>
    <w:p w14:paraId="47620A0F"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1728AACF"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50CACC7E" wp14:editId="0F13DB23">
            <wp:extent cx="5667375" cy="35528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52825"/>
                    </a:xfrm>
                    <a:prstGeom prst="rect">
                      <a:avLst/>
                    </a:prstGeom>
                  </pic:spPr>
                </pic:pic>
              </a:graphicData>
            </a:graphic>
          </wp:inline>
        </w:drawing>
      </w:r>
    </w:p>
    <w:p w14:paraId="0E2D7402"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00C83C09" w14:textId="77777777" w:rsidR="00000000" w:rsidRPr="006F1295" w:rsidRDefault="00000000" w:rsidP="006F1295">
      <w:pPr>
        <w:pStyle w:val="a0"/>
        <w:ind w:firstLine="420"/>
      </w:pPr>
    </w:p>
    <w:p w14:paraId="1CB3C770" w14:textId="77777777" w:rsidR="00005045" w:rsidRDefault="00000000" w:rsidP="00005045">
      <w:pPr>
        <w:pStyle w:val="3"/>
        <w:rPr>
          <w:rFonts w:hint="eastAsia"/>
        </w:rPr>
      </w:pPr>
      <w:bookmarkStart w:id="118" w:name="_Toc218026322"/>
      <w:r>
        <w:rPr>
          <w:rFonts w:hint="eastAsia"/>
        </w:rPr>
        <w:t>人</w:t>
      </w:r>
      <w:r>
        <w:rPr>
          <w:rFonts w:hint="eastAsia"/>
        </w:rPr>
        <w:t>活动</w:t>
      </w:r>
      <w:r>
        <w:rPr>
          <w:rFonts w:hint="eastAsia"/>
        </w:rPr>
        <w:t>区域</w:t>
      </w:r>
      <w:r w:rsidR="00005045">
        <w:rPr>
          <w:rFonts w:hint="eastAsia"/>
        </w:rPr>
        <w:t>旋涡区分析</w:t>
      </w:r>
      <w:bookmarkEnd w:id="118"/>
    </w:p>
    <w:p w14:paraId="37F6E6EF"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16063C9A" w14:textId="77777777" w:rsidR="00005045" w:rsidRDefault="00005045" w:rsidP="006C2DCC">
      <w:pPr>
        <w:pStyle w:val="a0"/>
        <w:ind w:firstLineChars="0" w:firstLine="0"/>
        <w:jc w:val="center"/>
        <w:rPr>
          <w:lang w:val="en-US"/>
        </w:rPr>
      </w:pPr>
      <w:r>
        <w:rPr>
          <w:noProof/>
        </w:rPr>
        <w:drawing>
          <wp:inline distT="0" distB="0" distL="0" distR="0" wp14:anchorId="07CA8DA2" wp14:editId="00A83102">
            <wp:extent cx="5667375" cy="3705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05225"/>
                    </a:xfrm>
                    <a:prstGeom prst="rect">
                      <a:avLst/>
                    </a:prstGeom>
                  </pic:spPr>
                </pic:pic>
              </a:graphicData>
            </a:graphic>
          </wp:inline>
        </w:drawing>
      </w:r>
    </w:p>
    <w:p w14:paraId="084F8C9B"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6ED1D3AC" w14:textId="77777777" w:rsidR="00000000" w:rsidRPr="006F1295" w:rsidRDefault="00000000" w:rsidP="006F1295">
      <w:pPr>
        <w:pStyle w:val="a0"/>
        <w:ind w:firstLine="420"/>
        <w:rPr>
          <w:lang w:val="en-US"/>
        </w:rPr>
      </w:pPr>
    </w:p>
    <w:p w14:paraId="02B264A0" w14:textId="77777777" w:rsidR="00005045" w:rsidRDefault="00005045" w:rsidP="00005045">
      <w:pPr>
        <w:pStyle w:val="3"/>
        <w:rPr>
          <w:rFonts w:hint="eastAsia"/>
        </w:rPr>
      </w:pPr>
      <w:bookmarkStart w:id="119" w:name="_Toc218026323"/>
      <w:r>
        <w:rPr>
          <w:rFonts w:hint="eastAsia"/>
        </w:rPr>
        <w:t>人</w:t>
      </w:r>
      <w:r w:rsidR="00000000">
        <w:rPr>
          <w:rFonts w:hint="eastAsia"/>
        </w:rPr>
        <w:t>活动</w:t>
      </w:r>
      <w:r>
        <w:rPr>
          <w:rFonts w:hint="eastAsia"/>
        </w:rPr>
        <w:t>区域旋涡区/无风区达标</w:t>
      </w:r>
      <w:r w:rsidR="00000000">
        <w:rPr>
          <w:rFonts w:hint="eastAsia"/>
        </w:rPr>
        <w:t>结果汇总</w:t>
      </w:r>
      <w:bookmarkEnd w:id="119"/>
    </w:p>
    <w:p w14:paraId="10CAFA69"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D509FCD"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5F54F09"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3EE5E24A"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1426F87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3615CC6F"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002546C"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190F87BE"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03D738B4"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72A6F91A"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0AAF3EA1"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39CFD185"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746D73F8"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2606EEE7"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7307D447"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0E67A91F"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74A5AB30" w14:textId="77777777" w:rsidR="00005045" w:rsidRDefault="00005045" w:rsidP="00005045">
      <w:pPr>
        <w:pStyle w:val="3"/>
        <w:rPr>
          <w:rFonts w:hint="eastAsia"/>
        </w:rPr>
      </w:pPr>
      <w:bookmarkStart w:id="120" w:name="_Toc218026324"/>
      <w:r>
        <w:rPr>
          <w:rFonts w:hint="eastAsia"/>
        </w:rPr>
        <w:t>外窗内外表面风压差达标分析</w:t>
      </w:r>
      <w:bookmarkEnd w:id="120"/>
    </w:p>
    <w:p w14:paraId="12A5426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8F14DE5"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C463A4A"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D36D22A" w14:textId="77777777" w:rsidR="00005045" w:rsidRDefault="00005045" w:rsidP="006C2DCC">
      <w:pPr>
        <w:pStyle w:val="a0"/>
        <w:ind w:firstLineChars="0" w:firstLine="0"/>
        <w:jc w:val="center"/>
      </w:pPr>
      <w:r>
        <w:rPr>
          <w:noProof/>
        </w:rPr>
        <w:drawing>
          <wp:inline distT="0" distB="0" distL="0" distR="0" wp14:anchorId="4F6CD332" wp14:editId="1CEF0B38">
            <wp:extent cx="5667375" cy="3667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3B2998AF"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45D33C21" w14:textId="77777777" w:rsidR="00005045" w:rsidRPr="00C56D1B" w:rsidRDefault="00005045" w:rsidP="00005045">
      <w:pPr>
        <w:jc w:val="center"/>
      </w:pPr>
      <w:r>
        <w:rPr>
          <w:noProof/>
        </w:rPr>
        <w:lastRenderedPageBreak/>
        <w:drawing>
          <wp:inline distT="0" distB="0" distL="0" distR="0" wp14:anchorId="198E316C" wp14:editId="7F0ABA0C">
            <wp:extent cx="5667375" cy="3676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76650"/>
                    </a:xfrm>
                    <a:prstGeom prst="rect">
                      <a:avLst/>
                    </a:prstGeom>
                  </pic:spPr>
                </pic:pic>
              </a:graphicData>
            </a:graphic>
          </wp:inline>
        </w:drawing>
      </w:r>
    </w:p>
    <w:p w14:paraId="53B68D90"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1D61A368"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5C69B4E"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33100">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33100">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590C6DC" w14:textId="77777777" w:rsidTr="00DA2EC4">
        <w:trPr>
          <w:tblHeader/>
        </w:trPr>
        <w:tc>
          <w:tcPr>
            <w:tcW w:w="4361" w:type="dxa"/>
            <w:shd w:val="clear" w:color="auto" w:fill="E6E6E6"/>
            <w:vAlign w:val="center"/>
          </w:tcPr>
          <w:p w14:paraId="6F40E6F6"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27E94D3A"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C44663D"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713068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FEE571D" w14:textId="77777777" w:rsidR="00005045" w:rsidRPr="00124784" w:rsidRDefault="00005045" w:rsidP="00124784">
            <w:pPr>
              <w:jc w:val="center"/>
              <w:rPr>
                <w:lang w:val="en-US"/>
              </w:rPr>
            </w:pPr>
            <w:r w:rsidRPr="00124784">
              <w:rPr>
                <w:rFonts w:hint="eastAsia"/>
                <w:lang w:val="en-US"/>
              </w:rPr>
              <w:t>是否达标</w:t>
            </w:r>
          </w:p>
        </w:tc>
      </w:tr>
      <w:tr w:rsidR="00005045" w14:paraId="53406996" w14:textId="77777777" w:rsidTr="00DA2EC4">
        <w:tc>
          <w:tcPr>
            <w:tcW w:w="4361" w:type="dxa"/>
            <w:vAlign w:val="center"/>
          </w:tcPr>
          <w:p w14:paraId="6E2998CC" w14:textId="77777777" w:rsidR="00005045" w:rsidRPr="00124784" w:rsidRDefault="00005045" w:rsidP="00124784">
            <w:pPr>
              <w:jc w:val="center"/>
              <w:rPr>
                <w:lang w:val="en-US"/>
              </w:rPr>
            </w:pPr>
            <w:r>
              <w:rPr>
                <w:lang w:val="en-US"/>
              </w:rPr>
              <w:t>1218</w:t>
            </w:r>
            <w:r>
              <w:rPr>
                <w:lang w:val="en-US"/>
              </w:rPr>
              <w:t>绿箭</w:t>
            </w:r>
          </w:p>
        </w:tc>
        <w:tc>
          <w:tcPr>
            <w:tcW w:w="1134" w:type="dxa"/>
            <w:vAlign w:val="center"/>
          </w:tcPr>
          <w:p w14:paraId="4CD7B0C3" w14:textId="77777777" w:rsidR="00005045" w:rsidRPr="00124784" w:rsidRDefault="00005045" w:rsidP="00124784">
            <w:pPr>
              <w:jc w:val="center"/>
              <w:rPr>
                <w:lang w:val="en-US"/>
              </w:rPr>
            </w:pPr>
            <w:r>
              <w:rPr>
                <w:lang w:val="en-US"/>
              </w:rPr>
              <w:t>266</w:t>
            </w:r>
          </w:p>
        </w:tc>
        <w:tc>
          <w:tcPr>
            <w:tcW w:w="1984" w:type="dxa"/>
            <w:vAlign w:val="center"/>
          </w:tcPr>
          <w:p w14:paraId="09A4FCFD" w14:textId="77777777" w:rsidR="00005045" w:rsidRPr="00124784" w:rsidRDefault="00005045" w:rsidP="00124784">
            <w:pPr>
              <w:jc w:val="center"/>
              <w:rPr>
                <w:lang w:val="en-US"/>
              </w:rPr>
            </w:pPr>
            <w:r>
              <w:rPr>
                <w:lang w:val="en-US"/>
              </w:rPr>
              <w:t>243</w:t>
            </w:r>
          </w:p>
        </w:tc>
        <w:tc>
          <w:tcPr>
            <w:tcW w:w="1116" w:type="dxa"/>
            <w:vAlign w:val="center"/>
          </w:tcPr>
          <w:p w14:paraId="198A28B7" w14:textId="77777777" w:rsidR="00005045" w:rsidRPr="00124784" w:rsidRDefault="00005045" w:rsidP="00124784">
            <w:pPr>
              <w:jc w:val="center"/>
              <w:rPr>
                <w:lang w:val="en-US"/>
              </w:rPr>
            </w:pPr>
            <w:r>
              <w:rPr>
                <w:lang w:val="en-US"/>
              </w:rPr>
              <w:t>91.35</w:t>
            </w:r>
          </w:p>
        </w:tc>
        <w:tc>
          <w:tcPr>
            <w:tcW w:w="708" w:type="dxa"/>
            <w:vAlign w:val="center"/>
          </w:tcPr>
          <w:p w14:paraId="6448ADCC" w14:textId="77777777" w:rsidR="00005045" w:rsidRPr="00124784" w:rsidRDefault="00005045" w:rsidP="00124784">
            <w:pPr>
              <w:jc w:val="center"/>
              <w:rPr>
                <w:lang w:val="en-US"/>
              </w:rPr>
            </w:pPr>
            <w:r>
              <w:rPr>
                <w:lang w:val="en-US"/>
              </w:rPr>
              <w:t>是</w:t>
            </w:r>
          </w:p>
        </w:tc>
      </w:tr>
    </w:tbl>
    <w:p w14:paraId="691F90B5"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AFF5B33" w14:textId="77777777" w:rsidR="00000000" w:rsidRDefault="00000000" w:rsidP="007F24B7">
      <w:pPr>
        <w:rPr>
          <w:lang w:val="en-US"/>
        </w:rPr>
      </w:pPr>
    </w:p>
    <w:p w14:paraId="315A9F80" w14:textId="77777777" w:rsidR="00000000" w:rsidRDefault="00000000" w:rsidP="00053971"/>
    <w:p w14:paraId="7CA5C198" w14:textId="77777777" w:rsidR="00000000"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7E00EB16" w14:textId="77777777" w:rsidR="00005045" w:rsidRDefault="00005045" w:rsidP="00005045">
      <w:pPr>
        <w:pStyle w:val="2"/>
      </w:pPr>
      <w:bookmarkStart w:id="121" w:name="季节1"/>
      <w:bookmarkStart w:id="122" w:name="_Toc509844759"/>
      <w:bookmarkStart w:id="123" w:name="_Toc218026325"/>
      <w:r>
        <w:rPr>
          <w:rFonts w:hint="eastAsia"/>
        </w:rPr>
        <w:t>过渡季</w:t>
      </w:r>
      <w:bookmarkEnd w:id="121"/>
      <w:r>
        <w:rPr>
          <w:rFonts w:hint="eastAsia"/>
        </w:rPr>
        <w:t>工况</w:t>
      </w:r>
      <w:bookmarkEnd w:id="122"/>
      <w:bookmarkEnd w:id="123"/>
    </w:p>
    <w:p w14:paraId="0447A966"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2.70</w:t>
      </w:r>
      <w:bookmarkEnd w:id="125"/>
      <w:r w:rsidRPr="002E4BE1">
        <w:rPr>
          <w:rFonts w:hint="eastAsia"/>
          <w:lang w:val="en-US"/>
        </w:rPr>
        <w:t>m/s</w:t>
      </w:r>
      <w:r w:rsidRPr="002E4BE1">
        <w:rPr>
          <w:rFonts w:hint="eastAsia"/>
          <w:lang w:val="en-US"/>
        </w:rPr>
        <w:t>，风向为</w:t>
      </w:r>
      <w:bookmarkStart w:id="126" w:name="入口边界风向"/>
      <w:r>
        <w:t>ESE</w:t>
      </w:r>
      <w:bookmarkEnd w:id="126"/>
      <w:r w:rsidR="00000000">
        <w:rPr>
          <w:rFonts w:hint="eastAsia"/>
          <w:lang w:val="en-US"/>
        </w:rPr>
        <w:t>。</w:t>
      </w:r>
    </w:p>
    <w:p w14:paraId="4C3A720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7" w:name="季节3"/>
      <w:r w:rsidRPr="00931B71">
        <w:rPr>
          <w:rFonts w:hint="eastAsia"/>
          <w:lang w:val="en-US"/>
        </w:rPr>
        <w:t>过渡</w:t>
      </w:r>
      <w:proofErr w:type="gramStart"/>
      <w:r w:rsidRPr="00931B71">
        <w:rPr>
          <w:rFonts w:hint="eastAsia"/>
          <w:lang w:val="en-US"/>
        </w:rPr>
        <w:t>季</w:t>
      </w:r>
      <w:bookmarkEnd w:id="127"/>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w:t>
      </w:r>
      <w:proofErr w:type="gramStart"/>
      <w:r>
        <w:rPr>
          <w:rFonts w:hint="eastAsia"/>
          <w:lang w:val="en-US"/>
        </w:rPr>
        <w:t>季</w:t>
      </w:r>
      <w:bookmarkEnd w:id="128"/>
      <w:r>
        <w:rPr>
          <w:rFonts w:hint="eastAsia"/>
          <w:lang w:val="en-US"/>
        </w:rPr>
        <w:t>形成</w:t>
      </w:r>
      <w:proofErr w:type="gramEnd"/>
      <w:r>
        <w:rPr>
          <w:rFonts w:hint="eastAsia"/>
          <w:lang w:val="en-US"/>
        </w:rPr>
        <w:t>有效的巷道风，优化街区自然通风环境</w:t>
      </w:r>
      <w:r w:rsidRPr="00BF4FD9">
        <w:rPr>
          <w:rFonts w:hint="eastAsia"/>
          <w:lang w:val="en-US"/>
        </w:rPr>
        <w:t>，避免</w:t>
      </w:r>
      <w:bookmarkStart w:id="129" w:name="季节5"/>
      <w:proofErr w:type="gramStart"/>
      <w:r w:rsidRPr="00BF4FD9">
        <w:rPr>
          <w:rFonts w:hint="eastAsia"/>
          <w:lang w:val="en-US"/>
        </w:rPr>
        <w:t>过渡季</w:t>
      </w:r>
      <w:bookmarkEnd w:id="129"/>
      <w:r w:rsidR="00000000" w:rsidRPr="00BF4FD9">
        <w:rPr>
          <w:rFonts w:hint="eastAsia"/>
          <w:lang w:val="en-US"/>
        </w:rPr>
        <w:t>人活动</w:t>
      </w:r>
      <w:proofErr w:type="gramEnd"/>
      <w:r w:rsidR="00000000" w:rsidRPr="00BF4FD9">
        <w:rPr>
          <w:rFonts w:hint="eastAsia"/>
          <w:lang w:val="en-US"/>
        </w:rPr>
        <w:t>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7934D3A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7AA78899"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8304FF2" w14:textId="77777777" w:rsidR="00005045" w:rsidRDefault="00000000" w:rsidP="00005045">
      <w:pPr>
        <w:pStyle w:val="3"/>
        <w:rPr>
          <w:rFonts w:hint="eastAsia"/>
        </w:rPr>
      </w:pPr>
      <w:bookmarkStart w:id="130" w:name="_Toc509844760"/>
      <w:bookmarkStart w:id="131" w:name="_Toc218026326"/>
      <w:r>
        <w:rPr>
          <w:rFonts w:hint="eastAsia"/>
        </w:rPr>
        <w:lastRenderedPageBreak/>
        <w:t>人活动</w:t>
      </w:r>
      <w:r>
        <w:rPr>
          <w:rFonts w:hint="eastAsia"/>
        </w:rPr>
        <w:t>区域</w:t>
      </w:r>
      <w:r w:rsidR="00005045">
        <w:rPr>
          <w:rFonts w:hint="eastAsia"/>
        </w:rPr>
        <w:t>无风区计算分析</w:t>
      </w:r>
      <w:bookmarkEnd w:id="130"/>
      <w:bookmarkEnd w:id="131"/>
    </w:p>
    <w:p w14:paraId="40779BD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47A2E917" w14:textId="77777777" w:rsidR="00005045" w:rsidRDefault="00005045" w:rsidP="006C2DCC">
      <w:pPr>
        <w:pStyle w:val="a0"/>
        <w:spacing w:afterLines="50" w:after="156"/>
        <w:ind w:firstLineChars="0" w:firstLine="0"/>
        <w:jc w:val="center"/>
      </w:pPr>
      <w:bookmarkStart w:id="133" w:name="人行区风速云图"/>
      <w:bookmarkEnd w:id="133"/>
      <w:r>
        <w:rPr>
          <w:noProof/>
        </w:rPr>
        <w:drawing>
          <wp:inline distT="0" distB="0" distL="0" distR="0" wp14:anchorId="599058F1" wp14:editId="11B0F5B0">
            <wp:extent cx="5667375" cy="35528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52825"/>
                    </a:xfrm>
                    <a:prstGeom prst="rect">
                      <a:avLst/>
                    </a:prstGeom>
                  </pic:spPr>
                </pic:pic>
              </a:graphicData>
            </a:graphic>
          </wp:inline>
        </w:drawing>
      </w:r>
    </w:p>
    <w:p w14:paraId="4FD4EA9A"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34" w:name="季节6"/>
      <w:r w:rsidR="00000000">
        <w:rPr>
          <w:rFonts w:ascii="黑体" w:eastAsia="黑体" w:hAnsi="黑体" w:hint="eastAsia"/>
          <w:sz w:val="20"/>
          <w:szCs w:val="20"/>
        </w:rPr>
        <w:t>过渡季</w:t>
      </w:r>
      <w:bookmarkEnd w:id="134"/>
      <w:r w:rsidR="00000000">
        <w:rPr>
          <w:rFonts w:hint="eastAsia"/>
        </w:rPr>
        <w:t xml:space="preserve"> </w:t>
      </w:r>
    </w:p>
    <w:p w14:paraId="3638E838" w14:textId="77777777" w:rsidR="00000000" w:rsidRPr="006F1295" w:rsidRDefault="00000000" w:rsidP="006F1295">
      <w:pPr>
        <w:pStyle w:val="a0"/>
        <w:ind w:firstLine="420"/>
      </w:pPr>
    </w:p>
    <w:p w14:paraId="403170C1" w14:textId="77777777" w:rsidR="00005045" w:rsidRDefault="00000000" w:rsidP="00005045">
      <w:pPr>
        <w:pStyle w:val="3"/>
        <w:rPr>
          <w:rFonts w:hint="eastAsia"/>
        </w:rPr>
      </w:pPr>
      <w:bookmarkStart w:id="135" w:name="_Toc509844761"/>
      <w:bookmarkStart w:id="136" w:name="_Toc218026327"/>
      <w:r>
        <w:rPr>
          <w:rFonts w:hint="eastAsia"/>
        </w:rPr>
        <w:t>人</w:t>
      </w:r>
      <w:r>
        <w:rPr>
          <w:rFonts w:hint="eastAsia"/>
        </w:rPr>
        <w:t>活动</w:t>
      </w:r>
      <w:r>
        <w:rPr>
          <w:rFonts w:hint="eastAsia"/>
        </w:rPr>
        <w:t>区域</w:t>
      </w:r>
      <w:r w:rsidR="00005045">
        <w:rPr>
          <w:rFonts w:hint="eastAsia"/>
        </w:rPr>
        <w:t>旋涡区分析</w:t>
      </w:r>
      <w:bookmarkEnd w:id="135"/>
      <w:bookmarkEnd w:id="136"/>
    </w:p>
    <w:p w14:paraId="43BF6FBC"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222E4E0C" w14:textId="77777777" w:rsidR="00005045" w:rsidRDefault="00005045" w:rsidP="006C2DCC">
      <w:pPr>
        <w:pStyle w:val="a0"/>
        <w:ind w:firstLineChars="0" w:firstLine="0"/>
        <w:jc w:val="center"/>
        <w:rPr>
          <w:lang w:val="en-US"/>
        </w:rPr>
      </w:pPr>
      <w:bookmarkStart w:id="137" w:name="人行区风速矢量图"/>
      <w:bookmarkEnd w:id="137"/>
      <w:r>
        <w:rPr>
          <w:noProof/>
        </w:rPr>
        <w:lastRenderedPageBreak/>
        <w:drawing>
          <wp:inline distT="0" distB="0" distL="0" distR="0" wp14:anchorId="4CCE1623" wp14:editId="19341535">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05225"/>
                    </a:xfrm>
                    <a:prstGeom prst="rect">
                      <a:avLst/>
                    </a:prstGeom>
                  </pic:spPr>
                </pic:pic>
              </a:graphicData>
            </a:graphic>
          </wp:inline>
        </w:drawing>
      </w:r>
    </w:p>
    <w:p w14:paraId="6574F886"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536F2889" w14:textId="77777777" w:rsidR="00000000" w:rsidRPr="006F1295" w:rsidRDefault="00000000" w:rsidP="006F1295">
      <w:pPr>
        <w:pStyle w:val="a0"/>
        <w:ind w:firstLine="420"/>
        <w:rPr>
          <w:lang w:val="en-US"/>
        </w:rPr>
      </w:pPr>
    </w:p>
    <w:p w14:paraId="6A72F346" w14:textId="77777777" w:rsidR="00005045" w:rsidRDefault="00005045" w:rsidP="00005045">
      <w:pPr>
        <w:pStyle w:val="3"/>
        <w:rPr>
          <w:rFonts w:hint="eastAsia"/>
        </w:rPr>
      </w:pPr>
      <w:bookmarkStart w:id="138" w:name="_Toc509844762"/>
      <w:bookmarkStart w:id="139" w:name="_Toc218026328"/>
      <w:r>
        <w:rPr>
          <w:rFonts w:hint="eastAsia"/>
        </w:rPr>
        <w:t>人</w:t>
      </w:r>
      <w:r w:rsidR="00000000">
        <w:rPr>
          <w:rFonts w:hint="eastAsia"/>
        </w:rPr>
        <w:t>活动</w:t>
      </w:r>
      <w:r>
        <w:rPr>
          <w:rFonts w:hint="eastAsia"/>
        </w:rPr>
        <w:t>区域旋涡区/无风区达标</w:t>
      </w:r>
      <w:bookmarkEnd w:id="138"/>
      <w:r w:rsidR="00000000">
        <w:rPr>
          <w:rFonts w:hint="eastAsia"/>
        </w:rPr>
        <w:t>结果汇总</w:t>
      </w:r>
      <w:bookmarkEnd w:id="139"/>
    </w:p>
    <w:p w14:paraId="56EBA6A9"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proofErr w:type="gramStart"/>
      <w:r w:rsidR="00000000" w:rsidRPr="002F5B29">
        <w:rPr>
          <w:rFonts w:ascii="黑体" w:eastAsia="黑体" w:hAnsi="黑体" w:hint="eastAsia"/>
          <w:sz w:val="20"/>
          <w:szCs w:val="20"/>
        </w:rPr>
        <w:t>过渡季</w:t>
      </w:r>
      <w:bookmarkEnd w:id="140"/>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25B6C68"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965804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35F615C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3CAF51A8"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2CDC815C"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1CF1A4FA"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285A9E49"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37771B74"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6F650F2C"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1" w:name="是否有无风区"/>
            <w:r w:rsidRPr="0088058A">
              <w:rPr>
                <w:rFonts w:ascii="宋体" w:hAnsi="宋体" w:cs="宋体" w:hint="eastAsia"/>
                <w:color w:val="000000"/>
                <w:sz w:val="22"/>
                <w:szCs w:val="22"/>
                <w:lang w:val="en-US"/>
              </w:rPr>
              <w:t>否</w:t>
            </w:r>
            <w:bookmarkEnd w:id="141"/>
          </w:p>
        </w:tc>
        <w:tc>
          <w:tcPr>
            <w:tcW w:w="1276" w:type="dxa"/>
            <w:tcBorders>
              <w:top w:val="nil"/>
              <w:left w:val="nil"/>
              <w:bottom w:val="single" w:sz="4" w:space="0" w:color="auto"/>
              <w:right w:val="single" w:sz="4" w:space="0" w:color="auto"/>
            </w:tcBorders>
            <w:noWrap/>
            <w:vAlign w:val="center"/>
            <w:hideMark/>
          </w:tcPr>
          <w:p w14:paraId="1304099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无风区达标判断"/>
            <w:r w:rsidRPr="0088058A">
              <w:rPr>
                <w:rFonts w:ascii="宋体" w:hAnsi="宋体" w:cs="宋体" w:hint="eastAsia"/>
                <w:color w:val="000000"/>
                <w:sz w:val="22"/>
                <w:szCs w:val="22"/>
                <w:lang w:val="en-US"/>
              </w:rPr>
              <w:t>是</w:t>
            </w:r>
            <w:bookmarkEnd w:id="142"/>
          </w:p>
        </w:tc>
      </w:tr>
      <w:tr w:rsidR="00005045" w:rsidRPr="008E146A" w14:paraId="46A12C43"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7D52D598"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6DD9330F"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4088B69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noWrap/>
            <w:vAlign w:val="center"/>
            <w:hideMark/>
          </w:tcPr>
          <w:p w14:paraId="57D2A217"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14:paraId="302BF35D" w14:textId="77777777" w:rsidR="00005045" w:rsidRDefault="00005045" w:rsidP="00005045">
      <w:pPr>
        <w:pStyle w:val="3"/>
        <w:rPr>
          <w:rFonts w:hint="eastAsia"/>
        </w:rPr>
      </w:pPr>
      <w:bookmarkStart w:id="145" w:name="_Toc504501018"/>
      <w:bookmarkStart w:id="146" w:name="_Toc509844763"/>
      <w:bookmarkStart w:id="147" w:name="_Toc218026329"/>
      <w:r>
        <w:rPr>
          <w:rFonts w:hint="eastAsia"/>
        </w:rPr>
        <w:t>外窗内外表面风压</w:t>
      </w:r>
      <w:bookmarkEnd w:id="145"/>
      <w:r>
        <w:rPr>
          <w:rFonts w:hint="eastAsia"/>
        </w:rPr>
        <w:t>差达标分析</w:t>
      </w:r>
      <w:bookmarkEnd w:id="146"/>
      <w:bookmarkEnd w:id="147"/>
    </w:p>
    <w:p w14:paraId="2123F547"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7B856AFF"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866C068"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8F034B8" w14:textId="77777777" w:rsidR="00005045" w:rsidRDefault="00005045" w:rsidP="006C2DCC">
      <w:pPr>
        <w:pStyle w:val="a0"/>
        <w:ind w:firstLineChars="0" w:firstLine="0"/>
        <w:jc w:val="center"/>
      </w:pPr>
      <w:bookmarkStart w:id="149" w:name="迎风面风压云图"/>
      <w:bookmarkEnd w:id="149"/>
      <w:r>
        <w:rPr>
          <w:noProof/>
        </w:rPr>
        <w:lastRenderedPageBreak/>
        <w:drawing>
          <wp:inline distT="0" distB="0" distL="0" distR="0" wp14:anchorId="7E1E5995" wp14:editId="6D5FA655">
            <wp:extent cx="5667375" cy="3667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22232FA4"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14:paraId="3AE77448" w14:textId="77777777" w:rsidR="00005045" w:rsidRPr="00C56D1B" w:rsidRDefault="00005045" w:rsidP="00005045">
      <w:pPr>
        <w:jc w:val="center"/>
      </w:pPr>
      <w:bookmarkStart w:id="151" w:name="背风面风压云图"/>
      <w:bookmarkEnd w:id="151"/>
      <w:r>
        <w:rPr>
          <w:noProof/>
        </w:rPr>
        <w:drawing>
          <wp:inline distT="0" distB="0" distL="0" distR="0" wp14:anchorId="097CF8CD" wp14:editId="1A6195EF">
            <wp:extent cx="5667375" cy="3676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76650"/>
                    </a:xfrm>
                    <a:prstGeom prst="rect">
                      <a:avLst/>
                    </a:prstGeom>
                  </pic:spPr>
                </pic:pic>
              </a:graphicData>
            </a:graphic>
          </wp:inline>
        </w:drawing>
      </w:r>
    </w:p>
    <w:p w14:paraId="5C64AF7E"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533100">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sidR="00000000">
        <w:rPr>
          <w:rFonts w:hint="eastAsia"/>
        </w:rPr>
        <w:t xml:space="preserve"> </w:t>
      </w:r>
    </w:p>
    <w:p w14:paraId="1DAD5D9A"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EEC94D8"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533100">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533100">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5C292BFB" w14:textId="77777777" w:rsidTr="00DA2EC4">
        <w:trPr>
          <w:tblHeader/>
        </w:trPr>
        <w:tc>
          <w:tcPr>
            <w:tcW w:w="4361" w:type="dxa"/>
            <w:shd w:val="clear" w:color="auto" w:fill="E6E6E6"/>
            <w:vAlign w:val="center"/>
          </w:tcPr>
          <w:p w14:paraId="7516E946"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0B001539"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1D3AE9AD"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8234DA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7D666477" w14:textId="77777777" w:rsidR="00005045" w:rsidRPr="00124784" w:rsidRDefault="00005045" w:rsidP="00124784">
            <w:pPr>
              <w:jc w:val="center"/>
              <w:rPr>
                <w:lang w:val="en-US"/>
              </w:rPr>
            </w:pPr>
            <w:r w:rsidRPr="00124784">
              <w:rPr>
                <w:rFonts w:hint="eastAsia"/>
                <w:lang w:val="en-US"/>
              </w:rPr>
              <w:t>是否达标</w:t>
            </w:r>
          </w:p>
        </w:tc>
      </w:tr>
      <w:tr w:rsidR="00005045" w14:paraId="39550C3E" w14:textId="77777777" w:rsidTr="00DA2EC4">
        <w:tc>
          <w:tcPr>
            <w:tcW w:w="4361" w:type="dxa"/>
            <w:vAlign w:val="center"/>
          </w:tcPr>
          <w:p w14:paraId="328914AD" w14:textId="77777777" w:rsidR="00005045" w:rsidRPr="00124784" w:rsidRDefault="00005045" w:rsidP="00124784">
            <w:pPr>
              <w:jc w:val="center"/>
              <w:rPr>
                <w:lang w:val="en-US"/>
              </w:rPr>
            </w:pPr>
            <w:r>
              <w:rPr>
                <w:lang w:val="en-US"/>
              </w:rPr>
              <w:t>1218</w:t>
            </w:r>
            <w:r>
              <w:rPr>
                <w:lang w:val="en-US"/>
              </w:rPr>
              <w:t>绿箭</w:t>
            </w:r>
          </w:p>
        </w:tc>
        <w:tc>
          <w:tcPr>
            <w:tcW w:w="1134" w:type="dxa"/>
            <w:vAlign w:val="center"/>
          </w:tcPr>
          <w:p w14:paraId="4FEAF82E" w14:textId="77777777" w:rsidR="00005045" w:rsidRPr="00124784" w:rsidRDefault="00005045" w:rsidP="00124784">
            <w:pPr>
              <w:jc w:val="center"/>
              <w:rPr>
                <w:lang w:val="en-US"/>
              </w:rPr>
            </w:pPr>
            <w:r>
              <w:rPr>
                <w:lang w:val="en-US"/>
              </w:rPr>
              <w:t>266</w:t>
            </w:r>
          </w:p>
        </w:tc>
        <w:tc>
          <w:tcPr>
            <w:tcW w:w="1984" w:type="dxa"/>
            <w:vAlign w:val="center"/>
          </w:tcPr>
          <w:p w14:paraId="043FD38F" w14:textId="77777777" w:rsidR="00005045" w:rsidRPr="00124784" w:rsidRDefault="00005045" w:rsidP="00124784">
            <w:pPr>
              <w:jc w:val="center"/>
              <w:rPr>
                <w:lang w:val="en-US"/>
              </w:rPr>
            </w:pPr>
            <w:r>
              <w:rPr>
                <w:lang w:val="en-US"/>
              </w:rPr>
              <w:t>243</w:t>
            </w:r>
          </w:p>
        </w:tc>
        <w:tc>
          <w:tcPr>
            <w:tcW w:w="1116" w:type="dxa"/>
            <w:vAlign w:val="center"/>
          </w:tcPr>
          <w:p w14:paraId="1FA3B612" w14:textId="77777777" w:rsidR="00005045" w:rsidRPr="00124784" w:rsidRDefault="00005045" w:rsidP="00124784">
            <w:pPr>
              <w:jc w:val="center"/>
              <w:rPr>
                <w:lang w:val="en-US"/>
              </w:rPr>
            </w:pPr>
            <w:r>
              <w:rPr>
                <w:lang w:val="en-US"/>
              </w:rPr>
              <w:t>91.35</w:t>
            </w:r>
          </w:p>
        </w:tc>
        <w:tc>
          <w:tcPr>
            <w:tcW w:w="708" w:type="dxa"/>
            <w:vAlign w:val="center"/>
          </w:tcPr>
          <w:p w14:paraId="668C8EF4" w14:textId="77777777" w:rsidR="00005045" w:rsidRPr="00124784" w:rsidRDefault="00005045" w:rsidP="00124784">
            <w:pPr>
              <w:jc w:val="center"/>
              <w:rPr>
                <w:lang w:val="en-US"/>
              </w:rPr>
            </w:pPr>
            <w:r>
              <w:rPr>
                <w:lang w:val="en-US"/>
              </w:rPr>
              <w:t>是</w:t>
            </w:r>
          </w:p>
        </w:tc>
      </w:tr>
    </w:tbl>
    <w:p w14:paraId="0EC38C0E"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EE0AD47" w14:textId="77777777" w:rsidR="00000000" w:rsidRDefault="00000000" w:rsidP="007F24B7">
      <w:pPr>
        <w:rPr>
          <w:lang w:val="en-US"/>
        </w:rPr>
      </w:pPr>
      <w:bookmarkStart w:id="153" w:name="建筑外窗室内外风压差达标判定"/>
      <w:bookmarkEnd w:id="153"/>
    </w:p>
    <w:p w14:paraId="0C6485D7" w14:textId="77777777" w:rsidR="00000000" w:rsidRDefault="00000000" w:rsidP="00053971"/>
    <w:p w14:paraId="076F4520" w14:textId="77777777" w:rsidR="00000000" w:rsidRPr="00053971" w:rsidRDefault="00000000">
      <w:pPr>
        <w:rPr>
          <w:lang w:val="en-US"/>
        </w:rPr>
      </w:pPr>
      <w:bookmarkStart w:id="15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4"/>
      <w:r>
        <w:rPr>
          <w:rFonts w:hint="eastAsia"/>
          <w:lang w:val="en-US"/>
        </w:rPr>
        <w:t xml:space="preserve"> </w:t>
      </w:r>
    </w:p>
    <w:p w14:paraId="52BBA30F" w14:textId="77777777" w:rsidR="00754FB6" w:rsidRPr="00754FB6" w:rsidRDefault="00FA58D9" w:rsidP="00005045">
      <w:pPr>
        <w:rPr>
          <w:lang w:val="en-US"/>
        </w:rPr>
      </w:pPr>
      <w:bookmarkStart w:id="155" w:name="其他工况"/>
      <w:bookmarkEnd w:id="155"/>
      <w:r>
        <w:rPr>
          <w:rFonts w:hint="eastAsia"/>
          <w:lang w:val="en-US"/>
        </w:rPr>
        <w:t xml:space="preserve"> </w:t>
      </w:r>
    </w:p>
    <w:p w14:paraId="036B4667" w14:textId="77777777" w:rsidR="00005045" w:rsidRDefault="00005045" w:rsidP="00005045">
      <w:pPr>
        <w:pStyle w:val="2"/>
      </w:pPr>
      <w:bookmarkStart w:id="156" w:name="_Toc509844764"/>
      <w:bookmarkStart w:id="157" w:name="_Toc218026330"/>
      <w:r>
        <w:rPr>
          <w:rFonts w:hint="eastAsia"/>
        </w:rPr>
        <w:t>结论</w:t>
      </w:r>
      <w:bookmarkEnd w:id="156"/>
      <w:bookmarkEnd w:id="157"/>
    </w:p>
    <w:p w14:paraId="457889A0" w14:textId="77777777" w:rsidR="00005045" w:rsidRPr="00F74E80" w:rsidRDefault="00005045" w:rsidP="00005045">
      <w:pPr>
        <w:pStyle w:val="3"/>
        <w:rPr>
          <w:rFonts w:hint="eastAsia"/>
        </w:rPr>
      </w:pPr>
      <w:bookmarkStart w:id="158" w:name="_Toc509844765"/>
      <w:bookmarkStart w:id="159" w:name="_Toc218026331"/>
      <w:r>
        <w:rPr>
          <w:rFonts w:hint="eastAsia"/>
        </w:rPr>
        <w:t>冬季工况达标判断</w:t>
      </w:r>
      <w:bookmarkStart w:id="160" w:name="_Toc509844766"/>
      <w:bookmarkEnd w:id="158"/>
      <w:bookmarkEnd w:id="159"/>
      <w:bookmarkEnd w:id="160"/>
    </w:p>
    <w:p w14:paraId="3C449F69"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01A35A6" w14:textId="77777777" w:rsidTr="00124784">
        <w:tc>
          <w:tcPr>
            <w:tcW w:w="1951" w:type="dxa"/>
            <w:tcBorders>
              <w:top w:val="single" w:sz="12" w:space="0" w:color="auto"/>
              <w:bottom w:val="single" w:sz="4" w:space="0" w:color="auto"/>
            </w:tcBorders>
            <w:shd w:val="clear" w:color="auto" w:fill="E6E6E6"/>
            <w:vAlign w:val="center"/>
          </w:tcPr>
          <w:p w14:paraId="2FA4424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B8F9467"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E3D21D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A48EB1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A6F6FA1" w14:textId="77777777" w:rsidR="00005045" w:rsidRPr="00124784" w:rsidRDefault="00005045" w:rsidP="00124784">
            <w:pPr>
              <w:jc w:val="center"/>
              <w:rPr>
                <w:lang w:val="en-US"/>
              </w:rPr>
            </w:pPr>
            <w:r w:rsidRPr="00124784">
              <w:rPr>
                <w:rFonts w:hint="eastAsia"/>
                <w:lang w:val="en-US"/>
              </w:rPr>
              <w:t>得分</w:t>
            </w:r>
          </w:p>
        </w:tc>
      </w:tr>
      <w:tr w:rsidR="00005045" w14:paraId="160E272A" w14:textId="77777777" w:rsidTr="00124784">
        <w:tc>
          <w:tcPr>
            <w:tcW w:w="1951" w:type="dxa"/>
            <w:tcBorders>
              <w:top w:val="single" w:sz="4" w:space="0" w:color="auto"/>
            </w:tcBorders>
            <w:vAlign w:val="center"/>
          </w:tcPr>
          <w:p w14:paraId="38890A0E"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tcPr>
          <w:p w14:paraId="7C539286"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1" w:name="标准要求冬季风速得分"/>
            <w:r w:rsidRPr="0028242C">
              <w:rPr>
                <w:rFonts w:hint="eastAsia"/>
                <w:lang w:val="en-US"/>
              </w:rPr>
              <w:t>3</w:t>
            </w:r>
            <w:bookmarkEnd w:id="161"/>
            <w:r w:rsidRPr="0028242C">
              <w:rPr>
                <w:rFonts w:hint="eastAsia"/>
                <w:lang w:val="en-US"/>
              </w:rPr>
              <w:t>分；</w:t>
            </w:r>
          </w:p>
        </w:tc>
        <w:tc>
          <w:tcPr>
            <w:tcW w:w="1985" w:type="dxa"/>
            <w:tcBorders>
              <w:top w:val="single" w:sz="4" w:space="0" w:color="auto"/>
            </w:tcBorders>
            <w:vAlign w:val="center"/>
          </w:tcPr>
          <w:p w14:paraId="2D291DE9" w14:textId="77777777" w:rsidR="00005045" w:rsidRPr="00124784" w:rsidRDefault="00005045" w:rsidP="00B54F89">
            <w:pPr>
              <w:jc w:val="center"/>
              <w:rPr>
                <w:lang w:val="en-US"/>
              </w:rPr>
            </w:pPr>
            <w:bookmarkStart w:id="162" w:name="冬季风速结果所有文字"/>
            <w:r w:rsidRPr="00124784">
              <w:rPr>
                <w:rFonts w:hint="eastAsia"/>
                <w:lang w:val="en-US"/>
              </w:rPr>
              <w:t>人行区</w:t>
            </w:r>
            <w:bookmarkStart w:id="163" w:name="冬季风速结果"/>
            <w:r>
              <w:t>没有出现</w:t>
            </w:r>
            <w:bookmarkEnd w:id="163"/>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64" w:name="冬季风速结果2"/>
            <w:r>
              <w:rPr>
                <w:color w:val="FF0000"/>
              </w:rPr>
              <w:t>出现</w:t>
            </w:r>
            <w:bookmarkEnd w:id="164"/>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2"/>
          </w:p>
        </w:tc>
        <w:tc>
          <w:tcPr>
            <w:tcW w:w="1985" w:type="dxa"/>
            <w:vMerge w:val="restart"/>
            <w:tcBorders>
              <w:top w:val="single" w:sz="4" w:space="0" w:color="auto"/>
            </w:tcBorders>
            <w:vAlign w:val="center"/>
          </w:tcPr>
          <w:p w14:paraId="1D6D379B" w14:textId="77777777" w:rsidR="00005045" w:rsidRPr="007E7714" w:rsidRDefault="00005045" w:rsidP="00124784">
            <w:pPr>
              <w:jc w:val="center"/>
              <w:rPr>
                <w:b/>
                <w:lang w:val="en-US"/>
              </w:rPr>
            </w:pPr>
            <w:bookmarkStart w:id="165" w:name="冬季风速达标判定"/>
            <w:r w:rsidRPr="007E7714">
              <w:rPr>
                <w:rFonts w:hint="eastAsia"/>
                <w:b/>
                <w:color w:val="FF0000"/>
                <w:lang w:val="en-US"/>
              </w:rPr>
              <w:t>不达标</w:t>
            </w:r>
            <w:bookmarkEnd w:id="165"/>
          </w:p>
        </w:tc>
        <w:tc>
          <w:tcPr>
            <w:tcW w:w="1416" w:type="dxa"/>
            <w:vMerge w:val="restart"/>
            <w:tcBorders>
              <w:top w:val="single" w:sz="4" w:space="0" w:color="auto"/>
            </w:tcBorders>
            <w:vAlign w:val="center"/>
          </w:tcPr>
          <w:p w14:paraId="01FB057C" w14:textId="77777777" w:rsidR="00005045" w:rsidRPr="00124784" w:rsidRDefault="00005045" w:rsidP="00124784">
            <w:pPr>
              <w:jc w:val="center"/>
              <w:rPr>
                <w:lang w:val="en-US"/>
              </w:rPr>
            </w:pPr>
            <w:bookmarkStart w:id="166" w:name="冬季风速得分"/>
            <w:r w:rsidRPr="00124784">
              <w:rPr>
                <w:rFonts w:hint="eastAsia"/>
                <w:lang w:val="en-US"/>
              </w:rPr>
              <w:t>0</w:t>
            </w:r>
            <w:bookmarkEnd w:id="166"/>
            <w:r w:rsidRPr="00124784">
              <w:rPr>
                <w:rFonts w:hint="eastAsia"/>
                <w:lang w:val="en-US"/>
              </w:rPr>
              <w:t>分</w:t>
            </w:r>
          </w:p>
        </w:tc>
      </w:tr>
      <w:tr w:rsidR="00005045" w14:paraId="463148B9" w14:textId="77777777" w:rsidTr="00124784">
        <w:tc>
          <w:tcPr>
            <w:tcW w:w="1951" w:type="dxa"/>
            <w:vAlign w:val="center"/>
          </w:tcPr>
          <w:p w14:paraId="380123D1" w14:textId="77777777" w:rsidR="00005045" w:rsidRPr="00124784" w:rsidRDefault="00005045" w:rsidP="00124784">
            <w:pPr>
              <w:jc w:val="center"/>
              <w:rPr>
                <w:lang w:val="en-US"/>
              </w:rPr>
            </w:pPr>
            <w:r w:rsidRPr="00124784">
              <w:rPr>
                <w:rFonts w:hint="eastAsia"/>
                <w:lang w:val="en-US"/>
              </w:rPr>
              <w:t>风速放大系数</w:t>
            </w:r>
          </w:p>
        </w:tc>
        <w:tc>
          <w:tcPr>
            <w:tcW w:w="1985" w:type="dxa"/>
            <w:vMerge/>
          </w:tcPr>
          <w:p w14:paraId="1EC7E431" w14:textId="77777777" w:rsidR="00005045" w:rsidRPr="00124784" w:rsidRDefault="00005045" w:rsidP="00124784">
            <w:pPr>
              <w:jc w:val="center"/>
              <w:rPr>
                <w:lang w:val="en-US"/>
              </w:rPr>
            </w:pPr>
          </w:p>
        </w:tc>
        <w:tc>
          <w:tcPr>
            <w:tcW w:w="1985" w:type="dxa"/>
            <w:vAlign w:val="center"/>
          </w:tcPr>
          <w:p w14:paraId="7589E86A" w14:textId="77777777" w:rsidR="00005045" w:rsidRPr="00124784" w:rsidRDefault="00005045" w:rsidP="00144F76">
            <w:pPr>
              <w:jc w:val="center"/>
              <w:rPr>
                <w:lang w:val="en-US"/>
              </w:rPr>
            </w:pPr>
            <w:bookmarkStart w:id="167" w:name="冬季风速放大系数结果所有文字"/>
            <w:r w:rsidRPr="00124784">
              <w:rPr>
                <w:rFonts w:hint="eastAsia"/>
                <w:lang w:val="en-US"/>
              </w:rPr>
              <w:t>人行</w:t>
            </w:r>
            <w:r w:rsidR="00000000">
              <w:rPr>
                <w:rFonts w:hint="eastAsia"/>
                <w:lang w:val="en-US"/>
              </w:rPr>
              <w:t>区</w:t>
            </w:r>
            <w:bookmarkStart w:id="168" w:name="冬季风速放大系数结果人行区"/>
            <w:bookmarkEnd w:id="168"/>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69" w:name="冬季风速放大系数结果休息区"/>
            <w:r>
              <w:t>没有出现</w:t>
            </w:r>
            <w:bookmarkEnd w:id="169"/>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67"/>
          </w:p>
        </w:tc>
        <w:tc>
          <w:tcPr>
            <w:tcW w:w="1985" w:type="dxa"/>
            <w:vMerge/>
          </w:tcPr>
          <w:p w14:paraId="46A628B0" w14:textId="77777777" w:rsidR="00005045" w:rsidRPr="00124784" w:rsidRDefault="00005045" w:rsidP="00124784">
            <w:pPr>
              <w:jc w:val="center"/>
              <w:rPr>
                <w:lang w:val="en-US"/>
              </w:rPr>
            </w:pPr>
          </w:p>
        </w:tc>
        <w:tc>
          <w:tcPr>
            <w:tcW w:w="1416" w:type="dxa"/>
            <w:vMerge/>
          </w:tcPr>
          <w:p w14:paraId="6F73BD47" w14:textId="77777777" w:rsidR="00005045" w:rsidRPr="00124784" w:rsidRDefault="00005045" w:rsidP="00124784">
            <w:pPr>
              <w:jc w:val="center"/>
              <w:rPr>
                <w:lang w:val="en-US"/>
              </w:rPr>
            </w:pPr>
          </w:p>
        </w:tc>
      </w:tr>
      <w:tr w:rsidR="00005045" w14:paraId="79741A8F" w14:textId="77777777" w:rsidTr="002C153B">
        <w:tc>
          <w:tcPr>
            <w:tcW w:w="1951" w:type="dxa"/>
            <w:vAlign w:val="center"/>
          </w:tcPr>
          <w:p w14:paraId="6BBFCBD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tcPr>
          <w:p w14:paraId="37FB7010"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0" w:name="标准要求冬季风压得分"/>
            <w:r w:rsidR="00000000">
              <w:rPr>
                <w:rFonts w:hint="eastAsia"/>
                <w:lang w:val="en-US"/>
              </w:rPr>
              <w:t>2</w:t>
            </w:r>
            <w:bookmarkEnd w:id="170"/>
            <w:r w:rsidRPr="00124784">
              <w:rPr>
                <w:rFonts w:hint="eastAsia"/>
                <w:lang w:val="en-US"/>
              </w:rPr>
              <w:t>分</w:t>
            </w:r>
          </w:p>
        </w:tc>
        <w:tc>
          <w:tcPr>
            <w:tcW w:w="1985" w:type="dxa"/>
            <w:vAlign w:val="center"/>
          </w:tcPr>
          <w:p w14:paraId="4406ECF4" w14:textId="77777777" w:rsidR="00005045" w:rsidRPr="00124784" w:rsidRDefault="00005045" w:rsidP="00124784">
            <w:pPr>
              <w:jc w:val="center"/>
              <w:rPr>
                <w:lang w:val="en-US"/>
              </w:rPr>
            </w:pPr>
            <w:r w:rsidRPr="00124784">
              <w:rPr>
                <w:rFonts w:hint="eastAsia"/>
                <w:lang w:val="en-US"/>
              </w:rPr>
              <w:t>本项目</w:t>
            </w:r>
            <w:bookmarkStart w:id="171" w:name="冬季迎背风面结果"/>
            <w:r>
              <w:t>没有出现</w:t>
            </w:r>
            <w:bookmarkEnd w:id="17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vAlign w:val="center"/>
          </w:tcPr>
          <w:p w14:paraId="58BD2FFF" w14:textId="77777777" w:rsidR="00005045" w:rsidRPr="00124784" w:rsidRDefault="00005045" w:rsidP="002C153B">
            <w:pPr>
              <w:jc w:val="center"/>
              <w:rPr>
                <w:lang w:val="en-US"/>
              </w:rPr>
            </w:pPr>
            <w:bookmarkStart w:id="172" w:name="冬季迎背风面达标判定"/>
            <w:r w:rsidRPr="007E7714">
              <w:rPr>
                <w:rFonts w:hint="eastAsia"/>
                <w:b/>
                <w:lang w:val="en-US"/>
              </w:rPr>
              <w:t>达标</w:t>
            </w:r>
            <w:bookmarkEnd w:id="172"/>
          </w:p>
        </w:tc>
        <w:tc>
          <w:tcPr>
            <w:tcW w:w="1416" w:type="dxa"/>
            <w:vAlign w:val="center"/>
          </w:tcPr>
          <w:p w14:paraId="6CE71DEE" w14:textId="77777777" w:rsidR="00005045" w:rsidRPr="00124784" w:rsidRDefault="00005045" w:rsidP="00124784">
            <w:pPr>
              <w:jc w:val="center"/>
              <w:rPr>
                <w:lang w:val="en-US"/>
              </w:rPr>
            </w:pPr>
            <w:bookmarkStart w:id="173" w:name="冬季迎背风面得分"/>
            <w:r w:rsidRPr="00124784">
              <w:rPr>
                <w:rFonts w:hint="eastAsia"/>
                <w:lang w:val="en-US"/>
              </w:rPr>
              <w:t>2</w:t>
            </w:r>
            <w:bookmarkEnd w:id="173"/>
            <w:r w:rsidRPr="00124784">
              <w:rPr>
                <w:rFonts w:hint="eastAsia"/>
                <w:lang w:val="en-US"/>
              </w:rPr>
              <w:t>分</w:t>
            </w:r>
          </w:p>
        </w:tc>
      </w:tr>
    </w:tbl>
    <w:p w14:paraId="762BDDC0" w14:textId="77777777" w:rsidR="00005045" w:rsidRPr="00005045" w:rsidRDefault="00005045" w:rsidP="00022DD9">
      <w:pPr>
        <w:rPr>
          <w:szCs w:val="21"/>
          <w:lang w:val="en-US"/>
        </w:rPr>
      </w:pPr>
    </w:p>
    <w:p w14:paraId="0BE70E0F" w14:textId="77777777" w:rsidR="00005045" w:rsidRDefault="00407998" w:rsidP="00407998">
      <w:pPr>
        <w:pStyle w:val="3"/>
        <w:rPr>
          <w:rFonts w:hint="eastAsia"/>
        </w:rPr>
      </w:pPr>
      <w:bookmarkStart w:id="174" w:name="_Toc509844767"/>
      <w:bookmarkStart w:id="175" w:name="_Toc509844768"/>
      <w:bookmarkStart w:id="176" w:name="_Toc509844769"/>
      <w:bookmarkStart w:id="177" w:name="_Toc218026332"/>
      <w:bookmarkEnd w:id="174"/>
      <w:bookmarkEnd w:id="175"/>
      <w:r w:rsidRPr="00407998">
        <w:rPr>
          <w:rFonts w:hint="eastAsia"/>
        </w:rPr>
        <w:t>过渡季、</w:t>
      </w:r>
      <w:r w:rsidR="00005045">
        <w:rPr>
          <w:rFonts w:hint="eastAsia"/>
        </w:rPr>
        <w:t>夏季</w:t>
      </w:r>
      <w:r w:rsidR="00005045" w:rsidRPr="00F74E80">
        <w:rPr>
          <w:rFonts w:hint="eastAsia"/>
        </w:rPr>
        <w:t>工况达标判断</w:t>
      </w:r>
      <w:bookmarkEnd w:id="176"/>
      <w:bookmarkEnd w:id="177"/>
    </w:p>
    <w:p w14:paraId="3A12F9F1"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533100">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25DA5880" w14:textId="77777777" w:rsidTr="00A30D99">
        <w:tc>
          <w:tcPr>
            <w:tcW w:w="1951" w:type="dxa"/>
            <w:tcBorders>
              <w:top w:val="single" w:sz="12" w:space="0" w:color="auto"/>
              <w:bottom w:val="single" w:sz="4" w:space="0" w:color="auto"/>
            </w:tcBorders>
            <w:shd w:val="clear" w:color="auto" w:fill="E6E6E6"/>
            <w:vAlign w:val="center"/>
          </w:tcPr>
          <w:p w14:paraId="050B57A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F2DCDD3"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3B3DE7AD"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50EDB16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49BAFF20" w14:textId="77777777" w:rsidR="00005045" w:rsidRPr="00124784" w:rsidRDefault="00005045" w:rsidP="00124784">
            <w:pPr>
              <w:jc w:val="center"/>
              <w:rPr>
                <w:lang w:val="en-US"/>
              </w:rPr>
            </w:pPr>
            <w:r w:rsidRPr="00124784">
              <w:rPr>
                <w:rFonts w:hint="eastAsia"/>
                <w:lang w:val="en-US"/>
              </w:rPr>
              <w:t>得分</w:t>
            </w:r>
          </w:p>
        </w:tc>
      </w:tr>
      <w:tr w:rsidR="00005045" w14:paraId="16306CEC" w14:textId="77777777" w:rsidTr="00A30D99">
        <w:trPr>
          <w:trHeight w:val="435"/>
        </w:trPr>
        <w:tc>
          <w:tcPr>
            <w:tcW w:w="1951" w:type="dxa"/>
            <w:tcBorders>
              <w:top w:val="single" w:sz="4" w:space="0" w:color="auto"/>
            </w:tcBorders>
            <w:vAlign w:val="center"/>
          </w:tcPr>
          <w:p w14:paraId="4481F33A"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tcPr>
          <w:p w14:paraId="485CD1E9"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8" w:name="标准要求夏季风速得分"/>
            <w:r w:rsidR="00000000">
              <w:rPr>
                <w:rFonts w:hint="eastAsia"/>
                <w:lang w:val="en-US"/>
              </w:rPr>
              <w:t>3</w:t>
            </w:r>
            <w:bookmarkEnd w:id="178"/>
            <w:r w:rsidRPr="00124784">
              <w:rPr>
                <w:rFonts w:hint="eastAsia"/>
                <w:lang w:val="en-US"/>
              </w:rPr>
              <w:t>分</w:t>
            </w:r>
            <w:r w:rsidRPr="00124784">
              <w:rPr>
                <w:lang w:val="en-US"/>
              </w:rPr>
              <w:t xml:space="preserve"> </w:t>
            </w:r>
          </w:p>
        </w:tc>
        <w:tc>
          <w:tcPr>
            <w:tcW w:w="2126" w:type="dxa"/>
            <w:tcBorders>
              <w:top w:val="single" w:sz="4" w:space="0" w:color="auto"/>
            </w:tcBorders>
            <w:vAlign w:val="center"/>
          </w:tcPr>
          <w:p w14:paraId="2BEDA951" w14:textId="77777777" w:rsidR="00005045" w:rsidRPr="00124784" w:rsidRDefault="00005045" w:rsidP="00101859">
            <w:pPr>
              <w:jc w:val="center"/>
              <w:rPr>
                <w:lang w:val="en-US"/>
              </w:rPr>
            </w:pPr>
            <w:bookmarkStart w:id="179"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0" w:name="夏季无风区结果"/>
            <w:r>
              <w:t>没有</w:t>
            </w:r>
            <w:bookmarkEnd w:id="179"/>
            <w:bookmarkEnd w:id="180"/>
            <w:r w:rsidRPr="00124784">
              <w:rPr>
                <w:rFonts w:hint="eastAsia"/>
                <w:lang w:val="en-US"/>
              </w:rPr>
              <w:t>无风区</w:t>
            </w:r>
          </w:p>
        </w:tc>
        <w:tc>
          <w:tcPr>
            <w:tcW w:w="1844" w:type="dxa"/>
            <w:vMerge w:val="restart"/>
            <w:tcBorders>
              <w:top w:val="single" w:sz="4" w:space="0" w:color="auto"/>
            </w:tcBorders>
            <w:vAlign w:val="center"/>
          </w:tcPr>
          <w:p w14:paraId="578561D0" w14:textId="77777777" w:rsidR="00005045" w:rsidRPr="00124784" w:rsidRDefault="00005045" w:rsidP="00124784">
            <w:pPr>
              <w:jc w:val="center"/>
              <w:rPr>
                <w:lang w:val="en-US"/>
              </w:rPr>
            </w:pPr>
            <w:bookmarkStart w:id="181" w:name="夏季无风区达标判定"/>
            <w:r w:rsidRPr="003D492A">
              <w:rPr>
                <w:rFonts w:hint="eastAsia"/>
                <w:b/>
                <w:lang w:val="en-US"/>
              </w:rPr>
              <w:t>达标</w:t>
            </w:r>
            <w:bookmarkEnd w:id="181"/>
          </w:p>
        </w:tc>
        <w:tc>
          <w:tcPr>
            <w:tcW w:w="1416" w:type="dxa"/>
            <w:vMerge w:val="restart"/>
            <w:tcBorders>
              <w:top w:val="single" w:sz="4" w:space="0" w:color="auto"/>
            </w:tcBorders>
            <w:vAlign w:val="center"/>
          </w:tcPr>
          <w:p w14:paraId="33065D27" w14:textId="77777777" w:rsidR="00005045" w:rsidRPr="00124784" w:rsidRDefault="00005045" w:rsidP="00124784">
            <w:pPr>
              <w:jc w:val="center"/>
              <w:rPr>
                <w:lang w:val="en-US"/>
              </w:rPr>
            </w:pPr>
            <w:bookmarkStart w:id="182" w:name="夏季无风区得分"/>
            <w:r w:rsidRPr="00124784">
              <w:rPr>
                <w:rFonts w:hint="eastAsia"/>
                <w:lang w:val="en-US"/>
              </w:rPr>
              <w:t>3</w:t>
            </w:r>
            <w:bookmarkEnd w:id="182"/>
            <w:r w:rsidRPr="00124784">
              <w:rPr>
                <w:rFonts w:hint="eastAsia"/>
                <w:lang w:val="en-US"/>
              </w:rPr>
              <w:t>分</w:t>
            </w:r>
          </w:p>
        </w:tc>
      </w:tr>
      <w:tr w:rsidR="00005045" w14:paraId="574D8E8D" w14:textId="77777777" w:rsidTr="00A30D99">
        <w:trPr>
          <w:trHeight w:val="482"/>
        </w:trPr>
        <w:tc>
          <w:tcPr>
            <w:tcW w:w="1951" w:type="dxa"/>
            <w:vAlign w:val="center"/>
          </w:tcPr>
          <w:p w14:paraId="5ACF65B6" w14:textId="77777777" w:rsidR="00005045" w:rsidRPr="00124784" w:rsidRDefault="00005045" w:rsidP="00124784">
            <w:pPr>
              <w:jc w:val="center"/>
              <w:rPr>
                <w:lang w:val="en-US"/>
              </w:rPr>
            </w:pPr>
            <w:r w:rsidRPr="00124784">
              <w:rPr>
                <w:rFonts w:hint="eastAsia"/>
                <w:lang w:val="en-US"/>
              </w:rPr>
              <w:t>旋涡区</w:t>
            </w:r>
          </w:p>
        </w:tc>
        <w:tc>
          <w:tcPr>
            <w:tcW w:w="1985" w:type="dxa"/>
            <w:vMerge/>
          </w:tcPr>
          <w:p w14:paraId="617DD7FF" w14:textId="77777777" w:rsidR="00005045" w:rsidRPr="00124784" w:rsidRDefault="00005045" w:rsidP="00124784">
            <w:pPr>
              <w:jc w:val="center"/>
              <w:rPr>
                <w:lang w:val="en-US"/>
              </w:rPr>
            </w:pPr>
          </w:p>
        </w:tc>
        <w:tc>
          <w:tcPr>
            <w:tcW w:w="2126" w:type="dxa"/>
            <w:vAlign w:val="center"/>
          </w:tcPr>
          <w:p w14:paraId="33D44C85" w14:textId="77777777" w:rsidR="00005045" w:rsidRPr="00124784" w:rsidRDefault="00005045" w:rsidP="002911F2">
            <w:pPr>
              <w:jc w:val="center"/>
              <w:rPr>
                <w:lang w:val="en-US"/>
              </w:rPr>
            </w:pPr>
            <w:bookmarkStart w:id="183"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83"/>
            <w:r w:rsidR="00000000">
              <w:rPr>
                <w:rFonts w:hint="eastAsia"/>
                <w:lang w:val="en-US"/>
              </w:rPr>
              <w:t>没有</w:t>
            </w:r>
            <w:r w:rsidRPr="00124784">
              <w:rPr>
                <w:rFonts w:hint="eastAsia"/>
                <w:lang w:val="en-US"/>
              </w:rPr>
              <w:t>旋涡区</w:t>
            </w:r>
          </w:p>
        </w:tc>
        <w:tc>
          <w:tcPr>
            <w:tcW w:w="1844" w:type="dxa"/>
            <w:vMerge/>
          </w:tcPr>
          <w:p w14:paraId="72885FF5" w14:textId="77777777" w:rsidR="00005045" w:rsidRPr="00124784" w:rsidRDefault="00005045" w:rsidP="00124784">
            <w:pPr>
              <w:jc w:val="center"/>
              <w:rPr>
                <w:lang w:val="en-US"/>
              </w:rPr>
            </w:pPr>
          </w:p>
        </w:tc>
        <w:tc>
          <w:tcPr>
            <w:tcW w:w="1416" w:type="dxa"/>
            <w:vMerge/>
          </w:tcPr>
          <w:p w14:paraId="74D62B71" w14:textId="77777777" w:rsidR="00005045" w:rsidRPr="00124784" w:rsidRDefault="00005045" w:rsidP="00124784">
            <w:pPr>
              <w:jc w:val="center"/>
              <w:rPr>
                <w:lang w:val="en-US"/>
              </w:rPr>
            </w:pPr>
          </w:p>
        </w:tc>
      </w:tr>
      <w:tr w:rsidR="00005045" w14:paraId="1E79001F" w14:textId="77777777" w:rsidTr="00A30D99">
        <w:tc>
          <w:tcPr>
            <w:tcW w:w="1951" w:type="dxa"/>
            <w:vAlign w:val="center"/>
          </w:tcPr>
          <w:p w14:paraId="5562A4D7"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tcPr>
          <w:p w14:paraId="445AC258"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4" w:name="标准要求夏季风压得分"/>
            <w:r w:rsidR="00000000">
              <w:rPr>
                <w:rFonts w:hint="eastAsia"/>
                <w:lang w:val="en-US"/>
              </w:rPr>
              <w:t>2</w:t>
            </w:r>
            <w:bookmarkEnd w:id="184"/>
            <w:r w:rsidRPr="00124784">
              <w:rPr>
                <w:rFonts w:hint="eastAsia"/>
                <w:lang w:val="en-US"/>
              </w:rPr>
              <w:t>分。</w:t>
            </w:r>
          </w:p>
        </w:tc>
        <w:tc>
          <w:tcPr>
            <w:tcW w:w="2126" w:type="dxa"/>
            <w:vAlign w:val="center"/>
          </w:tcPr>
          <w:p w14:paraId="68DE7592" w14:textId="77777777" w:rsidR="00005045" w:rsidRPr="00124784" w:rsidRDefault="00005045" w:rsidP="00124784">
            <w:pPr>
              <w:jc w:val="center"/>
              <w:rPr>
                <w:lang w:val="en-US"/>
              </w:rPr>
            </w:pPr>
            <w:r w:rsidRPr="00124784">
              <w:rPr>
                <w:rFonts w:hint="eastAsia"/>
                <w:b/>
                <w:lang w:val="en-US"/>
              </w:rPr>
              <w:t>可开启外窗室内外表面的风压差</w:t>
            </w:r>
            <w:bookmarkStart w:id="185" w:name="夏季窗内外风压差结果"/>
            <w:r w:rsidRPr="00AB3039">
              <w:rPr>
                <w:rFonts w:hint="eastAsia"/>
                <w:lang w:val="en-US"/>
              </w:rPr>
              <w:t>满足</w:t>
            </w:r>
            <w:bookmarkEnd w:id="185"/>
            <w:r w:rsidRPr="00124784">
              <w:rPr>
                <w:rFonts w:hint="eastAsia"/>
                <w:lang w:val="en-US"/>
              </w:rPr>
              <w:t>标准要求</w:t>
            </w:r>
          </w:p>
        </w:tc>
        <w:tc>
          <w:tcPr>
            <w:tcW w:w="1844" w:type="dxa"/>
            <w:vAlign w:val="center"/>
          </w:tcPr>
          <w:p w14:paraId="39514672" w14:textId="77777777" w:rsidR="00005045" w:rsidRPr="003D492A" w:rsidRDefault="00005045" w:rsidP="00124784">
            <w:pPr>
              <w:jc w:val="center"/>
              <w:rPr>
                <w:b/>
                <w:lang w:val="en-US"/>
              </w:rPr>
            </w:pPr>
            <w:bookmarkStart w:id="186" w:name="夏季窗内外风压差达标判定"/>
            <w:r w:rsidRPr="003D492A">
              <w:rPr>
                <w:rFonts w:hint="eastAsia"/>
                <w:b/>
                <w:lang w:val="en-US"/>
              </w:rPr>
              <w:t>达标</w:t>
            </w:r>
            <w:bookmarkEnd w:id="186"/>
          </w:p>
        </w:tc>
        <w:tc>
          <w:tcPr>
            <w:tcW w:w="1416" w:type="dxa"/>
            <w:vAlign w:val="center"/>
          </w:tcPr>
          <w:p w14:paraId="7E08462C" w14:textId="77777777" w:rsidR="00005045" w:rsidRPr="00124784" w:rsidRDefault="00005045" w:rsidP="00124784">
            <w:pPr>
              <w:jc w:val="center"/>
              <w:rPr>
                <w:lang w:val="en-US"/>
              </w:rPr>
            </w:pPr>
            <w:bookmarkStart w:id="187" w:name="夏季窗内外风压差得分"/>
            <w:r w:rsidRPr="00124784">
              <w:rPr>
                <w:rFonts w:hint="eastAsia"/>
                <w:lang w:val="en-US"/>
              </w:rPr>
              <w:t>2</w:t>
            </w:r>
            <w:bookmarkEnd w:id="187"/>
            <w:r w:rsidRPr="00124784">
              <w:rPr>
                <w:rFonts w:hint="eastAsia"/>
                <w:lang w:val="en-US"/>
              </w:rPr>
              <w:t>分</w:t>
            </w:r>
          </w:p>
        </w:tc>
      </w:tr>
    </w:tbl>
    <w:p w14:paraId="23065BBD" w14:textId="77777777" w:rsidR="00005045" w:rsidRPr="00005045" w:rsidRDefault="00005045" w:rsidP="003747B9">
      <w:pPr>
        <w:rPr>
          <w:szCs w:val="21"/>
          <w:lang w:val="en-US"/>
        </w:rPr>
      </w:pPr>
    </w:p>
    <w:p w14:paraId="45FA1729"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8" w:name="总得分"/>
      <w:r>
        <w:rPr>
          <w:rFonts w:hint="eastAsia"/>
          <w:lang w:val="en-US"/>
        </w:rPr>
        <w:t>7</w:t>
      </w:r>
      <w:bookmarkEnd w:id="188"/>
      <w:r>
        <w:rPr>
          <w:rFonts w:hint="eastAsia"/>
          <w:lang w:val="en-US"/>
        </w:rPr>
        <w:t>分。</w:t>
      </w:r>
    </w:p>
    <w:p w14:paraId="26574DE6" w14:textId="77777777" w:rsidR="00DC58C7" w:rsidRDefault="00DC58C7" w:rsidP="00DC58C7">
      <w:pPr>
        <w:pStyle w:val="2"/>
      </w:pPr>
      <w:bookmarkStart w:id="189" w:name="附录"/>
      <w:bookmarkStart w:id="190" w:name="_Toc218026333"/>
      <w:r>
        <w:rPr>
          <w:rFonts w:hint="eastAsia"/>
        </w:rPr>
        <w:t>附录</w:t>
      </w:r>
      <w:bookmarkEnd w:id="190"/>
    </w:p>
    <w:p w14:paraId="7E542766" w14:textId="77777777" w:rsidR="00375C78" w:rsidRPr="00176D47" w:rsidRDefault="00375C78" w:rsidP="00375C78">
      <w:pPr>
        <w:pStyle w:val="3"/>
        <w:rPr>
          <w:rFonts w:hint="eastAsia"/>
        </w:rPr>
      </w:pPr>
      <w:bookmarkStart w:id="191" w:name="_Toc218026334"/>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1"/>
    </w:p>
    <w:p w14:paraId="7D7872C1" w14:textId="77777777" w:rsidR="00966AA0" w:rsidRPr="00B32CC0" w:rsidRDefault="00966AA0" w:rsidP="00966AA0">
      <w:pPr>
        <w:jc w:val="center"/>
        <w:rPr>
          <w:rFonts w:ascii="Cambria" w:eastAsia="黑体" w:hAnsi="Cambria"/>
          <w:sz w:val="20"/>
        </w:rPr>
      </w:pPr>
      <w:bookmarkStart w:id="192"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533100">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533100">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3" w:name="建筑迎背风面风压差表_建筑名"/>
      <w:r w:rsidRPr="00B32CC0">
        <w:rPr>
          <w:rFonts w:ascii="Cambria" w:eastAsia="黑体" w:hAnsi="Cambria"/>
          <w:sz w:val="20"/>
        </w:rPr>
        <w:t>1218</w:t>
      </w:r>
      <w:r w:rsidRPr="00B32CC0">
        <w:rPr>
          <w:rFonts w:ascii="Cambria" w:eastAsia="黑体" w:hAnsi="Cambria"/>
          <w:sz w:val="20"/>
        </w:rPr>
        <w:t>绿</w:t>
      </w:r>
      <w:proofErr w:type="gramStart"/>
      <w:r w:rsidRPr="00B32CC0">
        <w:rPr>
          <w:rFonts w:ascii="Cambria" w:eastAsia="黑体" w:hAnsi="Cambria"/>
          <w:sz w:val="20"/>
        </w:rPr>
        <w:t>箭</w:t>
      </w:r>
      <w:bookmarkEnd w:id="193"/>
      <w:r w:rsidRPr="00B32CC0">
        <w:rPr>
          <w:rFonts w:ascii="Cambria" w:eastAsia="黑体" w:hAnsi="Cambria" w:hint="eastAsia"/>
          <w:sz w:val="20"/>
        </w:rPr>
        <w:t>迎背风面窗平均</w:t>
      </w:r>
      <w:proofErr w:type="gramEnd"/>
      <w:r w:rsidRPr="00B32CC0">
        <w:rPr>
          <w:rFonts w:ascii="Cambria" w:eastAsia="黑体" w:hAnsi="Cambria" w:hint="eastAsia"/>
          <w:sz w:val="20"/>
        </w:rPr>
        <w:t>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40BFBA0"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0D75C5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0FD28D4"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B141698"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CB3AD4B"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41780ADB"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AC0F9BF"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839FF4F" w14:textId="77777777" w:rsidR="00966AA0" w:rsidRPr="00B32CC0" w:rsidRDefault="00966AA0" w:rsidP="0034194D">
            <w:pPr>
              <w:spacing w:line="360" w:lineRule="exact"/>
              <w:jc w:val="center"/>
              <w:rPr>
                <w:lang w:val="en-US"/>
              </w:rPr>
            </w:pPr>
            <w:r>
              <w:rPr>
                <w:lang w:val="en-US"/>
              </w:rPr>
              <w:t>-3.93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045B55" w14:textId="77777777" w:rsidR="00966AA0" w:rsidRPr="00B32CC0" w:rsidRDefault="00966AA0" w:rsidP="0034194D">
            <w:pPr>
              <w:spacing w:line="360" w:lineRule="exact"/>
              <w:jc w:val="center"/>
              <w:rPr>
                <w:lang w:val="en-US"/>
              </w:rPr>
            </w:pPr>
            <w:r>
              <w:rPr>
                <w:lang w:val="en-US"/>
              </w:rPr>
              <w:t>-4.08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30995A" w14:textId="77777777" w:rsidR="00966AA0" w:rsidRPr="00B32CC0" w:rsidRDefault="00966AA0" w:rsidP="0034194D">
            <w:pPr>
              <w:spacing w:line="360" w:lineRule="exact"/>
              <w:jc w:val="center"/>
              <w:rPr>
                <w:lang w:val="en-US"/>
              </w:rPr>
            </w:pPr>
            <w:r>
              <w:rPr>
                <w:lang w:val="en-US"/>
              </w:rPr>
              <w:t>0.15</w:t>
            </w:r>
          </w:p>
        </w:tc>
      </w:tr>
      <w:tr w:rsidR="005C0C74" w14:paraId="2811B51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5454276"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13669C" w14:textId="77777777" w:rsidR="00966AA0" w:rsidRPr="00B32CC0" w:rsidRDefault="00966AA0" w:rsidP="0034194D">
            <w:pPr>
              <w:spacing w:line="360" w:lineRule="exact"/>
              <w:jc w:val="center"/>
              <w:rPr>
                <w:lang w:val="en-US"/>
              </w:rPr>
            </w:pPr>
            <w:r>
              <w:rPr>
                <w:lang w:val="en-US"/>
              </w:rPr>
              <w:t>-4.41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543BED" w14:textId="77777777" w:rsidR="00966AA0" w:rsidRPr="00B32CC0" w:rsidRDefault="00966AA0" w:rsidP="0034194D">
            <w:pPr>
              <w:spacing w:line="360" w:lineRule="exact"/>
              <w:jc w:val="center"/>
              <w:rPr>
                <w:lang w:val="en-US"/>
              </w:rPr>
            </w:pPr>
            <w:r>
              <w:rPr>
                <w:lang w:val="en-US"/>
              </w:rPr>
              <w:t>-6.23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68BB0FD" w14:textId="77777777" w:rsidR="00966AA0" w:rsidRPr="00B32CC0" w:rsidRDefault="00966AA0" w:rsidP="0034194D">
            <w:pPr>
              <w:spacing w:line="360" w:lineRule="exact"/>
              <w:jc w:val="center"/>
              <w:rPr>
                <w:lang w:val="en-US"/>
              </w:rPr>
            </w:pPr>
            <w:r>
              <w:rPr>
                <w:lang w:val="en-US"/>
              </w:rPr>
              <w:t>1.82</w:t>
            </w:r>
          </w:p>
        </w:tc>
      </w:tr>
      <w:tr w:rsidR="005C0C74" w14:paraId="7976D1C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A5D5C18"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AA2E0A7" w14:textId="77777777" w:rsidR="00966AA0" w:rsidRPr="00B32CC0" w:rsidRDefault="00966AA0" w:rsidP="0034194D">
            <w:pPr>
              <w:spacing w:line="360" w:lineRule="exact"/>
              <w:jc w:val="center"/>
              <w:rPr>
                <w:lang w:val="en-US"/>
              </w:rPr>
            </w:pPr>
            <w:r>
              <w:rPr>
                <w:lang w:val="en-US"/>
              </w:rPr>
              <w:t>-4.67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5916200" w14:textId="77777777" w:rsidR="00966AA0" w:rsidRPr="00B32CC0" w:rsidRDefault="00966AA0" w:rsidP="0034194D">
            <w:pPr>
              <w:spacing w:line="360" w:lineRule="exact"/>
              <w:jc w:val="center"/>
              <w:rPr>
                <w:lang w:val="en-US"/>
              </w:rPr>
            </w:pPr>
            <w:r>
              <w:rPr>
                <w:lang w:val="en-US"/>
              </w:rPr>
              <w:t>-3.71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569733D" w14:textId="77777777" w:rsidR="00966AA0" w:rsidRPr="00B32CC0" w:rsidRDefault="00966AA0" w:rsidP="0034194D">
            <w:pPr>
              <w:spacing w:line="360" w:lineRule="exact"/>
              <w:jc w:val="center"/>
              <w:rPr>
                <w:lang w:val="en-US"/>
              </w:rPr>
            </w:pPr>
            <w:r>
              <w:rPr>
                <w:lang w:val="en-US"/>
              </w:rPr>
              <w:t>-0.96</w:t>
            </w:r>
          </w:p>
        </w:tc>
      </w:tr>
      <w:tr w:rsidR="005C0C74" w14:paraId="4E97573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E5BEC8E"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8EF542" w14:textId="77777777" w:rsidR="00966AA0" w:rsidRPr="00B32CC0" w:rsidRDefault="00966AA0" w:rsidP="0034194D">
            <w:pPr>
              <w:spacing w:line="360" w:lineRule="exact"/>
              <w:jc w:val="center"/>
              <w:rPr>
                <w:lang w:val="en-US"/>
              </w:rPr>
            </w:pPr>
            <w:r>
              <w:rPr>
                <w:lang w:val="en-US"/>
              </w:rPr>
              <w:t>-4.56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638726" w14:textId="77777777" w:rsidR="00966AA0" w:rsidRPr="00B32CC0" w:rsidRDefault="00966AA0" w:rsidP="0034194D">
            <w:pPr>
              <w:spacing w:line="360" w:lineRule="exact"/>
              <w:jc w:val="center"/>
              <w:rPr>
                <w:lang w:val="en-US"/>
              </w:rPr>
            </w:pPr>
            <w:r>
              <w:rPr>
                <w:lang w:val="en-US"/>
              </w:rPr>
              <w:t>-5.34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F4469B1" w14:textId="77777777" w:rsidR="00966AA0" w:rsidRPr="00B32CC0" w:rsidRDefault="00966AA0" w:rsidP="0034194D">
            <w:pPr>
              <w:spacing w:line="360" w:lineRule="exact"/>
              <w:jc w:val="center"/>
              <w:rPr>
                <w:lang w:val="en-US"/>
              </w:rPr>
            </w:pPr>
            <w:r>
              <w:rPr>
                <w:lang w:val="en-US"/>
              </w:rPr>
              <w:t>0.78</w:t>
            </w:r>
          </w:p>
        </w:tc>
      </w:tr>
      <w:tr w:rsidR="005C0C74" w14:paraId="2B0271B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EF97707"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581B29" w14:textId="77777777" w:rsidR="00966AA0" w:rsidRPr="00B32CC0" w:rsidRDefault="00966AA0" w:rsidP="0034194D">
            <w:pPr>
              <w:spacing w:line="360" w:lineRule="exact"/>
              <w:jc w:val="center"/>
              <w:rPr>
                <w:lang w:val="en-US"/>
              </w:rPr>
            </w:pPr>
            <w:r>
              <w:rPr>
                <w:lang w:val="en-US"/>
              </w:rPr>
              <w:t>-4.98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16E902" w14:textId="77777777" w:rsidR="00966AA0" w:rsidRPr="00B32CC0" w:rsidRDefault="00966AA0" w:rsidP="0034194D">
            <w:pPr>
              <w:spacing w:line="360" w:lineRule="exact"/>
              <w:jc w:val="center"/>
              <w:rPr>
                <w:lang w:val="en-US"/>
              </w:rPr>
            </w:pPr>
            <w:r>
              <w:rPr>
                <w:lang w:val="en-US"/>
              </w:rPr>
              <w:t>-5.26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F5C7E4" w14:textId="77777777" w:rsidR="00966AA0" w:rsidRPr="00B32CC0" w:rsidRDefault="00966AA0" w:rsidP="0034194D">
            <w:pPr>
              <w:spacing w:line="360" w:lineRule="exact"/>
              <w:jc w:val="center"/>
              <w:rPr>
                <w:lang w:val="en-US"/>
              </w:rPr>
            </w:pPr>
            <w:r>
              <w:rPr>
                <w:lang w:val="en-US"/>
              </w:rPr>
              <w:t>0.28</w:t>
            </w:r>
          </w:p>
        </w:tc>
      </w:tr>
      <w:tr w:rsidR="005C0C74" w14:paraId="5E36C95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7D02A28"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7EE035E" w14:textId="77777777" w:rsidR="00966AA0" w:rsidRPr="00B32CC0" w:rsidRDefault="00966AA0" w:rsidP="0034194D">
            <w:pPr>
              <w:spacing w:line="360" w:lineRule="exact"/>
              <w:jc w:val="center"/>
              <w:rPr>
                <w:lang w:val="en-US"/>
              </w:rPr>
            </w:pPr>
            <w:r>
              <w:rPr>
                <w:lang w:val="en-US"/>
              </w:rPr>
              <w:t>-5.82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0407E2" w14:textId="77777777" w:rsidR="00966AA0" w:rsidRPr="00B32CC0" w:rsidRDefault="00966AA0" w:rsidP="0034194D">
            <w:pPr>
              <w:spacing w:line="360" w:lineRule="exact"/>
              <w:jc w:val="center"/>
              <w:rPr>
                <w:lang w:val="en-US"/>
              </w:rPr>
            </w:pPr>
            <w:r>
              <w:rPr>
                <w:lang w:val="en-US"/>
              </w:rPr>
              <w:t>-5.54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2AF6808" w14:textId="77777777" w:rsidR="00966AA0" w:rsidRPr="00B32CC0" w:rsidRDefault="00966AA0" w:rsidP="0034194D">
            <w:pPr>
              <w:spacing w:line="360" w:lineRule="exact"/>
              <w:jc w:val="center"/>
              <w:rPr>
                <w:lang w:val="en-US"/>
              </w:rPr>
            </w:pPr>
            <w:r>
              <w:rPr>
                <w:lang w:val="en-US"/>
              </w:rPr>
              <w:t>-0.28</w:t>
            </w:r>
          </w:p>
        </w:tc>
      </w:tr>
      <w:tr w:rsidR="00966AA0" w:rsidRPr="00B32CC0" w14:paraId="64BBDDF0"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6D788B7" w14:textId="77777777" w:rsidR="00966AA0" w:rsidRPr="00B32CC0" w:rsidRDefault="00966AA0" w:rsidP="0034194D">
            <w:pPr>
              <w:spacing w:line="360" w:lineRule="exact"/>
              <w:jc w:val="center"/>
              <w:rPr>
                <w:lang w:val="en-US"/>
              </w:rPr>
            </w:pPr>
            <w:r>
              <w:rPr>
                <w:rFonts w:hint="eastAsia"/>
                <w:lang w:val="en-US"/>
              </w:rPr>
              <w:t>8</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A4BA75" w14:textId="77777777" w:rsidR="00966AA0" w:rsidRPr="00B32CC0" w:rsidRDefault="00966AA0" w:rsidP="0034194D">
            <w:pPr>
              <w:spacing w:line="360" w:lineRule="exact"/>
              <w:jc w:val="center"/>
              <w:rPr>
                <w:lang w:val="en-US"/>
              </w:rPr>
            </w:pPr>
            <w:r>
              <w:rPr>
                <w:lang w:val="en-US"/>
              </w:rPr>
              <w:t>-5.64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91FC95" w14:textId="77777777" w:rsidR="00966AA0" w:rsidRPr="00B32CC0" w:rsidRDefault="00966AA0" w:rsidP="0034194D">
            <w:pPr>
              <w:spacing w:line="360" w:lineRule="exact"/>
              <w:jc w:val="center"/>
              <w:rPr>
                <w:lang w:val="en-US"/>
              </w:rPr>
            </w:pPr>
            <w:r>
              <w:rPr>
                <w:lang w:val="en-US"/>
              </w:rPr>
              <w:t>-5.40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A93D76B" w14:textId="77777777" w:rsidR="00966AA0" w:rsidRPr="00B32CC0" w:rsidRDefault="00966AA0" w:rsidP="0034194D">
            <w:pPr>
              <w:spacing w:line="360" w:lineRule="exact"/>
              <w:jc w:val="center"/>
              <w:rPr>
                <w:lang w:val="en-US"/>
              </w:rPr>
            </w:pPr>
            <w:r>
              <w:rPr>
                <w:lang w:val="en-US"/>
              </w:rPr>
              <w:t>-0.24</w:t>
            </w:r>
          </w:p>
        </w:tc>
      </w:tr>
      <w:tr w:rsidR="00966AA0" w:rsidRPr="00B32CC0" w14:paraId="6C0CAE2A"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163E37A0"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6BE8BD21" w14:textId="77777777" w:rsidR="00966AA0" w:rsidRPr="00B32CC0" w:rsidRDefault="00966AA0" w:rsidP="0034194D">
            <w:pPr>
              <w:spacing w:line="360" w:lineRule="exact"/>
              <w:jc w:val="center"/>
              <w:rPr>
                <w:lang w:val="en-US"/>
              </w:rPr>
            </w:pPr>
            <w:r>
              <w:rPr>
                <w:lang w:val="en-US"/>
              </w:rPr>
              <w:t>-4.52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5AAC8A2E" w14:textId="77777777" w:rsidR="00966AA0" w:rsidRPr="00B32CC0" w:rsidRDefault="00966AA0" w:rsidP="0034194D">
            <w:pPr>
              <w:spacing w:line="360" w:lineRule="exact"/>
              <w:jc w:val="center"/>
              <w:rPr>
                <w:lang w:val="en-US"/>
              </w:rPr>
            </w:pPr>
            <w:r>
              <w:rPr>
                <w:lang w:val="en-US"/>
              </w:rPr>
              <w:t>-5.02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83DF5D5" w14:textId="77777777" w:rsidR="00966AA0" w:rsidRPr="00B32CC0" w:rsidRDefault="00966AA0" w:rsidP="0034194D">
            <w:pPr>
              <w:spacing w:line="360" w:lineRule="exact"/>
              <w:jc w:val="center"/>
              <w:rPr>
                <w:lang w:val="en-US"/>
              </w:rPr>
            </w:pPr>
            <w:r>
              <w:rPr>
                <w:lang w:val="en-US"/>
              </w:rPr>
              <w:t>0.50</w:t>
            </w:r>
          </w:p>
        </w:tc>
      </w:tr>
    </w:tbl>
    <w:p w14:paraId="3D826D88" w14:textId="77777777" w:rsidR="009812A9" w:rsidRPr="009812A9" w:rsidRDefault="009812A9" w:rsidP="00F97363">
      <w:bookmarkStart w:id="194" w:name="结论"/>
      <w:bookmarkEnd w:id="192"/>
      <w:bookmarkEnd w:id="194"/>
    </w:p>
    <w:p w14:paraId="4FB0C004" w14:textId="77777777" w:rsidR="00DC58C7" w:rsidRDefault="00DC58C7" w:rsidP="00DC58C7">
      <w:pPr>
        <w:pStyle w:val="a0"/>
        <w:ind w:firstLine="420"/>
        <w:rPr>
          <w:lang w:val="en-US"/>
        </w:rPr>
      </w:pPr>
      <w:bookmarkStart w:id="195" w:name="迎风建筑信息参评"/>
      <w:bookmarkEnd w:id="195"/>
    </w:p>
    <w:p w14:paraId="4AC3297A" w14:textId="77777777" w:rsidR="00375C78" w:rsidRPr="00176D47" w:rsidRDefault="00375C78" w:rsidP="00375C78">
      <w:pPr>
        <w:pStyle w:val="3"/>
        <w:rPr>
          <w:rFonts w:hint="eastAsia"/>
        </w:rPr>
      </w:pPr>
      <w:bookmarkStart w:id="196" w:name="_Toc218026335"/>
      <w:proofErr w:type="gramStart"/>
      <w:r>
        <w:rPr>
          <w:rFonts w:hint="eastAsia"/>
        </w:rPr>
        <w:t>不</w:t>
      </w:r>
      <w:proofErr w:type="gramEnd"/>
      <w:r>
        <w:rPr>
          <w:rFonts w:hint="eastAsia"/>
        </w:rPr>
        <w:t>参评建筑</w:t>
      </w:r>
      <w:r w:rsidRPr="00176D47">
        <w:rPr>
          <w:rFonts w:hint="eastAsia"/>
        </w:rPr>
        <w:t>迎背风面</w:t>
      </w:r>
      <w:proofErr w:type="gramStart"/>
      <w:r w:rsidRPr="00176D47">
        <w:rPr>
          <w:rFonts w:hint="eastAsia"/>
        </w:rPr>
        <w:t>窗平均</w:t>
      </w:r>
      <w:proofErr w:type="gramEnd"/>
      <w:r w:rsidRPr="00176D47">
        <w:rPr>
          <w:rFonts w:hint="eastAsia"/>
        </w:rPr>
        <w:t>风压差表</w:t>
      </w:r>
      <w:bookmarkEnd w:id="196"/>
    </w:p>
    <w:p w14:paraId="3C1B06DC" w14:textId="77777777" w:rsidR="00375C78" w:rsidRPr="00375C78" w:rsidRDefault="00375C78" w:rsidP="00DC58C7">
      <w:pPr>
        <w:pStyle w:val="a0"/>
        <w:ind w:firstLine="420"/>
        <w:rPr>
          <w:lang w:val="en-US"/>
        </w:rPr>
      </w:pPr>
      <w:bookmarkStart w:id="197" w:name="迎风建筑信息不参评"/>
      <w:bookmarkEnd w:id="197"/>
    </w:p>
    <w:bookmarkEnd w:id="189"/>
    <w:p w14:paraId="73E30215"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2B459" w14:textId="77777777" w:rsidR="00261034" w:rsidRDefault="00261034" w:rsidP="00203A7D">
      <w:pPr>
        <w:spacing w:line="240" w:lineRule="auto"/>
      </w:pPr>
      <w:r>
        <w:separator/>
      </w:r>
    </w:p>
  </w:endnote>
  <w:endnote w:type="continuationSeparator" w:id="0">
    <w:p w14:paraId="1BEF6CC5" w14:textId="77777777" w:rsidR="00261034" w:rsidRDefault="0026103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C33CCD7" w14:textId="77777777" w:rsidTr="007A2D78">
      <w:tc>
        <w:tcPr>
          <w:tcW w:w="3020" w:type="dxa"/>
        </w:tcPr>
        <w:p w14:paraId="73442320"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18047C50"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7F21BBEF"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7A46283F"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DA57" w14:textId="77777777" w:rsidR="001D3BB9" w:rsidRPr="001D3BB9" w:rsidRDefault="001D3BB9">
    <w:pPr>
      <w:pStyle w:val="a6"/>
      <w:jc w:val="center"/>
      <w:rPr>
        <w:rFonts w:asciiTheme="minorEastAsia" w:eastAsiaTheme="minorEastAsia" w:hAnsiTheme="minorEastAsia" w:hint="eastAsia"/>
        <w:szCs w:val="21"/>
      </w:rPr>
    </w:pPr>
  </w:p>
  <w:p w14:paraId="494521BC"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38439" w14:textId="77777777" w:rsidR="00261034" w:rsidRDefault="00261034" w:rsidP="00203A7D">
      <w:pPr>
        <w:spacing w:line="240" w:lineRule="auto"/>
      </w:pPr>
      <w:r>
        <w:separator/>
      </w:r>
    </w:p>
  </w:footnote>
  <w:footnote w:type="continuationSeparator" w:id="0">
    <w:p w14:paraId="12AF3165" w14:textId="77777777" w:rsidR="00261034" w:rsidRDefault="0026103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8422" w14:textId="77777777" w:rsidR="001D3BB9" w:rsidRPr="001D3BB9" w:rsidRDefault="001737F9" w:rsidP="001737F9">
    <w:pPr>
      <w:pStyle w:val="a4"/>
      <w:pBdr>
        <w:bottom w:val="single" w:sz="6" w:space="0" w:color="auto"/>
      </w:pBdr>
      <w:jc w:val="left"/>
    </w:pPr>
    <w:r>
      <w:rPr>
        <w:noProof/>
        <w:lang w:val="en-US"/>
      </w:rPr>
      <w:drawing>
        <wp:inline distT="0" distB="0" distL="0" distR="0" wp14:anchorId="2B51D789" wp14:editId="7DC6733D">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57780927">
    <w:abstractNumId w:val="0"/>
  </w:num>
  <w:num w:numId="2" w16cid:durableId="73866918">
    <w:abstractNumId w:val="3"/>
  </w:num>
  <w:num w:numId="3" w16cid:durableId="1281959332">
    <w:abstractNumId w:val="10"/>
  </w:num>
  <w:num w:numId="4" w16cid:durableId="391150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85680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2466929">
    <w:abstractNumId w:val="0"/>
  </w:num>
  <w:num w:numId="7" w16cid:durableId="1702244304">
    <w:abstractNumId w:val="0"/>
  </w:num>
  <w:num w:numId="8" w16cid:durableId="632488357">
    <w:abstractNumId w:val="8"/>
  </w:num>
  <w:num w:numId="9" w16cid:durableId="2050644836">
    <w:abstractNumId w:val="4"/>
  </w:num>
  <w:num w:numId="10" w16cid:durableId="1921712197">
    <w:abstractNumId w:val="2"/>
  </w:num>
  <w:num w:numId="11" w16cid:durableId="382142225">
    <w:abstractNumId w:val="9"/>
  </w:num>
  <w:num w:numId="12" w16cid:durableId="466436675">
    <w:abstractNumId w:val="7"/>
  </w:num>
  <w:num w:numId="13" w16cid:durableId="950429308">
    <w:abstractNumId w:val="11"/>
  </w:num>
  <w:num w:numId="14" w16cid:durableId="1769155143">
    <w:abstractNumId w:val="12"/>
  </w:num>
  <w:num w:numId="15" w16cid:durableId="1088162581">
    <w:abstractNumId w:val="5"/>
  </w:num>
  <w:num w:numId="16" w16cid:durableId="1767458938">
    <w:abstractNumId w:val="6"/>
  </w:num>
  <w:num w:numId="17" w16cid:durableId="763182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3100"/>
    <w:rsid w:val="00005045"/>
    <w:rsid w:val="0000578F"/>
    <w:rsid w:val="0002001E"/>
    <w:rsid w:val="000219DF"/>
    <w:rsid w:val="00037A4C"/>
    <w:rsid w:val="000678A8"/>
    <w:rsid w:val="00067FD6"/>
    <w:rsid w:val="00070047"/>
    <w:rsid w:val="00073958"/>
    <w:rsid w:val="00081A16"/>
    <w:rsid w:val="00094E3B"/>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1034"/>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3100"/>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0C74"/>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0B1"/>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FEE82"/>
  <w15:docId w15:val="{B9756DDC-2169-45CB-BF1F-9EB08E52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1.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5.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3.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4.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T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22</TotalTime>
  <Pages>1</Pages>
  <Words>2259</Words>
  <Characters>12877</Characters>
  <Application>Microsoft Office Word</Application>
  <DocSecurity>0</DocSecurity>
  <Lines>107</Lines>
  <Paragraphs>30</Paragraphs>
  <ScaleCrop>false</ScaleCrop>
  <Company>ths</Company>
  <LinksUpToDate>false</LinksUpToDate>
  <CharactersWithSpaces>15106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YOTO</dc:creator>
  <cp:keywords/>
  <dc:description/>
  <cp:lastModifiedBy>oag xiang</cp:lastModifiedBy>
  <cp:revision>2</cp:revision>
  <cp:lastPrinted>1900-12-31T16:00:00Z</cp:lastPrinted>
  <dcterms:created xsi:type="dcterms:W3CDTF">2025-12-30T14:31:00Z</dcterms:created>
  <dcterms:modified xsi:type="dcterms:W3CDTF">2025-12-30T14:53:00Z</dcterms:modified>
</cp:coreProperties>
</file>